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0" w:rsidRDefault="00076E33" w:rsidP="00E14AE4">
      <w:pPr>
        <w:ind w:right="-30"/>
        <w:jc w:val="center"/>
        <w:rPr>
          <w:sz w:val="28"/>
          <w:lang w:val="ro-RO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198755</wp:posOffset>
                </wp:positionV>
                <wp:extent cx="720090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E24A" id="Rectangle 2" o:spid="_x0000_s1026" style="position:absolute;margin-left:-54pt;margin-top:15.65pt;width:567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v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" o:allowincell="f" filled="f"/>
            </w:pict>
          </mc:Fallback>
        </mc:AlternateContent>
      </w:r>
      <w:r w:rsidR="00E14AE4">
        <w:rPr>
          <w:sz w:val="28"/>
          <w:lang w:val="ro-RO"/>
        </w:rPr>
        <w:t xml:space="preserve">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E5FB0" w:rsidRPr="00127673" w:rsidTr="00414BD1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22F399" wp14:editId="16E81CF6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FB0" w:rsidRPr="00127673" w:rsidRDefault="00FE5FB0" w:rsidP="00414BD1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a5"/>
              <w:rPr>
                <w:rStyle w:val="a7"/>
                <w:sz w:val="24"/>
                <w:szCs w:val="24"/>
                <w:lang w:val="ro-RO"/>
              </w:rPr>
            </w:pPr>
          </w:p>
        </w:tc>
      </w:tr>
    </w:tbl>
    <w:p w:rsidR="00FE5FB0" w:rsidRPr="007A2066" w:rsidRDefault="00E14AE4" w:rsidP="007A2066">
      <w:pPr>
        <w:ind w:right="-30"/>
        <w:rPr>
          <w:sz w:val="24"/>
          <w:szCs w:val="24"/>
          <w:lang w:val="ro-RO"/>
        </w:rPr>
      </w:pPr>
      <w:r>
        <w:rPr>
          <w:sz w:val="28"/>
          <w:lang w:val="ro-RO"/>
        </w:rPr>
        <w:t xml:space="preserve">             </w:t>
      </w:r>
      <w:r w:rsidR="00645948">
        <w:rPr>
          <w:sz w:val="28"/>
          <w:lang w:val="ro-RO"/>
        </w:rPr>
        <w:t xml:space="preserve"> </w:t>
      </w:r>
      <w:r w:rsidR="00FE5FB0">
        <w:rPr>
          <w:sz w:val="28"/>
          <w:lang w:val="ro-RO"/>
        </w:rPr>
        <w:t xml:space="preserve">                                                         </w:t>
      </w:r>
      <w:r w:rsidR="00FE5FB0" w:rsidRPr="007A2066">
        <w:rPr>
          <w:sz w:val="24"/>
          <w:szCs w:val="24"/>
          <w:lang w:val="ro-RO"/>
        </w:rPr>
        <w:t xml:space="preserve">       </w:t>
      </w:r>
    </w:p>
    <w:p w:rsidR="00E14AE4" w:rsidRPr="007A2066" w:rsidRDefault="00FE5FB0" w:rsidP="008102EA">
      <w:pPr>
        <w:ind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                                   </w:t>
      </w:r>
      <w:r w:rsidR="00DE4398" w:rsidRPr="007A2066">
        <w:rPr>
          <w:sz w:val="24"/>
          <w:szCs w:val="24"/>
          <w:lang w:val="ro-RO"/>
        </w:rPr>
        <w:t xml:space="preserve">                      </w:t>
      </w:r>
      <w:r w:rsidR="009D36CF" w:rsidRPr="007A2066">
        <w:rPr>
          <w:sz w:val="24"/>
          <w:szCs w:val="24"/>
          <w:lang w:val="ro-RO"/>
        </w:rPr>
        <w:t>Approved</w:t>
      </w:r>
    </w:p>
    <w:p w:rsidR="00E14AE4" w:rsidRPr="007A2066" w:rsidRDefault="009D36CF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Dean of dentistry faculty 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                             </w:t>
      </w:r>
      <w:r w:rsidR="00711AFB" w:rsidRPr="007A2066">
        <w:rPr>
          <w:sz w:val="24"/>
          <w:szCs w:val="24"/>
          <w:lang w:val="ro-RO"/>
        </w:rPr>
        <w:t xml:space="preserve">           </w:t>
      </w:r>
      <w:r w:rsidRPr="007A2066">
        <w:rPr>
          <w:sz w:val="24"/>
          <w:szCs w:val="24"/>
          <w:lang w:val="ro-RO"/>
        </w:rPr>
        <w:t xml:space="preserve">     d.h.ş.m., Profes</w:t>
      </w:r>
      <w:r w:rsidR="009D36CF" w:rsidRPr="007A2066">
        <w:rPr>
          <w:sz w:val="24"/>
          <w:szCs w:val="24"/>
          <w:lang w:val="ro-RO"/>
        </w:rPr>
        <w:t>s</w:t>
      </w:r>
      <w:r w:rsidRPr="007A2066">
        <w:rPr>
          <w:sz w:val="24"/>
          <w:szCs w:val="24"/>
          <w:lang w:val="ro-RO"/>
        </w:rPr>
        <w:t>or univ.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  <w:r w:rsidRPr="007A2066">
        <w:rPr>
          <w:sz w:val="24"/>
          <w:szCs w:val="24"/>
          <w:lang w:val="ro-RO"/>
        </w:rPr>
        <w:t xml:space="preserve">                          </w:t>
      </w:r>
      <w:r w:rsidR="007A2066">
        <w:rPr>
          <w:sz w:val="24"/>
          <w:szCs w:val="24"/>
          <w:lang w:val="ro-RO"/>
        </w:rPr>
        <w:t xml:space="preserve">                     </w:t>
      </w:r>
      <w:r w:rsidR="007A2066">
        <w:rPr>
          <w:sz w:val="24"/>
          <w:szCs w:val="24"/>
          <w:lang w:val="ro-RO"/>
        </w:rPr>
        <w:tab/>
      </w:r>
      <w:r w:rsidR="007A2066">
        <w:rPr>
          <w:sz w:val="24"/>
          <w:szCs w:val="24"/>
          <w:lang w:val="ro-RO"/>
        </w:rPr>
        <w:tab/>
        <w:t xml:space="preserve"> S.Ciobanu</w:t>
      </w:r>
    </w:p>
    <w:p w:rsidR="00E14AE4" w:rsidRPr="007A2066" w:rsidRDefault="00E14AE4" w:rsidP="008102EA">
      <w:pPr>
        <w:ind w:left="360" w:right="-30"/>
        <w:jc w:val="right"/>
        <w:rPr>
          <w:sz w:val="24"/>
          <w:szCs w:val="24"/>
          <w:lang w:val="ro-RO"/>
        </w:rPr>
      </w:pPr>
    </w:p>
    <w:p w:rsidR="00E14AE4" w:rsidRPr="007A2066" w:rsidRDefault="0038645E" w:rsidP="008102EA">
      <w:pPr>
        <w:ind w:left="360" w:right="-3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27</w:t>
      </w:r>
      <w:r w:rsidR="00645948" w:rsidRPr="007A2066">
        <w:rPr>
          <w:sz w:val="24"/>
          <w:szCs w:val="24"/>
          <w:lang w:val="ro-RO"/>
        </w:rPr>
        <w:t>.01.</w:t>
      </w:r>
      <w:r>
        <w:rPr>
          <w:sz w:val="24"/>
          <w:szCs w:val="24"/>
          <w:lang w:val="ro-RO"/>
        </w:rPr>
        <w:t>2021</w:t>
      </w:r>
    </w:p>
    <w:p w:rsidR="00F4598F" w:rsidRPr="007A2066" w:rsidRDefault="00F4598F" w:rsidP="00F4598F">
      <w:pPr>
        <w:pStyle w:val="6"/>
        <w:jc w:val="center"/>
        <w:rPr>
          <w:lang w:val="en-US"/>
        </w:rPr>
      </w:pPr>
      <w:r w:rsidRPr="007A2066">
        <w:rPr>
          <w:rFonts w:ascii="Times New Roman" w:hAnsi="Times New Roman"/>
          <w:lang w:val="en-US"/>
        </w:rPr>
        <w:t>THEMATIC PLAN OF COURSES</w:t>
      </w:r>
    </w:p>
    <w:p w:rsidR="00E14AE4" w:rsidRPr="007A2066" w:rsidRDefault="007A2066" w:rsidP="00E14AE4">
      <w:pPr>
        <w:ind w:left="360" w:right="-30"/>
        <w:jc w:val="center"/>
        <w:rPr>
          <w:b/>
          <w:sz w:val="22"/>
          <w:szCs w:val="22"/>
          <w:u w:val="single"/>
          <w:lang w:val="ro-RO"/>
        </w:rPr>
      </w:pPr>
      <w:r>
        <w:rPr>
          <w:rStyle w:val="hps"/>
          <w:b/>
          <w:sz w:val="22"/>
          <w:szCs w:val="22"/>
          <w:u w:val="single"/>
          <w:lang w:val="en-US"/>
        </w:rPr>
        <w:t>Odontology, pe</w:t>
      </w:r>
      <w:r w:rsidR="00C87532" w:rsidRPr="007A2066">
        <w:rPr>
          <w:rStyle w:val="hps"/>
          <w:b/>
          <w:sz w:val="22"/>
          <w:szCs w:val="22"/>
          <w:u w:val="single"/>
          <w:lang w:val="en-US"/>
        </w:rPr>
        <w:t>r</w:t>
      </w:r>
      <w:r>
        <w:rPr>
          <w:rStyle w:val="hps"/>
          <w:b/>
          <w:sz w:val="22"/>
          <w:szCs w:val="22"/>
          <w:u w:val="single"/>
          <w:lang w:val="en-US"/>
        </w:rPr>
        <w:t>i</w:t>
      </w:r>
      <w:r w:rsidR="00C87532" w:rsidRPr="007A2066">
        <w:rPr>
          <w:rStyle w:val="hps"/>
          <w:b/>
          <w:sz w:val="22"/>
          <w:szCs w:val="22"/>
          <w:u w:val="single"/>
          <w:lang w:val="en-US"/>
        </w:rPr>
        <w:t xml:space="preserve">odontology and oral pathology department </w:t>
      </w:r>
      <w:r w:rsidRPr="007A2066">
        <w:rPr>
          <w:rStyle w:val="hps"/>
          <w:b/>
          <w:sz w:val="22"/>
          <w:szCs w:val="22"/>
          <w:u w:val="single"/>
          <w:lang w:val="en-US"/>
        </w:rPr>
        <w:t>I</w:t>
      </w:r>
      <w:r w:rsidR="009168CE" w:rsidRPr="007A2066">
        <w:rPr>
          <w:rStyle w:val="hps"/>
          <w:b/>
          <w:sz w:val="22"/>
          <w:szCs w:val="22"/>
          <w:u w:val="single"/>
          <w:lang w:val="en-US"/>
        </w:rPr>
        <w:t>V</w:t>
      </w:r>
      <w:r w:rsidR="009D36CF" w:rsidRPr="007A2066">
        <w:rPr>
          <w:rStyle w:val="hps"/>
          <w:b/>
          <w:sz w:val="22"/>
          <w:szCs w:val="22"/>
          <w:u w:val="single"/>
          <w:lang w:val="en-US"/>
        </w:rPr>
        <w:t xml:space="preserve"> year</w:t>
      </w:r>
      <w:r w:rsidR="00645948" w:rsidRPr="007A2066">
        <w:rPr>
          <w:rStyle w:val="hps"/>
          <w:b/>
          <w:sz w:val="22"/>
          <w:szCs w:val="22"/>
          <w:u w:val="single"/>
          <w:lang w:val="en-US"/>
        </w:rPr>
        <w:t xml:space="preserve"> </w:t>
      </w:r>
      <w:r w:rsidRPr="007A2066">
        <w:rPr>
          <w:rStyle w:val="hps"/>
          <w:b/>
          <w:sz w:val="22"/>
          <w:szCs w:val="22"/>
          <w:u w:val="single"/>
          <w:lang w:val="en-US"/>
        </w:rPr>
        <w:t>VIII</w:t>
      </w:r>
      <w:r w:rsidR="009D36CF" w:rsidRPr="007A2066">
        <w:rPr>
          <w:rStyle w:val="hps"/>
          <w:b/>
          <w:sz w:val="22"/>
          <w:szCs w:val="22"/>
          <w:u w:val="single"/>
          <w:lang w:val="en-US"/>
        </w:rPr>
        <w:t xml:space="preserve"> semester students </w:t>
      </w:r>
      <w:r w:rsidR="00E14AE4" w:rsidRPr="007A2066">
        <w:rPr>
          <w:b/>
          <w:sz w:val="22"/>
          <w:szCs w:val="22"/>
          <w:u w:val="single"/>
          <w:lang w:val="ro-RO"/>
        </w:rPr>
        <w:t xml:space="preserve"> </w:t>
      </w:r>
    </w:p>
    <w:p w:rsidR="00E14AE4" w:rsidRPr="007A2066" w:rsidRDefault="009D36CF" w:rsidP="00E14AE4">
      <w:pPr>
        <w:ind w:left="360" w:right="-30"/>
        <w:jc w:val="center"/>
        <w:rPr>
          <w:b/>
          <w:sz w:val="22"/>
          <w:szCs w:val="22"/>
          <w:lang w:val="en-US"/>
        </w:rPr>
      </w:pPr>
      <w:r w:rsidRPr="007A2066">
        <w:rPr>
          <w:b/>
          <w:sz w:val="22"/>
          <w:szCs w:val="22"/>
          <w:lang w:val="ro-RO"/>
        </w:rPr>
        <w:t xml:space="preserve">University year of </w:t>
      </w:r>
      <w:r w:rsidR="0038645E">
        <w:rPr>
          <w:b/>
          <w:sz w:val="22"/>
          <w:szCs w:val="22"/>
          <w:lang w:val="ro-RO"/>
        </w:rPr>
        <w:t xml:space="preserve"> 2020</w:t>
      </w:r>
      <w:r w:rsidR="0038645E">
        <w:rPr>
          <w:b/>
          <w:sz w:val="22"/>
          <w:szCs w:val="22"/>
          <w:lang w:val="en-US"/>
        </w:rPr>
        <w:t>-2021</w:t>
      </w:r>
    </w:p>
    <w:p w:rsidR="00E14AE4" w:rsidRPr="00FE5FB0" w:rsidRDefault="0038645E" w:rsidP="00E14AE4">
      <w:pPr>
        <w:ind w:left="360" w:right="-30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Online</w:t>
      </w: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0"/>
        <w:gridCol w:w="8010"/>
        <w:gridCol w:w="1538"/>
      </w:tblGrid>
      <w:tr w:rsidR="00E14AE4" w:rsidRPr="00FE5FB0" w:rsidTr="007A2066">
        <w:tc>
          <w:tcPr>
            <w:tcW w:w="568" w:type="dxa"/>
            <w:vAlign w:val="center"/>
          </w:tcPr>
          <w:p w:rsidR="00E14AE4" w:rsidRPr="00FE5FB0" w:rsidRDefault="00E14AE4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800" w:type="dxa"/>
            <w:vAlign w:val="center"/>
          </w:tcPr>
          <w:p w:rsidR="00E14AE4" w:rsidRPr="00FE5FB0" w:rsidRDefault="00E14AE4" w:rsidP="00C546DB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DAT</w:t>
            </w:r>
            <w:r w:rsidR="00C546DB" w:rsidRPr="00FE5FB0">
              <w:rPr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8010" w:type="dxa"/>
            <w:vAlign w:val="center"/>
          </w:tcPr>
          <w:p w:rsidR="00E14AE4" w:rsidRPr="00FE5FB0" w:rsidRDefault="00CA1B00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 xml:space="preserve">TOPICS  </w:t>
            </w:r>
          </w:p>
        </w:tc>
        <w:tc>
          <w:tcPr>
            <w:tcW w:w="1538" w:type="dxa"/>
            <w:vAlign w:val="center"/>
          </w:tcPr>
          <w:p w:rsidR="00E14AE4" w:rsidRPr="00FE5FB0" w:rsidRDefault="009D36CF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Teachers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1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Wednesday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en-US"/>
              </w:rPr>
            </w:pPr>
            <w:r w:rsidRPr="007A2066">
              <w:rPr>
                <w:b/>
                <w:color w:val="FFFFFF" w:themeColor="background1"/>
                <w:lang w:val="en-US"/>
              </w:rPr>
              <w:t>4.09.12</w:t>
            </w:r>
          </w:p>
        </w:tc>
        <w:tc>
          <w:tcPr>
            <w:tcW w:w="8010" w:type="dxa"/>
            <w:tcBorders>
              <w:top w:val="double" w:sz="4" w:space="0" w:color="auto"/>
            </w:tcBorders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Periodontology as medical science. Goals and tasks. Particularities of periodontology as a specialization in dentistry. Terminology.</w:t>
            </w:r>
          </w:p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Basic principles of organization of dental / periodontal care. Requirements for the organization and organization of the cabinet. Dental medical documentation in the department of periodontology.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2.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b w:val="0"/>
                <w:i w:val="0"/>
                <w:sz w:val="20"/>
                <w:lang w:val="en-US"/>
              </w:rPr>
            </w:pPr>
            <w:r w:rsidRPr="007A2066">
              <w:rPr>
                <w:b w:val="0"/>
                <w:i w:val="0"/>
                <w:sz w:val="20"/>
                <w:lang w:val="en-US"/>
              </w:rPr>
              <w:t xml:space="preserve">Periodontium. Notion. Overview. The </w:t>
            </w:r>
            <w:proofErr w:type="spellStart"/>
            <w:r w:rsidRPr="007A2066">
              <w:rPr>
                <w:b w:val="0"/>
                <w:i w:val="0"/>
                <w:sz w:val="20"/>
                <w:lang w:val="en-US"/>
              </w:rPr>
              <w:t>anatomo</w:t>
            </w:r>
            <w:proofErr w:type="spellEnd"/>
            <w:r w:rsidRPr="007A2066">
              <w:rPr>
                <w:b w:val="0"/>
                <w:i w:val="0"/>
                <w:sz w:val="20"/>
                <w:lang w:val="en-US"/>
              </w:rPr>
              <w:t>-physiological features of periodontal tissues. The structure and functions of the marginal periodontium. Superficial periodontium and deep periodontium.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</w:p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3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3..12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0"/>
                <w:tab w:val="left" w:pos="142"/>
              </w:tabs>
              <w:jc w:val="both"/>
              <w:rPr>
                <w:lang w:val="ro-RO"/>
              </w:rPr>
            </w:pPr>
            <w:r w:rsidRPr="007A2066">
              <w:rPr>
                <w:lang w:val="ro-RO"/>
              </w:rPr>
              <w:t>Etiology, pathogenesis, modern conception in the onset and evolution of periodontal disease. Classification of periodontal disease.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4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1.10.12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Clinical examination of periodontal patients. Subjective exam - anamnesis, objective - instumental. Hygiene and periodontal indices.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5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7A2066">
              <w:rPr>
                <w:b w:val="0"/>
                <w:bCs/>
                <w:i w:val="0"/>
                <w:iCs/>
                <w:sz w:val="20"/>
              </w:rPr>
              <w:t>Perodontometry techniques (measuring the depth of periodontal pockets). Periodontal status, its significance and importance in the monitoring of periodontal patients.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Roman I..</w:t>
            </w:r>
          </w:p>
        </w:tc>
      </w:tr>
      <w:tr w:rsidR="007A2066" w:rsidRPr="00993D25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6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28.11.12</w:t>
            </w:r>
          </w:p>
          <w:p w:rsidR="007A2066" w:rsidRPr="007A2066" w:rsidRDefault="007A2066" w:rsidP="007A2066">
            <w:pPr>
              <w:ind w:right="-30"/>
              <w:jc w:val="center"/>
              <w:rPr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142"/>
              </w:tabs>
              <w:jc w:val="both"/>
              <w:rPr>
                <w:lang w:val="ro-RO"/>
              </w:rPr>
            </w:pPr>
            <w:r w:rsidRPr="007A2066">
              <w:rPr>
                <w:lang w:val="ro-RO"/>
              </w:rPr>
              <w:t>Paraclinical examination of periodontal patients. Their purpose and role in specifying the diagnosis. Radiographic examination (OPG, RVG, CT), laboratory, bacteriological examination, indications and their clinical significance.</w:t>
            </w:r>
          </w:p>
        </w:tc>
        <w:tc>
          <w:tcPr>
            <w:tcW w:w="1538" w:type="dxa"/>
          </w:tcPr>
          <w:p w:rsidR="007A2066" w:rsidRPr="007A2066" w:rsidRDefault="001D78F3" w:rsidP="007A20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Roman I</w:t>
            </w:r>
            <w:r w:rsidR="007A2066" w:rsidRPr="007A2066">
              <w:rPr>
                <w:b/>
                <w:lang w:val="ro-RO"/>
              </w:rPr>
              <w:t>.</w:t>
            </w:r>
          </w:p>
        </w:tc>
      </w:tr>
      <w:tr w:rsidR="007A2066" w:rsidRPr="00993D25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7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en-US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 xml:space="preserve">19. 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09.12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a"/>
              <w:widowControl/>
              <w:tabs>
                <w:tab w:val="left" w:pos="142"/>
              </w:tabs>
              <w:spacing w:after="0"/>
              <w:ind w:firstLine="0"/>
              <w:rPr>
                <w:sz w:val="20"/>
              </w:rPr>
            </w:pPr>
            <w:r w:rsidRPr="007A2066">
              <w:rPr>
                <w:sz w:val="20"/>
              </w:rPr>
              <w:t xml:space="preserve">Gingivitis. Notion. Local and general etiological </w:t>
            </w:r>
            <w:r w:rsidR="00F53DE5">
              <w:rPr>
                <w:sz w:val="20"/>
              </w:rPr>
              <w:t>factors. Classification. Cataral</w:t>
            </w:r>
            <w:r w:rsidRPr="007A2066">
              <w:rPr>
                <w:sz w:val="20"/>
              </w:rPr>
              <w:t>, ulcerative, descuative gingivitis. Etiology, pathogenesis, clinical picture, positive and differential diagnosis. Treatment. Prophylaxis.</w:t>
            </w:r>
          </w:p>
        </w:tc>
        <w:tc>
          <w:tcPr>
            <w:tcW w:w="1538" w:type="dxa"/>
            <w:vAlign w:val="center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Nicolaiciuc V.</w:t>
            </w:r>
          </w:p>
          <w:p w:rsidR="007A2066" w:rsidRPr="007A2066" w:rsidRDefault="007A2066" w:rsidP="007A2066">
            <w:pPr>
              <w:ind w:right="-30"/>
              <w:jc w:val="center"/>
              <w:rPr>
                <w:b/>
                <w:lang w:val="ro-RO"/>
              </w:rPr>
            </w:pPr>
          </w:p>
        </w:tc>
      </w:tr>
      <w:tr w:rsidR="007A2066" w:rsidRPr="00FE5FB0" w:rsidTr="007A2066">
        <w:tc>
          <w:tcPr>
            <w:tcW w:w="568" w:type="dxa"/>
          </w:tcPr>
          <w:p w:rsidR="007A2066" w:rsidRPr="007A2066" w:rsidRDefault="007A2066" w:rsidP="007A2066">
            <w:pPr>
              <w:ind w:right="-30"/>
              <w:rPr>
                <w:lang w:val="ro-RO"/>
              </w:rPr>
            </w:pPr>
            <w:r w:rsidRPr="007A2066">
              <w:rPr>
                <w:lang w:val="ro-RO"/>
              </w:rPr>
              <w:t>8</w:t>
            </w:r>
          </w:p>
        </w:tc>
        <w:tc>
          <w:tcPr>
            <w:tcW w:w="800" w:type="dxa"/>
          </w:tcPr>
          <w:p w:rsidR="007A2066" w:rsidRPr="007A2066" w:rsidRDefault="007A2066" w:rsidP="007A2066">
            <w:pPr>
              <w:ind w:right="-30"/>
              <w:jc w:val="center"/>
              <w:rPr>
                <w:b/>
                <w:color w:val="FFFFFF" w:themeColor="background1"/>
                <w:lang w:val="ro-RO"/>
              </w:rPr>
            </w:pPr>
            <w:r w:rsidRPr="007A2066">
              <w:rPr>
                <w:b/>
                <w:color w:val="FFFFFF" w:themeColor="background1"/>
                <w:lang w:val="ro-RO"/>
              </w:rPr>
              <w:t>12.12.12</w:t>
            </w: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>Hypertrophic gingivitis. Gingivitis of pregnancy. Etiology, pathogenesis, clinical picture, positive and differential diagnosis. Treatment. Prophylaxis.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Nicolaiciuc V..</w:t>
            </w:r>
          </w:p>
        </w:tc>
      </w:tr>
      <w:tr w:rsidR="007A2066" w:rsidRPr="00FE5FB0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ro-RO"/>
              </w:rPr>
            </w:pPr>
            <w:r w:rsidRPr="007A2066">
              <w:rPr>
                <w:lang w:val="ro-RO"/>
              </w:rPr>
              <w:t>9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tabs>
                <w:tab w:val="left" w:pos="0"/>
              </w:tabs>
              <w:rPr>
                <w:lang w:val="en-US"/>
              </w:rPr>
            </w:pPr>
            <w:r w:rsidRPr="007A2066">
              <w:rPr>
                <w:lang w:val="en-US"/>
              </w:rPr>
              <w:t>Marginal periodontitis. Notion. Degree of morbidity. Etiology, pathogenesis. The role of local and general factors in the onset and evolution of this process. Immunological aspects.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</w:rPr>
            </w:pPr>
            <w:r w:rsidRPr="007A2066">
              <w:rPr>
                <w:b/>
                <w:lang w:val="ro-RO"/>
              </w:rPr>
              <w:t>Nicolaiciuc V.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t>10</w:t>
            </w:r>
            <w:r w:rsidRPr="007A2066">
              <w:rPr>
                <w:lang w:val="en-US"/>
              </w:rPr>
              <w:t>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val="ro-RO"/>
              </w:rPr>
            </w:pPr>
            <w:r w:rsidRPr="007A2066">
              <w:rPr>
                <w:sz w:val="20"/>
                <w:szCs w:val="20"/>
                <w:lang w:val="ro-RO"/>
              </w:rPr>
              <w:t>Clinical forms of marginal periodontitis (acute, chronic, aggrava</w:t>
            </w:r>
            <w:r w:rsidR="00F53DE5">
              <w:rPr>
                <w:sz w:val="20"/>
                <w:szCs w:val="20"/>
                <w:lang w:val="ro-RO"/>
              </w:rPr>
              <w:t>ted). Process gravity (initial, moderate and severe) Clinical aspects. Notion of pe</w:t>
            </w:r>
            <w:r w:rsidRPr="007A2066">
              <w:rPr>
                <w:sz w:val="20"/>
                <w:szCs w:val="20"/>
                <w:lang w:val="ro-RO"/>
              </w:rPr>
              <w:t>r</w:t>
            </w:r>
            <w:r w:rsidR="00F53DE5">
              <w:rPr>
                <w:sz w:val="20"/>
                <w:szCs w:val="20"/>
                <w:lang w:val="ro-RO"/>
              </w:rPr>
              <w:t>i</w:t>
            </w:r>
            <w:r w:rsidRPr="007A2066">
              <w:rPr>
                <w:sz w:val="20"/>
                <w:szCs w:val="20"/>
                <w:lang w:val="ro-RO"/>
              </w:rPr>
              <w:t>odontitis.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en-US"/>
              </w:rPr>
            </w:pPr>
            <w:r w:rsidRPr="007A2066">
              <w:rPr>
                <w:b/>
                <w:lang w:val="ro-RO"/>
              </w:rPr>
              <w:t>Nicolaiciuc V.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t>11.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 xml:space="preserve">Complex aspects of marginal periodontitis (local and general). Treatment plan. Initial treatment (periodontal, </w:t>
            </w:r>
            <w:proofErr w:type="spellStart"/>
            <w:r w:rsidRPr="007A2066">
              <w:rPr>
                <w:lang w:val="en-US"/>
              </w:rPr>
              <w:t>odontal</w:t>
            </w:r>
            <w:proofErr w:type="spellEnd"/>
            <w:r w:rsidRPr="007A2066">
              <w:rPr>
                <w:lang w:val="en-US"/>
              </w:rPr>
              <w:t xml:space="preserve"> / endodontic, surgical, orthopedic).</w:t>
            </w:r>
            <w:r w:rsidR="005F3A48">
              <w:rPr>
                <w:lang w:val="en-US"/>
              </w:rPr>
              <w:t xml:space="preserve"> Corrective and maintenance treatment.</w:t>
            </w: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en-US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  <w:tr w:rsidR="007A2066" w:rsidRPr="00993D25" w:rsidTr="007A2066">
        <w:tc>
          <w:tcPr>
            <w:tcW w:w="568" w:type="dxa"/>
            <w:vAlign w:val="center"/>
          </w:tcPr>
          <w:p w:rsidR="007A2066" w:rsidRPr="007A2066" w:rsidRDefault="007A2066" w:rsidP="007A2066">
            <w:pPr>
              <w:ind w:right="-108"/>
              <w:rPr>
                <w:lang w:val="en-US"/>
              </w:rPr>
            </w:pPr>
            <w:r w:rsidRPr="007A2066">
              <w:rPr>
                <w:lang w:val="en-US"/>
              </w:rPr>
              <w:t>12.</w:t>
            </w:r>
          </w:p>
        </w:tc>
        <w:tc>
          <w:tcPr>
            <w:tcW w:w="800" w:type="dxa"/>
            <w:vAlign w:val="center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10" w:type="dxa"/>
            <w:vAlign w:val="center"/>
          </w:tcPr>
          <w:p w:rsidR="007A2066" w:rsidRPr="007A2066" w:rsidRDefault="007A2066" w:rsidP="007A2066">
            <w:pPr>
              <w:jc w:val="both"/>
              <w:rPr>
                <w:lang w:val="en-US"/>
              </w:rPr>
            </w:pPr>
            <w:r w:rsidRPr="007A2066">
              <w:rPr>
                <w:lang w:val="en-US"/>
              </w:rPr>
              <w:t>Local treatment of marginal periodontitis (antiseptic). Manual, ultrasonic, sonic, Air-Flow, professional brushing. Instruments, equipment, chemical remedies, including anesthetics, procedures and techniques</w:t>
            </w:r>
          </w:p>
          <w:p w:rsidR="007A2066" w:rsidRPr="007A2066" w:rsidRDefault="007A2066" w:rsidP="007A2066">
            <w:pPr>
              <w:jc w:val="both"/>
              <w:rPr>
                <w:lang w:val="en-US"/>
              </w:rPr>
            </w:pPr>
          </w:p>
        </w:tc>
        <w:tc>
          <w:tcPr>
            <w:tcW w:w="1538" w:type="dxa"/>
          </w:tcPr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</w:p>
          <w:p w:rsidR="007A2066" w:rsidRPr="007A2066" w:rsidRDefault="007A2066" w:rsidP="007A2066">
            <w:pPr>
              <w:jc w:val="center"/>
              <w:rPr>
                <w:b/>
                <w:lang w:val="ro-RO"/>
              </w:rPr>
            </w:pPr>
            <w:r w:rsidRPr="007A2066">
              <w:rPr>
                <w:b/>
                <w:lang w:val="ro-RO"/>
              </w:rPr>
              <w:t>Musteață O.</w:t>
            </w:r>
          </w:p>
        </w:tc>
      </w:tr>
    </w:tbl>
    <w:p w:rsidR="00E14AE4" w:rsidRPr="007A2066" w:rsidRDefault="00E14AE4" w:rsidP="00E14AE4">
      <w:pPr>
        <w:pStyle w:val="3"/>
        <w:rPr>
          <w:sz w:val="16"/>
          <w:szCs w:val="16"/>
        </w:rPr>
      </w:pPr>
      <w:r w:rsidRPr="007A2066">
        <w:rPr>
          <w:sz w:val="16"/>
          <w:szCs w:val="16"/>
        </w:rPr>
        <w:t xml:space="preserve">          </w:t>
      </w:r>
    </w:p>
    <w:p w:rsidR="00E14AE4" w:rsidRPr="007A2066" w:rsidRDefault="00661FC2" w:rsidP="00E14AE4">
      <w:pPr>
        <w:pStyle w:val="3"/>
        <w:rPr>
          <w:sz w:val="16"/>
          <w:szCs w:val="16"/>
        </w:rPr>
      </w:pPr>
      <w:r w:rsidRPr="007A2066">
        <w:rPr>
          <w:sz w:val="16"/>
          <w:szCs w:val="16"/>
        </w:rPr>
        <w:t xml:space="preserve">  </w:t>
      </w:r>
      <w:r w:rsidRPr="007A2066">
        <w:rPr>
          <w:rStyle w:val="hps"/>
          <w:sz w:val="16"/>
          <w:szCs w:val="16"/>
        </w:rPr>
        <w:t>DEPARTMENT</w:t>
      </w:r>
      <w:r w:rsidRPr="007A2066">
        <w:rPr>
          <w:rStyle w:val="shorttext"/>
          <w:sz w:val="16"/>
          <w:szCs w:val="16"/>
        </w:rPr>
        <w:t xml:space="preserve"> </w:t>
      </w:r>
      <w:r w:rsidRPr="007A2066">
        <w:rPr>
          <w:rStyle w:val="hps"/>
          <w:sz w:val="16"/>
          <w:szCs w:val="16"/>
        </w:rPr>
        <w:t>HEAD</w:t>
      </w:r>
    </w:p>
    <w:p w:rsidR="00E14AE4" w:rsidRPr="007A2066" w:rsidRDefault="00661FC2" w:rsidP="00E14AE4">
      <w:pPr>
        <w:ind w:left="360"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D.H.Ş.M.,PROF.UNIVERSITAR       </w:t>
      </w:r>
      <w:r w:rsidR="004743AF" w:rsidRPr="007A2066">
        <w:rPr>
          <w:b/>
          <w:sz w:val="16"/>
          <w:szCs w:val="16"/>
          <w:lang w:val="ro-RO"/>
        </w:rPr>
        <w:t xml:space="preserve">                          S.</w:t>
      </w:r>
      <w:r w:rsidRPr="007A2066">
        <w:rPr>
          <w:b/>
          <w:sz w:val="16"/>
          <w:szCs w:val="16"/>
          <w:lang w:val="ro-RO"/>
        </w:rPr>
        <w:t xml:space="preserve"> CIOBANU</w:t>
      </w:r>
    </w:p>
    <w:p w:rsidR="00E14AE4" w:rsidRPr="007A2066" w:rsidRDefault="00661FC2" w:rsidP="00E14AE4">
      <w:pPr>
        <w:ind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</w:t>
      </w:r>
    </w:p>
    <w:p w:rsidR="00E14AE4" w:rsidRPr="007A2066" w:rsidRDefault="00661FC2" w:rsidP="00E14AE4">
      <w:pPr>
        <w:ind w:right="-30"/>
        <w:rPr>
          <w:b/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 HEAD OF EDUCATION                                                                              </w:t>
      </w:r>
    </w:p>
    <w:p w:rsidR="00942CD3" w:rsidRPr="007A2066" w:rsidRDefault="00661FC2">
      <w:pPr>
        <w:rPr>
          <w:sz w:val="16"/>
          <w:szCs w:val="16"/>
          <w:lang w:val="ro-RO"/>
        </w:rPr>
      </w:pPr>
      <w:r w:rsidRPr="007A2066">
        <w:rPr>
          <w:b/>
          <w:sz w:val="16"/>
          <w:szCs w:val="16"/>
          <w:lang w:val="ro-RO"/>
        </w:rPr>
        <w:t xml:space="preserve">         D.Ş.M., CONFERENŢIAR                     </w:t>
      </w:r>
      <w:r w:rsidR="004743AF" w:rsidRPr="007A2066">
        <w:rPr>
          <w:b/>
          <w:sz w:val="16"/>
          <w:szCs w:val="16"/>
          <w:lang w:val="ro-RO"/>
        </w:rPr>
        <w:t xml:space="preserve">                       V.</w:t>
      </w:r>
      <w:r w:rsidRPr="007A2066">
        <w:rPr>
          <w:b/>
          <w:sz w:val="16"/>
          <w:szCs w:val="16"/>
          <w:lang w:val="ro-RO"/>
        </w:rPr>
        <w:t xml:space="preserve"> BODRUG</w:t>
      </w:r>
    </w:p>
    <w:sectPr w:rsidR="00942CD3" w:rsidRPr="007A2066" w:rsidSect="009168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4"/>
    <w:rsid w:val="00026E96"/>
    <w:rsid w:val="00076E33"/>
    <w:rsid w:val="00140EAC"/>
    <w:rsid w:val="00174DC0"/>
    <w:rsid w:val="001D78F3"/>
    <w:rsid w:val="002F3D42"/>
    <w:rsid w:val="0038645E"/>
    <w:rsid w:val="003A3FC9"/>
    <w:rsid w:val="004743AF"/>
    <w:rsid w:val="004D455E"/>
    <w:rsid w:val="005F3A48"/>
    <w:rsid w:val="00645948"/>
    <w:rsid w:val="00661FC2"/>
    <w:rsid w:val="006902E2"/>
    <w:rsid w:val="00710BEF"/>
    <w:rsid w:val="00710FB8"/>
    <w:rsid w:val="00711AFB"/>
    <w:rsid w:val="00741B99"/>
    <w:rsid w:val="007A2066"/>
    <w:rsid w:val="007C72B5"/>
    <w:rsid w:val="008102EA"/>
    <w:rsid w:val="00820C2D"/>
    <w:rsid w:val="0089094E"/>
    <w:rsid w:val="008E62F5"/>
    <w:rsid w:val="009168CE"/>
    <w:rsid w:val="00922F82"/>
    <w:rsid w:val="00942CD3"/>
    <w:rsid w:val="00956F32"/>
    <w:rsid w:val="00993D25"/>
    <w:rsid w:val="009C1753"/>
    <w:rsid w:val="009C3F31"/>
    <w:rsid w:val="009D36CF"/>
    <w:rsid w:val="009E3482"/>
    <w:rsid w:val="009F072A"/>
    <w:rsid w:val="00A96508"/>
    <w:rsid w:val="00B565E1"/>
    <w:rsid w:val="00B96400"/>
    <w:rsid w:val="00BA09D0"/>
    <w:rsid w:val="00C546DB"/>
    <w:rsid w:val="00C87532"/>
    <w:rsid w:val="00C95625"/>
    <w:rsid w:val="00C97FC4"/>
    <w:rsid w:val="00CA1B00"/>
    <w:rsid w:val="00CA28D1"/>
    <w:rsid w:val="00D03BC5"/>
    <w:rsid w:val="00D54716"/>
    <w:rsid w:val="00DE4398"/>
    <w:rsid w:val="00DF68CD"/>
    <w:rsid w:val="00DF74F8"/>
    <w:rsid w:val="00E10F0E"/>
    <w:rsid w:val="00E14AE4"/>
    <w:rsid w:val="00E2547C"/>
    <w:rsid w:val="00E40C2F"/>
    <w:rsid w:val="00F43973"/>
    <w:rsid w:val="00F4598F"/>
    <w:rsid w:val="00F53DE5"/>
    <w:rsid w:val="00F71D08"/>
    <w:rsid w:val="00FD6850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031D"/>
  <w15:docId w15:val="{498A2420-414B-4367-AB38-A9F38E3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8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60">
    <w:name w:val="Заголовок 6 Знак"/>
    <w:basedOn w:val="a0"/>
    <w:link w:val="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96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00"/>
    <w:rPr>
      <w:rFonts w:ascii="Segoe UI" w:eastAsia="Times New Roman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rsid w:val="00FE5FB0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FE5FB0"/>
    <w:rPr>
      <w:rFonts w:ascii="Arial" w:eastAsia="Times New Roman" w:hAnsi="Arial"/>
      <w:b/>
      <w:lang w:val="it-IT"/>
    </w:rPr>
  </w:style>
  <w:style w:type="character" w:styleId="a7">
    <w:name w:val="page number"/>
    <w:basedOn w:val="a0"/>
    <w:rsid w:val="00FE5FB0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FE5FB0"/>
    <w:rPr>
      <w:caps/>
      <w:sz w:val="24"/>
    </w:rPr>
  </w:style>
  <w:style w:type="paragraph" w:customStyle="1" w:styleId="Revisione">
    <w:name w:val="Revisione"/>
    <w:basedOn w:val="a5"/>
    <w:rsid w:val="00FE5FB0"/>
    <w:pPr>
      <w:jc w:val="left"/>
    </w:pPr>
    <w:rPr>
      <w:rFonts w:ascii="Times New Roman" w:hAnsi="Times New Roman"/>
      <w:sz w:val="16"/>
    </w:rPr>
  </w:style>
  <w:style w:type="paragraph" w:styleId="a8">
    <w:name w:val="Title"/>
    <w:basedOn w:val="a"/>
    <w:link w:val="a9"/>
    <w:uiPriority w:val="99"/>
    <w:qFormat/>
    <w:rsid w:val="007A2066"/>
    <w:pPr>
      <w:spacing w:line="360" w:lineRule="auto"/>
      <w:jc w:val="center"/>
    </w:pPr>
    <w:rPr>
      <w:b/>
      <w:i/>
      <w:sz w:val="24"/>
      <w:lang w:val="ro-RO" w:eastAsia="ru-RU"/>
    </w:rPr>
  </w:style>
  <w:style w:type="character" w:customStyle="1" w:styleId="a9">
    <w:name w:val="Заголовок Знак"/>
    <w:basedOn w:val="a0"/>
    <w:link w:val="a8"/>
    <w:uiPriority w:val="99"/>
    <w:rsid w:val="007A2066"/>
    <w:rPr>
      <w:rFonts w:ascii="Times New Roman" w:eastAsia="Times New Roman" w:hAnsi="Times New Roman"/>
      <w:b/>
      <w:i/>
      <w:sz w:val="24"/>
      <w:lang w:val="ro-RO" w:eastAsia="ru-RU"/>
    </w:rPr>
  </w:style>
  <w:style w:type="paragraph" w:styleId="aa">
    <w:name w:val="Body Text"/>
    <w:basedOn w:val="a"/>
    <w:link w:val="ab"/>
    <w:uiPriority w:val="99"/>
    <w:rsid w:val="007A2066"/>
    <w:pPr>
      <w:widowControl w:val="0"/>
      <w:spacing w:after="120"/>
      <w:ind w:firstLine="720"/>
      <w:jc w:val="both"/>
    </w:pPr>
    <w:rPr>
      <w:sz w:val="24"/>
      <w:lang w:val="ro-RO" w:eastAsia="ru-RU"/>
    </w:rPr>
  </w:style>
  <w:style w:type="character" w:customStyle="1" w:styleId="ab">
    <w:name w:val="Основной текст Знак"/>
    <w:basedOn w:val="a0"/>
    <w:link w:val="aa"/>
    <w:uiPriority w:val="99"/>
    <w:rsid w:val="007A2066"/>
    <w:rPr>
      <w:rFonts w:ascii="Times New Roman" w:eastAsia="Times New Roman" w:hAnsi="Times New Roman"/>
      <w:sz w:val="24"/>
      <w:lang w:val="ro-RO" w:eastAsia="ru-RU"/>
    </w:rPr>
  </w:style>
  <w:style w:type="paragraph" w:styleId="ac">
    <w:name w:val="List Paragraph"/>
    <w:basedOn w:val="a"/>
    <w:uiPriority w:val="99"/>
    <w:qFormat/>
    <w:rsid w:val="007A2066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User</cp:lastModifiedBy>
  <cp:revision>13</cp:revision>
  <cp:lastPrinted>2020-02-05T10:36:00Z</cp:lastPrinted>
  <dcterms:created xsi:type="dcterms:W3CDTF">2019-04-24T05:47:00Z</dcterms:created>
  <dcterms:modified xsi:type="dcterms:W3CDTF">2021-01-27T00:12:00Z</dcterms:modified>
</cp:coreProperties>
</file>