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E30" w:rsidRPr="00F2625F" w:rsidRDefault="00751E30" w:rsidP="001850C8">
      <w:pPr>
        <w:spacing w:line="360" w:lineRule="auto"/>
        <w:ind w:left="-851" w:right="141"/>
        <w:jc w:val="center"/>
        <w:rPr>
          <w:rFonts w:ascii="Times New Roman" w:hAnsi="Times New Roman"/>
          <w:b/>
          <w:sz w:val="36"/>
          <w:szCs w:val="36"/>
          <w:lang w:val="ro-RO"/>
        </w:rPr>
      </w:pPr>
      <w:r w:rsidRPr="00F2625F">
        <w:rPr>
          <w:rFonts w:ascii="Times New Roman" w:hAnsi="Times New Roman"/>
          <w:b/>
          <w:sz w:val="36"/>
          <w:szCs w:val="36"/>
          <w:lang w:val="ro-RO"/>
        </w:rPr>
        <w:t>Universitatea de Stat de Medicină și Farmacie</w:t>
      </w:r>
    </w:p>
    <w:p w:rsidR="00751E30" w:rsidRPr="003C3B1A" w:rsidRDefault="00751E30" w:rsidP="001850C8">
      <w:pPr>
        <w:spacing w:line="360" w:lineRule="auto"/>
        <w:ind w:left="-851" w:right="141"/>
        <w:jc w:val="center"/>
        <w:rPr>
          <w:rFonts w:ascii="Times New Roman" w:hAnsi="Times New Roman"/>
          <w:b/>
          <w:sz w:val="36"/>
          <w:szCs w:val="36"/>
          <w:lang w:val="ro-RO"/>
        </w:rPr>
      </w:pPr>
      <w:r w:rsidRPr="003C3B1A">
        <w:rPr>
          <w:rFonts w:ascii="Times New Roman" w:hAnsi="Times New Roman"/>
          <w:b/>
          <w:sz w:val="36"/>
          <w:szCs w:val="36"/>
          <w:lang w:val="ro-RO"/>
        </w:rPr>
        <w:t>Nicolae Testemițanu</w:t>
      </w:r>
    </w:p>
    <w:p w:rsidR="00751E30" w:rsidRPr="003C3B1A" w:rsidRDefault="00751E30" w:rsidP="001850C8">
      <w:pPr>
        <w:spacing w:line="360" w:lineRule="auto"/>
        <w:ind w:left="-851" w:right="141"/>
        <w:jc w:val="center"/>
        <w:rPr>
          <w:rFonts w:ascii="Times New Roman" w:hAnsi="Times New Roman"/>
          <w:sz w:val="56"/>
          <w:szCs w:val="56"/>
          <w:lang w:val="ro-RO"/>
        </w:rPr>
      </w:pPr>
    </w:p>
    <w:p w:rsidR="00751E30" w:rsidRPr="003C3B1A" w:rsidRDefault="00751E30" w:rsidP="001850C8">
      <w:pPr>
        <w:spacing w:line="360" w:lineRule="auto"/>
        <w:ind w:left="-851" w:right="141"/>
        <w:jc w:val="center"/>
        <w:rPr>
          <w:rFonts w:ascii="Times New Roman" w:hAnsi="Times New Roman"/>
          <w:b/>
          <w:i/>
          <w:sz w:val="36"/>
          <w:szCs w:val="36"/>
          <w:lang w:val="ro-RO"/>
        </w:rPr>
      </w:pPr>
      <w:r w:rsidRPr="003C3B1A">
        <w:rPr>
          <w:rFonts w:ascii="Times New Roman" w:hAnsi="Times New Roman"/>
          <w:b/>
          <w:i/>
          <w:sz w:val="36"/>
          <w:szCs w:val="36"/>
          <w:lang w:val="ro-RO"/>
        </w:rPr>
        <w:t>Catedra</w:t>
      </w:r>
    </w:p>
    <w:p w:rsidR="00751E30" w:rsidRPr="003C3B1A" w:rsidRDefault="00751E30" w:rsidP="001850C8">
      <w:pPr>
        <w:spacing w:line="360" w:lineRule="auto"/>
        <w:ind w:left="-851" w:right="141"/>
        <w:jc w:val="center"/>
        <w:rPr>
          <w:rFonts w:ascii="Times New Roman" w:hAnsi="Times New Roman"/>
          <w:b/>
          <w:i/>
          <w:sz w:val="36"/>
          <w:szCs w:val="36"/>
          <w:lang w:val="ro-RO"/>
        </w:rPr>
      </w:pPr>
      <w:r w:rsidRPr="003C3B1A">
        <w:rPr>
          <w:rFonts w:ascii="Times New Roman" w:hAnsi="Times New Roman"/>
          <w:b/>
          <w:i/>
          <w:sz w:val="36"/>
          <w:szCs w:val="36"/>
          <w:lang w:val="ro-RO"/>
        </w:rPr>
        <w:t>Odontologie, parodontologie și patologie orală</w:t>
      </w:r>
      <w:r w:rsidR="00E932D4">
        <w:rPr>
          <w:rFonts w:ascii="Times New Roman" w:hAnsi="Times New Roman"/>
          <w:b/>
          <w:i/>
          <w:sz w:val="36"/>
          <w:szCs w:val="36"/>
          <w:lang w:val="ro-RO"/>
        </w:rPr>
        <w:t xml:space="preserve"> ”Sofia Sîrbu”</w:t>
      </w:r>
    </w:p>
    <w:p w:rsidR="00751E30" w:rsidRPr="003C3B1A" w:rsidRDefault="00751E30" w:rsidP="001850C8">
      <w:pPr>
        <w:spacing w:line="360" w:lineRule="auto"/>
        <w:ind w:left="-851" w:right="141"/>
        <w:jc w:val="center"/>
        <w:rPr>
          <w:rFonts w:ascii="Times New Roman" w:hAnsi="Times New Roman"/>
          <w:sz w:val="56"/>
          <w:szCs w:val="56"/>
          <w:lang w:val="ro-RO"/>
        </w:rPr>
      </w:pPr>
    </w:p>
    <w:p w:rsidR="00751E30" w:rsidRDefault="00E932D4" w:rsidP="001850C8">
      <w:pPr>
        <w:spacing w:line="360" w:lineRule="auto"/>
        <w:ind w:left="-851" w:right="141"/>
        <w:jc w:val="center"/>
        <w:rPr>
          <w:rFonts w:ascii="Times New Roman" w:hAnsi="Times New Roman"/>
          <w:b/>
          <w:sz w:val="36"/>
          <w:szCs w:val="36"/>
          <w:lang w:val="ro-RO"/>
        </w:rPr>
      </w:pPr>
      <w:r>
        <w:rPr>
          <w:rFonts w:ascii="Times New Roman" w:hAnsi="Times New Roman"/>
          <w:b/>
          <w:sz w:val="36"/>
          <w:szCs w:val="36"/>
          <w:lang w:val="ro-RO"/>
        </w:rPr>
        <w:t>Conf.</w:t>
      </w:r>
      <w:r w:rsidR="005F4EE1">
        <w:rPr>
          <w:rFonts w:ascii="Times New Roman" w:hAnsi="Times New Roman"/>
          <w:b/>
          <w:sz w:val="36"/>
          <w:szCs w:val="36"/>
          <w:lang w:val="ro-RO"/>
        </w:rPr>
        <w:t xml:space="preserve"> </w:t>
      </w:r>
      <w:r>
        <w:rPr>
          <w:rFonts w:ascii="Times New Roman" w:hAnsi="Times New Roman"/>
          <w:b/>
          <w:sz w:val="36"/>
          <w:szCs w:val="36"/>
          <w:lang w:val="ro-RO"/>
        </w:rPr>
        <w:t>univ. Diana Marcu</w:t>
      </w:r>
    </w:p>
    <w:p w:rsidR="00E932D4" w:rsidRPr="003C3B1A" w:rsidRDefault="00E932D4" w:rsidP="001850C8">
      <w:pPr>
        <w:spacing w:line="360" w:lineRule="auto"/>
        <w:ind w:left="-851" w:right="141"/>
        <w:jc w:val="center"/>
        <w:rPr>
          <w:rFonts w:ascii="Times New Roman" w:hAnsi="Times New Roman"/>
          <w:b/>
          <w:sz w:val="36"/>
          <w:szCs w:val="36"/>
          <w:lang w:val="ro-RO"/>
        </w:rPr>
      </w:pPr>
      <w:r>
        <w:rPr>
          <w:rFonts w:ascii="Times New Roman" w:hAnsi="Times New Roman"/>
          <w:b/>
          <w:sz w:val="36"/>
          <w:szCs w:val="36"/>
          <w:lang w:val="ro-RO"/>
        </w:rPr>
        <w:t>Asist.</w:t>
      </w:r>
      <w:r w:rsidR="005F4EE1">
        <w:rPr>
          <w:rFonts w:ascii="Times New Roman" w:hAnsi="Times New Roman"/>
          <w:b/>
          <w:sz w:val="36"/>
          <w:szCs w:val="36"/>
          <w:lang w:val="ro-RO"/>
        </w:rPr>
        <w:t xml:space="preserve"> </w:t>
      </w:r>
      <w:r>
        <w:rPr>
          <w:rFonts w:ascii="Times New Roman" w:hAnsi="Times New Roman"/>
          <w:b/>
          <w:sz w:val="36"/>
          <w:szCs w:val="36"/>
          <w:lang w:val="ro-RO"/>
        </w:rPr>
        <w:t>univ. Victoria Ababii</w:t>
      </w:r>
    </w:p>
    <w:p w:rsidR="00751E30" w:rsidRPr="003C3B1A" w:rsidRDefault="00751E30" w:rsidP="001850C8">
      <w:pPr>
        <w:spacing w:line="360" w:lineRule="auto"/>
        <w:ind w:left="-851" w:right="141"/>
        <w:jc w:val="center"/>
        <w:rPr>
          <w:rFonts w:ascii="Times New Roman" w:hAnsi="Times New Roman"/>
          <w:sz w:val="56"/>
          <w:szCs w:val="56"/>
          <w:lang w:val="ro-RO"/>
        </w:rPr>
      </w:pPr>
    </w:p>
    <w:p w:rsidR="00751E30" w:rsidRPr="00183DD1" w:rsidRDefault="00E932D4" w:rsidP="001850C8">
      <w:pPr>
        <w:spacing w:line="360" w:lineRule="auto"/>
        <w:ind w:left="-851" w:right="141"/>
        <w:jc w:val="center"/>
        <w:rPr>
          <w:rFonts w:ascii="Times New Roman" w:hAnsi="Times New Roman"/>
          <w:b/>
          <w:sz w:val="48"/>
          <w:szCs w:val="48"/>
          <w:lang w:val="ro-RO"/>
        </w:rPr>
      </w:pPr>
      <w:r w:rsidRPr="00183DD1">
        <w:rPr>
          <w:rFonts w:ascii="Times New Roman" w:hAnsi="Times New Roman"/>
          <w:b/>
          <w:sz w:val="48"/>
          <w:szCs w:val="48"/>
          <w:lang w:val="ro-RO"/>
        </w:rPr>
        <w:t>Recomandări</w:t>
      </w:r>
      <w:r w:rsidR="00751E30" w:rsidRPr="00183DD1">
        <w:rPr>
          <w:rFonts w:ascii="Times New Roman" w:hAnsi="Times New Roman"/>
          <w:b/>
          <w:sz w:val="48"/>
          <w:szCs w:val="48"/>
          <w:lang w:val="ro-RO"/>
        </w:rPr>
        <w:t xml:space="preserve"> metodice</w:t>
      </w:r>
    </w:p>
    <w:p w:rsidR="00E932D4" w:rsidRPr="00183DD1" w:rsidRDefault="00F05EB8" w:rsidP="001850C8">
      <w:pPr>
        <w:spacing w:line="360" w:lineRule="auto"/>
        <w:ind w:left="-851" w:right="141"/>
        <w:jc w:val="center"/>
        <w:rPr>
          <w:rFonts w:ascii="Times New Roman" w:hAnsi="Times New Roman"/>
          <w:b/>
          <w:sz w:val="48"/>
          <w:szCs w:val="48"/>
          <w:lang w:val="ro-RO"/>
        </w:rPr>
      </w:pPr>
      <w:r>
        <w:rPr>
          <w:rFonts w:ascii="Times New Roman" w:hAnsi="Times New Roman"/>
          <w:b/>
          <w:sz w:val="48"/>
          <w:szCs w:val="48"/>
          <w:lang w:val="ro-RO"/>
        </w:rPr>
        <w:t>Medicina orală</w:t>
      </w:r>
    </w:p>
    <w:p w:rsidR="00751E30" w:rsidRPr="00E932D4" w:rsidRDefault="00751E30" w:rsidP="001850C8">
      <w:pPr>
        <w:spacing w:line="360" w:lineRule="auto"/>
        <w:ind w:left="-851" w:right="141"/>
        <w:jc w:val="center"/>
        <w:rPr>
          <w:rFonts w:ascii="Times New Roman" w:hAnsi="Times New Roman"/>
          <w:b/>
          <w:sz w:val="28"/>
          <w:szCs w:val="28"/>
          <w:lang w:val="ro-RO"/>
        </w:rPr>
      </w:pPr>
      <w:r w:rsidRPr="00E932D4">
        <w:rPr>
          <w:rFonts w:ascii="Times New Roman" w:hAnsi="Times New Roman"/>
          <w:b/>
          <w:sz w:val="28"/>
          <w:szCs w:val="28"/>
          <w:lang w:val="ro-RO"/>
        </w:rPr>
        <w:t xml:space="preserve">Pentru studenții anului V, semestrul </w:t>
      </w:r>
      <w:r w:rsidR="001A6196">
        <w:rPr>
          <w:rFonts w:ascii="Times New Roman" w:hAnsi="Times New Roman"/>
          <w:b/>
          <w:sz w:val="28"/>
          <w:szCs w:val="28"/>
          <w:lang w:val="ro-RO"/>
        </w:rPr>
        <w:t>I</w:t>
      </w:r>
      <w:r w:rsidRPr="00E932D4">
        <w:rPr>
          <w:rFonts w:ascii="Times New Roman" w:hAnsi="Times New Roman"/>
          <w:b/>
          <w:sz w:val="28"/>
          <w:szCs w:val="28"/>
          <w:lang w:val="ro-RO"/>
        </w:rPr>
        <w:t>X</w:t>
      </w: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right="141"/>
        <w:rPr>
          <w:rFonts w:ascii="Times New Roman" w:hAnsi="Times New Roman" w:cs="Times New Roman"/>
          <w:b/>
          <w:sz w:val="28"/>
          <w:szCs w:val="28"/>
          <w:lang w:val="ro-MD"/>
        </w:rPr>
      </w:pPr>
    </w:p>
    <w:p w:rsidR="00751E30" w:rsidRDefault="00751E30" w:rsidP="001850C8">
      <w:pPr>
        <w:spacing w:line="360" w:lineRule="auto"/>
        <w:ind w:left="-851" w:right="141"/>
        <w:rPr>
          <w:rFonts w:ascii="Times New Roman" w:hAnsi="Times New Roman" w:cs="Times New Roman"/>
          <w:b/>
          <w:sz w:val="28"/>
          <w:szCs w:val="28"/>
          <w:lang w:val="ro-MD"/>
        </w:rPr>
      </w:pPr>
    </w:p>
    <w:p w:rsidR="00751E30" w:rsidRPr="00751E30" w:rsidRDefault="00751E30" w:rsidP="001850C8">
      <w:pPr>
        <w:tabs>
          <w:tab w:val="left" w:pos="2970"/>
        </w:tabs>
        <w:spacing w:line="360" w:lineRule="auto"/>
        <w:ind w:left="-851" w:right="141"/>
        <w:jc w:val="center"/>
        <w:rPr>
          <w:rFonts w:ascii="Times New Roman" w:hAnsi="Times New Roman" w:cs="Times New Roman"/>
          <w:b/>
          <w:sz w:val="28"/>
          <w:szCs w:val="28"/>
          <w:lang w:val="ro-RO"/>
        </w:rPr>
      </w:pPr>
      <w:r>
        <w:rPr>
          <w:rFonts w:ascii="Times New Roman" w:hAnsi="Times New Roman" w:cs="Times New Roman"/>
          <w:b/>
          <w:sz w:val="28"/>
          <w:szCs w:val="28"/>
          <w:lang w:val="ro-MD"/>
        </w:rPr>
        <w:t>Chi</w:t>
      </w:r>
      <w:r>
        <w:rPr>
          <w:rFonts w:ascii="Times New Roman" w:hAnsi="Times New Roman" w:cs="Times New Roman"/>
          <w:b/>
          <w:sz w:val="28"/>
          <w:szCs w:val="28"/>
          <w:lang w:val="ro-RO"/>
        </w:rPr>
        <w:t>ș</w:t>
      </w:r>
      <w:r w:rsidR="00337A9E">
        <w:rPr>
          <w:rFonts w:ascii="Times New Roman" w:hAnsi="Times New Roman" w:cs="Times New Roman"/>
          <w:b/>
          <w:sz w:val="28"/>
          <w:szCs w:val="28"/>
          <w:lang w:val="ro-RO"/>
        </w:rPr>
        <w:t>inău, 2024</w:t>
      </w:r>
    </w:p>
    <w:p w:rsidR="004C744A" w:rsidRDefault="004C744A"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AD49C0" w:rsidRDefault="00AD49C0" w:rsidP="001850C8">
      <w:pPr>
        <w:spacing w:line="360" w:lineRule="auto"/>
        <w:ind w:left="-851" w:right="141"/>
        <w:jc w:val="center"/>
        <w:rPr>
          <w:rFonts w:ascii="Times New Roman" w:hAnsi="Times New Roman"/>
          <w:b/>
          <w:sz w:val="36"/>
          <w:szCs w:val="36"/>
          <w:lang w:val="ro-RO"/>
        </w:rPr>
      </w:pPr>
    </w:p>
    <w:p w:rsidR="004C744A" w:rsidRDefault="004C744A" w:rsidP="001850C8">
      <w:pPr>
        <w:spacing w:line="360" w:lineRule="auto"/>
        <w:ind w:left="-851" w:right="141"/>
        <w:jc w:val="center"/>
        <w:rPr>
          <w:rFonts w:ascii="Times New Roman" w:hAnsi="Times New Roman"/>
          <w:b/>
          <w:sz w:val="36"/>
          <w:szCs w:val="36"/>
          <w:lang w:val="ro-RO"/>
        </w:rPr>
      </w:pPr>
    </w:p>
    <w:p w:rsidR="00D33FE7" w:rsidRPr="00183DD1" w:rsidRDefault="004C744A" w:rsidP="001850C8">
      <w:pPr>
        <w:spacing w:line="360" w:lineRule="auto"/>
        <w:ind w:left="-851" w:right="141"/>
        <w:rPr>
          <w:rFonts w:ascii="Times New Roman" w:hAnsi="Times New Roman"/>
          <w:b/>
          <w:sz w:val="32"/>
          <w:szCs w:val="32"/>
          <w:lang w:val="ro-RO"/>
        </w:rPr>
      </w:pPr>
      <w:r w:rsidRPr="00183DD1">
        <w:rPr>
          <w:rFonts w:ascii="Times New Roman" w:hAnsi="Times New Roman"/>
          <w:b/>
          <w:sz w:val="32"/>
          <w:szCs w:val="32"/>
          <w:lang w:val="ro-RO"/>
        </w:rPr>
        <w:t>Aprobat</w:t>
      </w:r>
    </w:p>
    <w:p w:rsidR="004C744A" w:rsidRPr="00183DD1" w:rsidRDefault="004C744A" w:rsidP="001850C8">
      <w:pPr>
        <w:spacing w:line="360" w:lineRule="auto"/>
        <w:ind w:left="-851" w:right="141"/>
        <w:rPr>
          <w:rFonts w:ascii="Times New Roman" w:hAnsi="Times New Roman"/>
          <w:b/>
          <w:sz w:val="28"/>
          <w:szCs w:val="28"/>
          <w:lang w:val="ro-RO"/>
        </w:rPr>
      </w:pPr>
      <w:r w:rsidRPr="00183DD1">
        <w:rPr>
          <w:rFonts w:ascii="Times New Roman" w:hAnsi="Times New Roman"/>
          <w:b/>
          <w:sz w:val="28"/>
          <w:szCs w:val="28"/>
          <w:lang w:val="ro-RO"/>
        </w:rPr>
        <w:t>Ședința catedrei</w:t>
      </w:r>
    </w:p>
    <w:p w:rsidR="004C744A" w:rsidRDefault="004C744A" w:rsidP="001850C8">
      <w:pPr>
        <w:spacing w:line="360" w:lineRule="auto"/>
        <w:ind w:left="-851" w:right="141"/>
        <w:rPr>
          <w:rFonts w:ascii="Times New Roman" w:hAnsi="Times New Roman"/>
          <w:b/>
          <w:sz w:val="24"/>
          <w:szCs w:val="24"/>
          <w:lang w:val="ro-RO"/>
        </w:rPr>
      </w:pPr>
      <w:r w:rsidRPr="00183DD1">
        <w:rPr>
          <w:rFonts w:ascii="Times New Roman" w:hAnsi="Times New Roman"/>
          <w:b/>
          <w:sz w:val="28"/>
          <w:szCs w:val="28"/>
          <w:lang w:val="ro-RO"/>
        </w:rPr>
        <w:t xml:space="preserve">Proces verbal, </w:t>
      </w:r>
      <w:r w:rsidR="00BA5EB7">
        <w:rPr>
          <w:rFonts w:ascii="Times New Roman" w:hAnsi="Times New Roman"/>
          <w:b/>
          <w:sz w:val="28"/>
          <w:szCs w:val="28"/>
          <w:lang w:val="ro-RO"/>
        </w:rPr>
        <w:t>nr. ____ din ____________ , 2024</w:t>
      </w:r>
    </w:p>
    <w:p w:rsidR="004C744A" w:rsidRDefault="004C744A" w:rsidP="001850C8">
      <w:pPr>
        <w:spacing w:line="360" w:lineRule="auto"/>
        <w:ind w:left="-851" w:right="141"/>
        <w:rPr>
          <w:rFonts w:ascii="Times New Roman" w:hAnsi="Times New Roman"/>
          <w:b/>
          <w:sz w:val="24"/>
          <w:szCs w:val="24"/>
          <w:lang w:val="ro-RO"/>
        </w:rPr>
      </w:pPr>
    </w:p>
    <w:p w:rsidR="004C744A" w:rsidRDefault="004C744A" w:rsidP="001850C8">
      <w:pPr>
        <w:spacing w:line="360" w:lineRule="auto"/>
        <w:ind w:left="-851" w:right="141"/>
        <w:rPr>
          <w:rFonts w:ascii="Times New Roman" w:hAnsi="Times New Roman"/>
          <w:b/>
          <w:sz w:val="24"/>
          <w:szCs w:val="24"/>
          <w:lang w:val="ro-RO"/>
        </w:rPr>
      </w:pPr>
    </w:p>
    <w:p w:rsidR="004C744A" w:rsidRDefault="004C744A" w:rsidP="001850C8">
      <w:pPr>
        <w:spacing w:line="360" w:lineRule="auto"/>
        <w:ind w:left="-851" w:right="141"/>
        <w:rPr>
          <w:rFonts w:ascii="Times New Roman" w:hAnsi="Times New Roman"/>
          <w:b/>
          <w:sz w:val="24"/>
          <w:szCs w:val="24"/>
          <w:lang w:val="ro-RO"/>
        </w:rPr>
      </w:pPr>
    </w:p>
    <w:p w:rsidR="004C744A" w:rsidRDefault="004C744A" w:rsidP="001850C8">
      <w:pPr>
        <w:spacing w:line="360" w:lineRule="auto"/>
        <w:ind w:left="-851" w:right="141"/>
        <w:rPr>
          <w:rFonts w:ascii="Times New Roman" w:hAnsi="Times New Roman"/>
          <w:b/>
          <w:sz w:val="24"/>
          <w:szCs w:val="24"/>
          <w:lang w:val="ro-RO"/>
        </w:rPr>
      </w:pPr>
    </w:p>
    <w:p w:rsidR="00D33FE7" w:rsidRDefault="00D33FE7" w:rsidP="001850C8">
      <w:pPr>
        <w:spacing w:line="360" w:lineRule="auto"/>
        <w:ind w:left="-851" w:right="141"/>
        <w:rPr>
          <w:rFonts w:ascii="Times New Roman" w:hAnsi="Times New Roman"/>
          <w:b/>
          <w:sz w:val="24"/>
          <w:szCs w:val="24"/>
          <w:lang w:val="ro-RO"/>
        </w:rPr>
      </w:pPr>
    </w:p>
    <w:p w:rsidR="00D33FE7" w:rsidRDefault="00D33FE7" w:rsidP="001850C8">
      <w:pPr>
        <w:spacing w:line="360" w:lineRule="auto"/>
        <w:ind w:left="-851" w:right="141"/>
        <w:rPr>
          <w:rFonts w:ascii="Times New Roman" w:hAnsi="Times New Roman"/>
          <w:b/>
          <w:sz w:val="24"/>
          <w:szCs w:val="24"/>
          <w:lang w:val="ro-RO"/>
        </w:rPr>
      </w:pPr>
    </w:p>
    <w:p w:rsidR="00D33FE7" w:rsidRDefault="00D33FE7" w:rsidP="001850C8">
      <w:pPr>
        <w:spacing w:line="360" w:lineRule="auto"/>
        <w:ind w:left="-851" w:right="141"/>
        <w:rPr>
          <w:rFonts w:ascii="Times New Roman" w:hAnsi="Times New Roman"/>
          <w:b/>
          <w:sz w:val="24"/>
          <w:szCs w:val="24"/>
          <w:lang w:val="ro-RO"/>
        </w:rPr>
      </w:pPr>
    </w:p>
    <w:p w:rsidR="00D33FE7" w:rsidRDefault="00D33FE7" w:rsidP="001850C8">
      <w:pPr>
        <w:spacing w:line="360" w:lineRule="auto"/>
        <w:ind w:left="-851" w:right="141"/>
        <w:rPr>
          <w:rFonts w:ascii="Times New Roman" w:hAnsi="Times New Roman"/>
          <w:b/>
          <w:sz w:val="24"/>
          <w:szCs w:val="24"/>
          <w:lang w:val="ro-RO"/>
        </w:rPr>
      </w:pPr>
    </w:p>
    <w:p w:rsidR="004C744A" w:rsidRDefault="004C744A" w:rsidP="001850C8">
      <w:pPr>
        <w:spacing w:line="360" w:lineRule="auto"/>
        <w:ind w:left="-851" w:right="141"/>
        <w:jc w:val="center"/>
        <w:rPr>
          <w:rFonts w:ascii="Times New Roman" w:hAnsi="Times New Roman"/>
          <w:b/>
          <w:sz w:val="36"/>
          <w:szCs w:val="36"/>
          <w:lang w:val="ro-RO"/>
        </w:rPr>
      </w:pPr>
    </w:p>
    <w:p w:rsidR="00751E30" w:rsidRDefault="001755FC" w:rsidP="001850C8">
      <w:pPr>
        <w:spacing w:line="360" w:lineRule="auto"/>
        <w:ind w:left="-851" w:right="141"/>
        <w:jc w:val="center"/>
        <w:rPr>
          <w:rFonts w:ascii="Times New Roman" w:hAnsi="Times New Roman"/>
          <w:b/>
          <w:sz w:val="28"/>
          <w:szCs w:val="28"/>
          <w:lang w:val="ro-RO"/>
        </w:rPr>
      </w:pPr>
      <w:r w:rsidRPr="001755FC">
        <w:rPr>
          <w:rFonts w:ascii="Times New Roman" w:hAnsi="Times New Roman"/>
          <w:b/>
          <w:sz w:val="28"/>
          <w:szCs w:val="28"/>
          <w:lang w:val="ro-RO"/>
        </w:rPr>
        <w:lastRenderedPageBreak/>
        <w:t>Planul tematic al seminarelor</w:t>
      </w:r>
    </w:p>
    <w:p w:rsidR="001755FC" w:rsidRPr="00751E30" w:rsidRDefault="001755FC" w:rsidP="001850C8">
      <w:pPr>
        <w:spacing w:line="360" w:lineRule="auto"/>
        <w:ind w:left="-851" w:right="141"/>
        <w:jc w:val="center"/>
        <w:rPr>
          <w:rFonts w:ascii="Times New Roman" w:hAnsi="Times New Roman" w:cs="Times New Roman"/>
          <w:b/>
          <w:sz w:val="28"/>
          <w:szCs w:val="28"/>
          <w:lang w:val="ro-RO"/>
        </w:rPr>
      </w:pP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F05EB8">
        <w:rPr>
          <w:rFonts w:ascii="Times New Roman" w:hAnsi="Times New Roman" w:cs="Times New Roman"/>
          <w:sz w:val="24"/>
          <w:szCs w:val="24"/>
          <w:lang w:val="es-ES"/>
        </w:rPr>
        <w:t xml:space="preserve">Caractere histologice și fiziologice ale mucoasei  </w:t>
      </w:r>
      <w:r w:rsidR="00BA5EB7" w:rsidRPr="00F05EB8">
        <w:rPr>
          <w:rFonts w:ascii="Times New Roman" w:hAnsi="Times New Roman" w:cs="Times New Roman"/>
          <w:sz w:val="24"/>
          <w:szCs w:val="24"/>
          <w:lang w:val="es-ES"/>
        </w:rPr>
        <w:t>orale</w:t>
      </w:r>
      <w:r w:rsidRPr="00F05EB8">
        <w:rPr>
          <w:rFonts w:ascii="Times New Roman" w:hAnsi="Times New Roman" w:cs="Times New Roman"/>
          <w:sz w:val="24"/>
          <w:szCs w:val="24"/>
          <w:lang w:val="es-ES"/>
        </w:rPr>
        <w:t xml:space="preserve">  și limbii. Clasificarea  afecțiunilor  mucoasei </w:t>
      </w:r>
      <w:r w:rsidR="00BA5EB7" w:rsidRPr="00F05EB8">
        <w:rPr>
          <w:rFonts w:ascii="Times New Roman" w:hAnsi="Times New Roman" w:cs="Times New Roman"/>
          <w:sz w:val="24"/>
          <w:szCs w:val="24"/>
          <w:lang w:val="es-ES"/>
        </w:rPr>
        <w:t>orale</w:t>
      </w:r>
      <w:r w:rsidRPr="00F05EB8">
        <w:rPr>
          <w:rFonts w:ascii="Times New Roman" w:hAnsi="Times New Roman" w:cs="Times New Roman"/>
          <w:sz w:val="24"/>
          <w:szCs w:val="24"/>
          <w:lang w:val="es-ES"/>
        </w:rPr>
        <w:t>.</w:t>
      </w:r>
    </w:p>
    <w:p w:rsidR="00751E30" w:rsidRPr="00183DD1" w:rsidRDefault="00751E30" w:rsidP="001850C8">
      <w:pPr>
        <w:pStyle w:val="a3"/>
        <w:numPr>
          <w:ilvl w:val="0"/>
          <w:numId w:val="43"/>
        </w:numPr>
        <w:spacing w:line="360" w:lineRule="auto"/>
        <w:ind w:left="-851" w:right="141"/>
        <w:rPr>
          <w:rFonts w:ascii="Times New Roman" w:hAnsi="Times New Roman" w:cs="Times New Roman"/>
          <w:sz w:val="24"/>
          <w:szCs w:val="24"/>
          <w:lang w:val="en-US"/>
        </w:rPr>
      </w:pPr>
      <w:r w:rsidRPr="00183DD1">
        <w:rPr>
          <w:rFonts w:ascii="Times New Roman" w:hAnsi="Times New Roman" w:cs="Times New Roman"/>
          <w:sz w:val="24"/>
          <w:szCs w:val="24"/>
          <w:lang w:val="ro-MD"/>
        </w:rPr>
        <w:t xml:space="preserve">Leziunile traumatice ale mucoasei </w:t>
      </w:r>
      <w:r w:rsidR="00BA5EB7">
        <w:rPr>
          <w:rFonts w:ascii="Times New Roman" w:hAnsi="Times New Roman" w:cs="Times New Roman"/>
          <w:sz w:val="24"/>
          <w:szCs w:val="24"/>
          <w:lang w:val="ro-MD"/>
        </w:rPr>
        <w:t>orale</w:t>
      </w:r>
      <w:r w:rsidRPr="00183DD1">
        <w:rPr>
          <w:rFonts w:ascii="Times New Roman" w:hAnsi="Times New Roman" w:cs="Times New Roman"/>
          <w:sz w:val="24"/>
          <w:szCs w:val="24"/>
          <w:lang w:val="ro-MD"/>
        </w:rPr>
        <w:t>. Leucoplazia. Tabloul clinic. Diagnostic  și  tratament.</w:t>
      </w: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Bolile </w:t>
      </w:r>
      <w:r w:rsidR="001755FC" w:rsidRPr="00183DD1">
        <w:rPr>
          <w:rFonts w:ascii="Times New Roman" w:hAnsi="Times New Roman" w:cs="Times New Roman"/>
          <w:sz w:val="24"/>
          <w:szCs w:val="24"/>
          <w:lang w:val="ro-MD"/>
        </w:rPr>
        <w:t>infecțioase</w:t>
      </w:r>
      <w:r w:rsidRPr="00183DD1">
        <w:rPr>
          <w:rFonts w:ascii="Times New Roman" w:hAnsi="Times New Roman" w:cs="Times New Roman"/>
          <w:sz w:val="24"/>
          <w:szCs w:val="24"/>
          <w:lang w:val="ro-MD"/>
        </w:rPr>
        <w:t xml:space="preserve"> cu manifestare în cavitatea </w:t>
      </w:r>
      <w:r w:rsidR="00BA5EB7">
        <w:rPr>
          <w:rFonts w:ascii="Times New Roman" w:hAnsi="Times New Roman" w:cs="Times New Roman"/>
          <w:sz w:val="24"/>
          <w:szCs w:val="24"/>
          <w:lang w:val="ro-MD"/>
        </w:rPr>
        <w:t>orală</w:t>
      </w:r>
      <w:r w:rsidRPr="00183DD1">
        <w:rPr>
          <w:rFonts w:ascii="Times New Roman" w:hAnsi="Times New Roman" w:cs="Times New Roman"/>
          <w:sz w:val="24"/>
          <w:szCs w:val="24"/>
          <w:lang w:val="ro-MD"/>
        </w:rPr>
        <w:t>. Principii de diagnostic și tratament.</w:t>
      </w:r>
    </w:p>
    <w:p w:rsidR="00751E30" w:rsidRPr="00183DD1" w:rsidRDefault="00751E30" w:rsidP="001850C8">
      <w:pPr>
        <w:pStyle w:val="a3"/>
        <w:numPr>
          <w:ilvl w:val="0"/>
          <w:numId w:val="43"/>
        </w:numPr>
        <w:spacing w:line="360" w:lineRule="auto"/>
        <w:ind w:left="-851" w:right="141"/>
        <w:rPr>
          <w:rFonts w:ascii="Times New Roman" w:hAnsi="Times New Roman" w:cs="Times New Roman"/>
          <w:sz w:val="24"/>
          <w:szCs w:val="24"/>
          <w:lang w:val="en-US"/>
        </w:rPr>
      </w:pPr>
      <w:r w:rsidRPr="00183DD1">
        <w:rPr>
          <w:rFonts w:ascii="Times New Roman" w:hAnsi="Times New Roman" w:cs="Times New Roman"/>
          <w:sz w:val="24"/>
          <w:szCs w:val="24"/>
          <w:lang w:val="ro-MD"/>
        </w:rPr>
        <w:t xml:space="preserve">Infecții </w:t>
      </w:r>
      <w:r w:rsidR="00BA5EB7">
        <w:rPr>
          <w:rFonts w:ascii="Times New Roman" w:hAnsi="Times New Roman" w:cs="Times New Roman"/>
          <w:sz w:val="24"/>
          <w:szCs w:val="24"/>
          <w:lang w:val="ro-MD"/>
        </w:rPr>
        <w:t xml:space="preserve">fungice, virale, bacteriene </w:t>
      </w:r>
      <w:r w:rsidR="001C75AD" w:rsidRPr="00183DD1">
        <w:rPr>
          <w:rFonts w:ascii="Times New Roman" w:hAnsi="Times New Roman" w:cs="Times New Roman"/>
          <w:sz w:val="24"/>
          <w:szCs w:val="24"/>
          <w:lang w:val="ro-MD"/>
        </w:rPr>
        <w:t>ale mucoasei</w:t>
      </w:r>
      <w:r w:rsidRPr="00183DD1">
        <w:rPr>
          <w:rFonts w:ascii="Times New Roman" w:hAnsi="Times New Roman" w:cs="Times New Roman"/>
          <w:sz w:val="24"/>
          <w:szCs w:val="24"/>
          <w:lang w:val="ro-MD"/>
        </w:rPr>
        <w:t xml:space="preserve"> </w:t>
      </w:r>
      <w:r w:rsidR="00BA5EB7">
        <w:rPr>
          <w:rFonts w:ascii="Times New Roman" w:hAnsi="Times New Roman" w:cs="Times New Roman"/>
          <w:sz w:val="24"/>
          <w:szCs w:val="24"/>
          <w:lang w:val="ro-MD"/>
        </w:rPr>
        <w:t xml:space="preserve">orale </w:t>
      </w:r>
      <w:r w:rsidRPr="00183DD1">
        <w:rPr>
          <w:rFonts w:ascii="Times New Roman" w:hAnsi="Times New Roman" w:cs="Times New Roman"/>
          <w:sz w:val="24"/>
          <w:szCs w:val="24"/>
          <w:lang w:val="ro-MD"/>
        </w:rPr>
        <w:t>și buzelor. Principii de diagnostic și tratament.</w:t>
      </w:r>
    </w:p>
    <w:p w:rsidR="00751E30" w:rsidRPr="00183DD1" w:rsidRDefault="00751E30" w:rsidP="001850C8">
      <w:pPr>
        <w:pStyle w:val="a3"/>
        <w:numPr>
          <w:ilvl w:val="0"/>
          <w:numId w:val="43"/>
        </w:numPr>
        <w:spacing w:line="360" w:lineRule="auto"/>
        <w:ind w:left="-851" w:right="141"/>
        <w:rPr>
          <w:rFonts w:ascii="Times New Roman" w:hAnsi="Times New Roman" w:cs="Times New Roman"/>
          <w:sz w:val="24"/>
          <w:szCs w:val="24"/>
          <w:lang w:val="en-US"/>
        </w:rPr>
      </w:pPr>
      <w:r w:rsidRPr="00183DD1">
        <w:rPr>
          <w:rFonts w:ascii="Times New Roman" w:hAnsi="Times New Roman" w:cs="Times New Roman"/>
          <w:sz w:val="24"/>
          <w:szCs w:val="24"/>
          <w:lang w:val="ro-MD"/>
        </w:rPr>
        <w:t xml:space="preserve">Manifestări alergice în cavitatea </w:t>
      </w:r>
      <w:r w:rsidR="00BA5EB7">
        <w:rPr>
          <w:rFonts w:ascii="Times New Roman" w:hAnsi="Times New Roman" w:cs="Times New Roman"/>
          <w:sz w:val="24"/>
          <w:szCs w:val="24"/>
          <w:lang w:val="ro-MD"/>
        </w:rPr>
        <w:t>orală</w:t>
      </w:r>
      <w:r w:rsidRPr="00183DD1">
        <w:rPr>
          <w:rFonts w:ascii="Times New Roman" w:hAnsi="Times New Roman" w:cs="Times New Roman"/>
          <w:sz w:val="24"/>
          <w:szCs w:val="24"/>
          <w:lang w:val="ro-MD"/>
        </w:rPr>
        <w:t>. Eritemul  exudativ polimorf. Stomatita aftoasă cronică recidivantă.</w:t>
      </w: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Modificări ale mucoasei cavității </w:t>
      </w:r>
      <w:r w:rsidR="00BA5EB7">
        <w:rPr>
          <w:rFonts w:ascii="Times New Roman" w:hAnsi="Times New Roman" w:cs="Times New Roman"/>
          <w:sz w:val="24"/>
          <w:szCs w:val="24"/>
          <w:lang w:val="ro-MD"/>
        </w:rPr>
        <w:t xml:space="preserve">orale </w:t>
      </w:r>
      <w:r w:rsidRPr="00183DD1">
        <w:rPr>
          <w:rFonts w:ascii="Times New Roman" w:hAnsi="Times New Roman" w:cs="Times New Roman"/>
          <w:sz w:val="24"/>
          <w:szCs w:val="24"/>
          <w:lang w:val="ro-MD"/>
        </w:rPr>
        <w:t>în cadrul unor boli  de sistem</w:t>
      </w:r>
      <w:r w:rsidR="00BA5EB7">
        <w:rPr>
          <w:rFonts w:ascii="Times New Roman" w:hAnsi="Times New Roman" w:cs="Times New Roman"/>
          <w:sz w:val="24"/>
          <w:szCs w:val="24"/>
          <w:lang w:val="ro-MD"/>
        </w:rPr>
        <w:t xml:space="preserve"> și tulburări de metabolism</w:t>
      </w:r>
      <w:r w:rsidRPr="00183DD1">
        <w:rPr>
          <w:rFonts w:ascii="Times New Roman" w:hAnsi="Times New Roman" w:cs="Times New Roman"/>
          <w:sz w:val="24"/>
          <w:szCs w:val="24"/>
          <w:lang w:val="ro-MD"/>
        </w:rPr>
        <w:t xml:space="preserve">.  </w:t>
      </w: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Reflectarea  afecțiunilor sistemului hematopoetic și a sistemului nervos asupra mucoasei  </w:t>
      </w:r>
      <w:r w:rsidR="00BA5EB7">
        <w:rPr>
          <w:rFonts w:ascii="Times New Roman" w:hAnsi="Times New Roman" w:cs="Times New Roman"/>
          <w:sz w:val="24"/>
          <w:szCs w:val="24"/>
          <w:lang w:val="ro-MD"/>
        </w:rPr>
        <w:t>orale.</w:t>
      </w: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Schimbările mucoasei cavității </w:t>
      </w:r>
      <w:r w:rsidR="00BA5EB7">
        <w:rPr>
          <w:rFonts w:ascii="Times New Roman" w:hAnsi="Times New Roman" w:cs="Times New Roman"/>
          <w:sz w:val="24"/>
          <w:szCs w:val="24"/>
          <w:lang w:val="ro-MD"/>
        </w:rPr>
        <w:t xml:space="preserve">orale </w:t>
      </w:r>
      <w:r w:rsidRPr="00183DD1">
        <w:rPr>
          <w:rFonts w:ascii="Times New Roman" w:hAnsi="Times New Roman" w:cs="Times New Roman"/>
          <w:sz w:val="24"/>
          <w:szCs w:val="24"/>
          <w:lang w:val="ro-MD"/>
        </w:rPr>
        <w:t>în dermatoze.</w:t>
      </w:r>
    </w:p>
    <w:p w:rsidR="00751E30" w:rsidRPr="00183DD1" w:rsidRDefault="00751E30" w:rsidP="001850C8">
      <w:pPr>
        <w:pStyle w:val="a3"/>
        <w:numPr>
          <w:ilvl w:val="0"/>
          <w:numId w:val="43"/>
        </w:numPr>
        <w:spacing w:line="360" w:lineRule="auto"/>
        <w:ind w:left="-851" w:right="141"/>
        <w:rPr>
          <w:rFonts w:ascii="Times New Roman" w:hAnsi="Times New Roman" w:cs="Times New Roman"/>
          <w:sz w:val="24"/>
          <w:szCs w:val="24"/>
          <w:lang w:val="en-US"/>
        </w:rPr>
      </w:pPr>
      <w:r w:rsidRPr="00183DD1">
        <w:rPr>
          <w:rFonts w:ascii="Times New Roman" w:hAnsi="Times New Roman" w:cs="Times New Roman"/>
          <w:sz w:val="24"/>
          <w:szCs w:val="24"/>
          <w:lang w:val="ro-MD"/>
        </w:rPr>
        <w:t>Anomaliile limbii și glositele independente.</w:t>
      </w:r>
      <w:r w:rsidR="00BA5EB7">
        <w:rPr>
          <w:rFonts w:ascii="Times New Roman" w:hAnsi="Times New Roman" w:cs="Times New Roman"/>
          <w:sz w:val="24"/>
          <w:szCs w:val="24"/>
          <w:lang w:val="ro-MD"/>
        </w:rPr>
        <w:t xml:space="preserve"> Cheilitele.</w:t>
      </w:r>
    </w:p>
    <w:p w:rsidR="00751E30" w:rsidRPr="00F05EB8" w:rsidRDefault="00751E30" w:rsidP="001850C8">
      <w:pPr>
        <w:pStyle w:val="a3"/>
        <w:numPr>
          <w:ilvl w:val="0"/>
          <w:numId w:val="43"/>
        </w:numPr>
        <w:spacing w:line="360" w:lineRule="auto"/>
        <w:ind w:left="-851" w:right="141"/>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Afecțiunile precanceroase ale mucoasei cavității </w:t>
      </w:r>
      <w:r w:rsidR="00BA5EB7">
        <w:rPr>
          <w:rFonts w:ascii="Times New Roman" w:hAnsi="Times New Roman" w:cs="Times New Roman"/>
          <w:sz w:val="24"/>
          <w:szCs w:val="24"/>
          <w:lang w:val="ro-MD"/>
        </w:rPr>
        <w:t xml:space="preserve">orale </w:t>
      </w:r>
      <w:r w:rsidRPr="00183DD1">
        <w:rPr>
          <w:rFonts w:ascii="Times New Roman" w:hAnsi="Times New Roman" w:cs="Times New Roman"/>
          <w:sz w:val="24"/>
          <w:szCs w:val="24"/>
          <w:lang w:val="ro-MD"/>
        </w:rPr>
        <w:t>și buzelor.</w:t>
      </w:r>
    </w:p>
    <w:p w:rsidR="00751E30" w:rsidRPr="00F05EB8" w:rsidRDefault="00751E30" w:rsidP="001850C8">
      <w:pPr>
        <w:spacing w:line="360" w:lineRule="auto"/>
        <w:ind w:left="-851" w:right="141"/>
        <w:rPr>
          <w:rFonts w:ascii="Times New Roman" w:hAnsi="Times New Roman" w:cs="Times New Roman"/>
          <w:b/>
          <w:sz w:val="28"/>
          <w:szCs w:val="28"/>
          <w:lang w:val="es-ES"/>
        </w:rPr>
      </w:pPr>
    </w:p>
    <w:p w:rsidR="00691037" w:rsidRPr="00F05EB8" w:rsidRDefault="00691037" w:rsidP="001850C8">
      <w:pPr>
        <w:spacing w:line="360" w:lineRule="auto"/>
        <w:ind w:left="-851" w:right="141"/>
        <w:jc w:val="center"/>
        <w:rPr>
          <w:rFonts w:ascii="Times New Roman" w:hAnsi="Times New Roman" w:cs="Times New Roman"/>
          <w:b/>
          <w:sz w:val="28"/>
          <w:szCs w:val="28"/>
          <w:lang w:val="es-ES"/>
        </w:rPr>
      </w:pPr>
    </w:p>
    <w:p w:rsidR="00691037" w:rsidRDefault="00691037"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left="-851" w:right="141"/>
        <w:jc w:val="center"/>
        <w:rPr>
          <w:rFonts w:ascii="Times New Roman" w:hAnsi="Times New Roman" w:cs="Times New Roman"/>
          <w:b/>
          <w:sz w:val="28"/>
          <w:szCs w:val="28"/>
          <w:lang w:val="ro-MD"/>
        </w:rPr>
      </w:pPr>
    </w:p>
    <w:p w:rsidR="00DB6012" w:rsidRDefault="00DB6012" w:rsidP="001850C8">
      <w:pPr>
        <w:spacing w:line="360" w:lineRule="auto"/>
        <w:ind w:left="-851" w:right="141"/>
        <w:jc w:val="center"/>
        <w:rPr>
          <w:rFonts w:ascii="Times New Roman" w:hAnsi="Times New Roman" w:cs="Times New Roman"/>
          <w:b/>
          <w:sz w:val="28"/>
          <w:szCs w:val="28"/>
          <w:lang w:val="ro-MD"/>
        </w:rPr>
      </w:pPr>
    </w:p>
    <w:p w:rsidR="00DB6012" w:rsidRDefault="00DB6012" w:rsidP="001850C8">
      <w:pPr>
        <w:spacing w:line="360" w:lineRule="auto"/>
        <w:ind w:left="-851" w:right="141"/>
        <w:jc w:val="center"/>
        <w:rPr>
          <w:rFonts w:ascii="Times New Roman" w:hAnsi="Times New Roman" w:cs="Times New Roman"/>
          <w:b/>
          <w:sz w:val="28"/>
          <w:szCs w:val="28"/>
          <w:lang w:val="ro-MD"/>
        </w:rPr>
      </w:pPr>
    </w:p>
    <w:p w:rsidR="00751E30" w:rsidRDefault="00751E30" w:rsidP="001850C8">
      <w:pPr>
        <w:spacing w:line="360" w:lineRule="auto"/>
        <w:ind w:right="141"/>
        <w:rPr>
          <w:rFonts w:ascii="Times New Roman" w:hAnsi="Times New Roman" w:cs="Times New Roman"/>
          <w:b/>
          <w:sz w:val="28"/>
          <w:szCs w:val="28"/>
          <w:lang w:val="ro-MD"/>
        </w:rPr>
      </w:pPr>
    </w:p>
    <w:p w:rsidR="00BA5EB7" w:rsidRDefault="00BA5EB7" w:rsidP="001850C8">
      <w:pPr>
        <w:spacing w:line="360" w:lineRule="auto"/>
        <w:ind w:right="141"/>
        <w:rPr>
          <w:rFonts w:ascii="Times New Roman" w:hAnsi="Times New Roman" w:cs="Times New Roman"/>
          <w:b/>
          <w:sz w:val="28"/>
          <w:szCs w:val="28"/>
          <w:lang w:val="ro-MD"/>
        </w:rPr>
      </w:pPr>
    </w:p>
    <w:p w:rsidR="000D547F" w:rsidRDefault="004970AB" w:rsidP="001850C8">
      <w:pPr>
        <w:spacing w:line="360" w:lineRule="auto"/>
        <w:ind w:left="-851" w:right="141"/>
        <w:jc w:val="center"/>
        <w:rPr>
          <w:rFonts w:ascii="Times New Roman" w:hAnsi="Times New Roman" w:cs="Times New Roman"/>
          <w:b/>
          <w:sz w:val="28"/>
          <w:szCs w:val="28"/>
          <w:lang w:val="ro-MD"/>
        </w:rPr>
      </w:pPr>
      <w:r w:rsidRPr="00DF1D4B">
        <w:rPr>
          <w:rFonts w:ascii="Times New Roman" w:hAnsi="Times New Roman" w:cs="Times New Roman"/>
          <w:b/>
          <w:sz w:val="28"/>
          <w:szCs w:val="28"/>
          <w:lang w:val="ro-MD"/>
        </w:rPr>
        <w:lastRenderedPageBreak/>
        <w:t xml:space="preserve">Tema nr.1 </w:t>
      </w:r>
      <w:r w:rsidR="000D547F" w:rsidRPr="00DF1D4B">
        <w:rPr>
          <w:rFonts w:ascii="Times New Roman" w:hAnsi="Times New Roman" w:cs="Times New Roman"/>
          <w:b/>
          <w:sz w:val="28"/>
          <w:szCs w:val="28"/>
          <w:lang w:val="ro-MD"/>
        </w:rPr>
        <w:t xml:space="preserve"> Caractere histologice și fiziologice ale mucoasei  </w:t>
      </w:r>
      <w:r w:rsidR="00BA5EB7">
        <w:rPr>
          <w:rFonts w:ascii="Times New Roman" w:hAnsi="Times New Roman" w:cs="Times New Roman"/>
          <w:b/>
          <w:sz w:val="28"/>
          <w:szCs w:val="28"/>
          <w:lang w:val="ro-MD"/>
        </w:rPr>
        <w:t>orale</w:t>
      </w:r>
      <w:r w:rsidR="000D547F" w:rsidRPr="00DF1D4B">
        <w:rPr>
          <w:rFonts w:ascii="Times New Roman" w:hAnsi="Times New Roman" w:cs="Times New Roman"/>
          <w:b/>
          <w:sz w:val="28"/>
          <w:szCs w:val="28"/>
          <w:lang w:val="ro-MD"/>
        </w:rPr>
        <w:t xml:space="preserve">  și limbii. Clasificare</w:t>
      </w:r>
      <w:r w:rsidR="00BA5EB7">
        <w:rPr>
          <w:rFonts w:ascii="Times New Roman" w:hAnsi="Times New Roman" w:cs="Times New Roman"/>
          <w:b/>
          <w:sz w:val="28"/>
          <w:szCs w:val="28"/>
          <w:lang w:val="ro-MD"/>
        </w:rPr>
        <w:t>a  afecțiunilor  mucoasei orale</w:t>
      </w:r>
      <w:r w:rsidR="000D547F" w:rsidRPr="00DF1D4B">
        <w:rPr>
          <w:rFonts w:ascii="Times New Roman" w:hAnsi="Times New Roman" w:cs="Times New Roman"/>
          <w:b/>
          <w:sz w:val="28"/>
          <w:szCs w:val="28"/>
          <w:lang w:val="ro-MD"/>
        </w:rPr>
        <w:t>.</w:t>
      </w:r>
    </w:p>
    <w:p w:rsidR="00DF1D4B" w:rsidRDefault="00DF1D4B" w:rsidP="001850C8">
      <w:pPr>
        <w:spacing w:line="360" w:lineRule="auto"/>
        <w:ind w:left="-851" w:right="141"/>
        <w:jc w:val="center"/>
        <w:rPr>
          <w:rFonts w:ascii="Times New Roman" w:hAnsi="Times New Roman" w:cs="Times New Roman"/>
          <w:b/>
          <w:sz w:val="28"/>
          <w:szCs w:val="28"/>
          <w:lang w:val="ro-MD"/>
        </w:rPr>
      </w:pPr>
    </w:p>
    <w:p w:rsidR="00DF1D4B" w:rsidRPr="00183DD1" w:rsidRDefault="00DF1D4B" w:rsidP="001850C8">
      <w:pPr>
        <w:spacing w:line="360" w:lineRule="auto"/>
        <w:ind w:left="-851" w:right="141"/>
        <w:jc w:val="both"/>
        <w:rPr>
          <w:rFonts w:ascii="Times New Roman" w:hAnsi="Times New Roman" w:cs="Times New Roman"/>
          <w:sz w:val="24"/>
          <w:szCs w:val="24"/>
          <w:lang w:val="ro-MD"/>
        </w:rPr>
      </w:pPr>
      <w:r w:rsidRPr="00183DD1">
        <w:rPr>
          <w:rFonts w:ascii="Times New Roman" w:hAnsi="Times New Roman" w:cs="Times New Roman"/>
          <w:b/>
          <w:sz w:val="24"/>
          <w:szCs w:val="24"/>
          <w:lang w:val="ro-MD"/>
        </w:rPr>
        <w:t>Locul: Cli</w:t>
      </w:r>
      <w:r w:rsidR="00DB623A" w:rsidRPr="00183DD1">
        <w:rPr>
          <w:rFonts w:ascii="Times New Roman" w:hAnsi="Times New Roman" w:cs="Times New Roman"/>
          <w:b/>
          <w:sz w:val="24"/>
          <w:szCs w:val="24"/>
          <w:lang w:val="ro-MD"/>
        </w:rPr>
        <w:t>nica Stomatologică Universitară nr. 1</w:t>
      </w:r>
    </w:p>
    <w:p w:rsidR="00DB623A" w:rsidRPr="00183DD1" w:rsidRDefault="00DB623A" w:rsidP="001850C8">
      <w:pPr>
        <w:spacing w:line="360" w:lineRule="auto"/>
        <w:ind w:left="-851" w:right="141"/>
        <w:rPr>
          <w:rFonts w:ascii="Times New Roman" w:hAnsi="Times New Roman" w:cs="Times New Roman"/>
          <w:b/>
          <w:sz w:val="24"/>
          <w:szCs w:val="24"/>
          <w:lang w:val="ro-MD"/>
        </w:rPr>
      </w:pPr>
      <w:r w:rsidRPr="00183DD1">
        <w:rPr>
          <w:rFonts w:ascii="Times New Roman" w:hAnsi="Times New Roman" w:cs="Times New Roman"/>
          <w:b/>
          <w:sz w:val="24"/>
          <w:szCs w:val="24"/>
          <w:lang w:val="ro-MD"/>
        </w:rPr>
        <w:t>Durata și timpul de activitate</w:t>
      </w:r>
    </w:p>
    <w:p w:rsidR="006F62E1" w:rsidRPr="00547A4B" w:rsidRDefault="00DF1D4B"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BA5EB7">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0D547F" w:rsidRPr="00547A4B" w:rsidRDefault="00BA5EB7"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DF1D4B" w:rsidRPr="00547A4B">
        <w:rPr>
          <w:rFonts w:ascii="Times New Roman" w:hAnsi="Times New Roman" w:cs="Times New Roman"/>
          <w:sz w:val="24"/>
          <w:szCs w:val="24"/>
          <w:lang w:val="ro-MD"/>
        </w:rPr>
        <w:t xml:space="preserve"> ore </w:t>
      </w:r>
      <w:r w:rsidR="006F62E1" w:rsidRPr="00547A4B">
        <w:rPr>
          <w:rFonts w:ascii="Times New Roman" w:hAnsi="Times New Roman" w:cs="Times New Roman"/>
          <w:sz w:val="24"/>
          <w:szCs w:val="24"/>
          <w:lang w:val="ro-MD"/>
        </w:rPr>
        <w:t>de seminar și lecții practice.</w:t>
      </w:r>
    </w:p>
    <w:p w:rsidR="006F62E1" w:rsidRPr="007F5EBA" w:rsidRDefault="006F62E1" w:rsidP="001850C8">
      <w:pPr>
        <w:spacing w:line="360" w:lineRule="auto"/>
        <w:ind w:right="141"/>
        <w:rPr>
          <w:rFonts w:ascii="Times New Roman" w:hAnsi="Times New Roman" w:cs="Times New Roman"/>
          <w:b/>
          <w:sz w:val="24"/>
          <w:szCs w:val="24"/>
          <w:lang w:val="ro-MD"/>
        </w:rPr>
      </w:pPr>
    </w:p>
    <w:p w:rsidR="000D547F" w:rsidRPr="00CD731C" w:rsidRDefault="006F62E1" w:rsidP="001850C8">
      <w:pPr>
        <w:spacing w:line="360" w:lineRule="auto"/>
        <w:ind w:left="-851" w:right="141"/>
        <w:jc w:val="center"/>
        <w:rPr>
          <w:rFonts w:ascii="Times New Roman" w:hAnsi="Times New Roman" w:cs="Times New Roman"/>
          <w:b/>
          <w:sz w:val="28"/>
          <w:szCs w:val="28"/>
          <w:lang w:val="ro-MD"/>
        </w:rPr>
      </w:pPr>
      <w:r w:rsidRPr="00CD731C">
        <w:rPr>
          <w:rFonts w:ascii="Times New Roman" w:hAnsi="Times New Roman" w:cs="Times New Roman"/>
          <w:b/>
          <w:sz w:val="28"/>
          <w:szCs w:val="28"/>
          <w:lang w:val="ro-MD"/>
        </w:rPr>
        <w:t>Î</w:t>
      </w:r>
      <w:r w:rsidR="000D547F" w:rsidRPr="00CD731C">
        <w:rPr>
          <w:rFonts w:ascii="Times New Roman" w:hAnsi="Times New Roman" w:cs="Times New Roman"/>
          <w:b/>
          <w:sz w:val="28"/>
          <w:szCs w:val="28"/>
          <w:lang w:val="ro-MD"/>
        </w:rPr>
        <w:t>ntrebări de verificare:</w:t>
      </w:r>
    </w:p>
    <w:p w:rsidR="000D547F"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Reguli</w:t>
      </w:r>
      <w:r w:rsidR="00976ECB" w:rsidRPr="006F62E1">
        <w:rPr>
          <w:rFonts w:ascii="Times New Roman" w:hAnsi="Times New Roman" w:cs="Times New Roman"/>
          <w:sz w:val="24"/>
          <w:szCs w:val="24"/>
          <w:lang w:val="ro-MD"/>
        </w:rPr>
        <w:t xml:space="preserve"> de completare a fișei de observație a pacientului cu </w:t>
      </w:r>
      <w:r>
        <w:rPr>
          <w:rFonts w:ascii="Times New Roman" w:hAnsi="Times New Roman" w:cs="Times New Roman"/>
          <w:sz w:val="24"/>
          <w:szCs w:val="24"/>
          <w:lang w:val="ro-MD"/>
        </w:rPr>
        <w:t xml:space="preserve">leziuni </w:t>
      </w:r>
      <w:r w:rsidR="00976ECB" w:rsidRPr="006F62E1">
        <w:rPr>
          <w:rFonts w:ascii="Times New Roman" w:hAnsi="Times New Roman" w:cs="Times New Roman"/>
          <w:sz w:val="24"/>
          <w:szCs w:val="24"/>
          <w:lang w:val="ro-MD"/>
        </w:rPr>
        <w:t xml:space="preserve">ale mucoasei </w:t>
      </w:r>
      <w:r>
        <w:rPr>
          <w:rFonts w:ascii="Times New Roman" w:hAnsi="Times New Roman" w:cs="Times New Roman"/>
          <w:sz w:val="24"/>
          <w:szCs w:val="24"/>
          <w:lang w:val="ro-MD"/>
        </w:rPr>
        <w:t xml:space="preserve">orale </w:t>
      </w:r>
      <w:r w:rsidR="00976ECB" w:rsidRPr="006F62E1">
        <w:rPr>
          <w:rFonts w:ascii="Times New Roman" w:hAnsi="Times New Roman" w:cs="Times New Roman"/>
          <w:sz w:val="24"/>
          <w:szCs w:val="24"/>
          <w:lang w:val="ro-MD"/>
        </w:rPr>
        <w:t>și importanța ei în activitatea practică</w:t>
      </w:r>
      <w:r w:rsidR="003D0CFE">
        <w:rPr>
          <w:rFonts w:ascii="Times New Roman" w:hAnsi="Times New Roman" w:cs="Times New Roman"/>
          <w:sz w:val="24"/>
          <w:szCs w:val="24"/>
          <w:lang w:val="ro-MD"/>
        </w:rPr>
        <w:t>.</w:t>
      </w:r>
    </w:p>
    <w:p w:rsidR="00976ECB"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Caractere</w:t>
      </w:r>
      <w:r w:rsidR="000D547F" w:rsidRPr="006F62E1">
        <w:rPr>
          <w:rFonts w:ascii="Times New Roman" w:hAnsi="Times New Roman" w:cs="Times New Roman"/>
          <w:sz w:val="24"/>
          <w:szCs w:val="24"/>
          <w:lang w:val="ro-MD"/>
        </w:rPr>
        <w:t xml:space="preserve"> anatomo - fiziologice și structura </w:t>
      </w:r>
      <w:r w:rsidR="006442E6" w:rsidRPr="006F62E1">
        <w:rPr>
          <w:rFonts w:ascii="Times New Roman" w:hAnsi="Times New Roman" w:cs="Times New Roman"/>
          <w:sz w:val="24"/>
          <w:szCs w:val="24"/>
          <w:lang w:val="ro-MD"/>
        </w:rPr>
        <w:t>histologică</w:t>
      </w:r>
      <w:r w:rsidR="000D547F" w:rsidRPr="006F62E1">
        <w:rPr>
          <w:rFonts w:ascii="Times New Roman" w:hAnsi="Times New Roman" w:cs="Times New Roman"/>
          <w:sz w:val="24"/>
          <w:szCs w:val="24"/>
          <w:lang w:val="ro-MD"/>
        </w:rPr>
        <w:t xml:space="preserve">  ale epiteliului mucoasei cavității </w:t>
      </w:r>
      <w:r>
        <w:rPr>
          <w:rFonts w:ascii="Times New Roman" w:hAnsi="Times New Roman" w:cs="Times New Roman"/>
          <w:sz w:val="24"/>
          <w:szCs w:val="24"/>
          <w:lang w:val="ro-MD"/>
        </w:rPr>
        <w:t xml:space="preserve">orale </w:t>
      </w:r>
      <w:r w:rsidR="000D547F" w:rsidRPr="006F62E1">
        <w:rPr>
          <w:rFonts w:ascii="Times New Roman" w:hAnsi="Times New Roman" w:cs="Times New Roman"/>
          <w:sz w:val="24"/>
          <w:szCs w:val="24"/>
          <w:lang w:val="ro-MD"/>
        </w:rPr>
        <w:t>(gingia, buzele, mucoasa jugală, palatul dur și moale,</w:t>
      </w:r>
      <w:r>
        <w:rPr>
          <w:rFonts w:ascii="Times New Roman" w:hAnsi="Times New Roman" w:cs="Times New Roman"/>
          <w:sz w:val="24"/>
          <w:szCs w:val="24"/>
          <w:lang w:val="ro-MD"/>
        </w:rPr>
        <w:t xml:space="preserve"> planșeul cavității orale,</w:t>
      </w:r>
      <w:r w:rsidR="000D547F" w:rsidRPr="006F62E1">
        <w:rPr>
          <w:rFonts w:ascii="Times New Roman" w:hAnsi="Times New Roman" w:cs="Times New Roman"/>
          <w:sz w:val="24"/>
          <w:szCs w:val="24"/>
          <w:lang w:val="ro-MD"/>
        </w:rPr>
        <w:t xml:space="preserve"> limba).</w:t>
      </w:r>
    </w:p>
    <w:p w:rsidR="000D547F"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Metode</w:t>
      </w:r>
      <w:r w:rsidR="00976ECB" w:rsidRPr="006F62E1">
        <w:rPr>
          <w:rFonts w:ascii="Times New Roman" w:hAnsi="Times New Roman" w:cs="Times New Roman"/>
          <w:sz w:val="24"/>
          <w:szCs w:val="24"/>
          <w:lang w:val="ro-MD"/>
        </w:rPr>
        <w:t xml:space="preserve"> de bază în examinarea pacientului cu leziuni </w:t>
      </w:r>
      <w:r>
        <w:rPr>
          <w:rFonts w:ascii="Times New Roman" w:hAnsi="Times New Roman" w:cs="Times New Roman"/>
          <w:sz w:val="24"/>
          <w:szCs w:val="24"/>
          <w:lang w:val="ro-MD"/>
        </w:rPr>
        <w:t>orale</w:t>
      </w:r>
      <w:r w:rsidR="00976ECB" w:rsidRPr="006F62E1">
        <w:rPr>
          <w:rFonts w:ascii="Times New Roman" w:hAnsi="Times New Roman" w:cs="Times New Roman"/>
          <w:sz w:val="24"/>
          <w:szCs w:val="24"/>
          <w:lang w:val="ro-MD"/>
        </w:rPr>
        <w:t>.</w:t>
      </w:r>
      <w:r w:rsidR="000D547F" w:rsidRPr="006F62E1">
        <w:rPr>
          <w:rFonts w:ascii="Times New Roman" w:hAnsi="Times New Roman" w:cs="Times New Roman"/>
          <w:sz w:val="24"/>
          <w:szCs w:val="24"/>
          <w:lang w:val="ro-MD"/>
        </w:rPr>
        <w:t xml:space="preserve"> </w:t>
      </w:r>
    </w:p>
    <w:p w:rsidR="004F24F2"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Metode</w:t>
      </w:r>
      <w:r w:rsidR="004F24F2" w:rsidRPr="006F62E1">
        <w:rPr>
          <w:rFonts w:ascii="Times New Roman" w:hAnsi="Times New Roman" w:cs="Times New Roman"/>
          <w:sz w:val="24"/>
          <w:szCs w:val="24"/>
          <w:lang w:val="ro-MD"/>
        </w:rPr>
        <w:t xml:space="preserve"> de investigație </w:t>
      </w:r>
      <w:r>
        <w:rPr>
          <w:rFonts w:ascii="Times New Roman" w:hAnsi="Times New Roman" w:cs="Times New Roman"/>
          <w:sz w:val="24"/>
          <w:szCs w:val="24"/>
          <w:lang w:val="ro-MD"/>
        </w:rPr>
        <w:t>complementare, necesare în diagnosticul</w:t>
      </w:r>
      <w:r w:rsidR="004F24F2" w:rsidRPr="006F62E1">
        <w:rPr>
          <w:rFonts w:ascii="Times New Roman" w:hAnsi="Times New Roman" w:cs="Times New Roman"/>
          <w:sz w:val="24"/>
          <w:szCs w:val="24"/>
          <w:lang w:val="ro-MD"/>
        </w:rPr>
        <w:t xml:space="preserve"> patologiei </w:t>
      </w:r>
      <w:r>
        <w:rPr>
          <w:rFonts w:ascii="Times New Roman" w:hAnsi="Times New Roman" w:cs="Times New Roman"/>
          <w:sz w:val="24"/>
          <w:szCs w:val="24"/>
          <w:lang w:val="ro-MD"/>
        </w:rPr>
        <w:t>orale</w:t>
      </w:r>
      <w:r w:rsidR="004F24F2" w:rsidRPr="006F62E1">
        <w:rPr>
          <w:rFonts w:ascii="Times New Roman" w:hAnsi="Times New Roman" w:cs="Times New Roman"/>
          <w:sz w:val="24"/>
          <w:szCs w:val="24"/>
          <w:lang w:val="ro-MD"/>
        </w:rPr>
        <w:t>.</w:t>
      </w:r>
    </w:p>
    <w:p w:rsidR="004F24F2"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Elemente</w:t>
      </w:r>
      <w:r w:rsidR="004F24F2" w:rsidRPr="006F62E1">
        <w:rPr>
          <w:rFonts w:ascii="Times New Roman" w:hAnsi="Times New Roman" w:cs="Times New Roman"/>
          <w:sz w:val="24"/>
          <w:szCs w:val="24"/>
          <w:lang w:val="ro-MD"/>
        </w:rPr>
        <w:t xml:space="preserve"> lezante </w:t>
      </w:r>
      <w:r w:rsidR="00D76FEC" w:rsidRPr="006F62E1">
        <w:rPr>
          <w:rFonts w:ascii="Times New Roman" w:hAnsi="Times New Roman" w:cs="Times New Roman"/>
          <w:sz w:val="24"/>
          <w:szCs w:val="24"/>
          <w:lang w:val="ro-MD"/>
        </w:rPr>
        <w:t>primare</w:t>
      </w:r>
      <w:r w:rsidR="004F24F2" w:rsidRPr="006F62E1">
        <w:rPr>
          <w:rFonts w:ascii="Times New Roman" w:hAnsi="Times New Roman" w:cs="Times New Roman"/>
          <w:sz w:val="24"/>
          <w:szCs w:val="24"/>
          <w:lang w:val="ro-MD"/>
        </w:rPr>
        <w:t xml:space="preserve"> ale mucoasei </w:t>
      </w:r>
      <w:r>
        <w:rPr>
          <w:rFonts w:ascii="Times New Roman" w:hAnsi="Times New Roman" w:cs="Times New Roman"/>
          <w:sz w:val="24"/>
          <w:szCs w:val="24"/>
          <w:lang w:val="ro-MD"/>
        </w:rPr>
        <w:t>orale</w:t>
      </w:r>
      <w:r w:rsidR="004F24F2" w:rsidRPr="006F62E1">
        <w:rPr>
          <w:rFonts w:ascii="Times New Roman" w:hAnsi="Times New Roman" w:cs="Times New Roman"/>
          <w:sz w:val="24"/>
          <w:szCs w:val="24"/>
          <w:lang w:val="ro-MD"/>
        </w:rPr>
        <w:t>.</w:t>
      </w:r>
    </w:p>
    <w:p w:rsidR="004F24F2" w:rsidRPr="006F62E1" w:rsidRDefault="00BA5EB7" w:rsidP="001850C8">
      <w:pPr>
        <w:pStyle w:val="a3"/>
        <w:numPr>
          <w:ilvl w:val="0"/>
          <w:numId w:val="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Elemente</w:t>
      </w:r>
      <w:r w:rsidR="004F24F2" w:rsidRPr="006F62E1">
        <w:rPr>
          <w:rFonts w:ascii="Times New Roman" w:hAnsi="Times New Roman" w:cs="Times New Roman"/>
          <w:sz w:val="24"/>
          <w:szCs w:val="24"/>
          <w:lang w:val="ro-MD"/>
        </w:rPr>
        <w:t xml:space="preserve"> lezante secundare ale mucoasei </w:t>
      </w:r>
      <w:r>
        <w:rPr>
          <w:rFonts w:ascii="Times New Roman" w:hAnsi="Times New Roman" w:cs="Times New Roman"/>
          <w:sz w:val="24"/>
          <w:szCs w:val="24"/>
          <w:lang w:val="ro-MD"/>
        </w:rPr>
        <w:t>orale</w:t>
      </w:r>
      <w:r w:rsidR="004F24F2" w:rsidRPr="006F62E1">
        <w:rPr>
          <w:rFonts w:ascii="Times New Roman" w:hAnsi="Times New Roman" w:cs="Times New Roman"/>
          <w:sz w:val="24"/>
          <w:szCs w:val="24"/>
          <w:lang w:val="ro-MD"/>
        </w:rPr>
        <w:t>.</w:t>
      </w:r>
    </w:p>
    <w:p w:rsidR="004F24F2" w:rsidRDefault="004F24F2" w:rsidP="001850C8">
      <w:pPr>
        <w:pStyle w:val="a3"/>
        <w:numPr>
          <w:ilvl w:val="0"/>
          <w:numId w:val="1"/>
        </w:numPr>
        <w:spacing w:line="360" w:lineRule="auto"/>
        <w:ind w:left="-851" w:right="141"/>
        <w:jc w:val="both"/>
        <w:rPr>
          <w:rFonts w:ascii="Times New Roman" w:hAnsi="Times New Roman" w:cs="Times New Roman"/>
          <w:sz w:val="24"/>
          <w:szCs w:val="24"/>
          <w:lang w:val="ro-MD"/>
        </w:rPr>
      </w:pPr>
      <w:r w:rsidRPr="006F62E1">
        <w:rPr>
          <w:rFonts w:ascii="Times New Roman" w:hAnsi="Times New Roman" w:cs="Times New Roman"/>
          <w:sz w:val="24"/>
          <w:szCs w:val="24"/>
          <w:lang w:val="ro-MD"/>
        </w:rPr>
        <w:t xml:space="preserve">Principii de sistematizare </w:t>
      </w:r>
      <w:r w:rsidR="003D0CFE">
        <w:rPr>
          <w:rFonts w:ascii="Times New Roman" w:hAnsi="Times New Roman" w:cs="Times New Roman"/>
          <w:sz w:val="24"/>
          <w:szCs w:val="24"/>
          <w:lang w:val="ro-MD"/>
        </w:rPr>
        <w:t xml:space="preserve">(clasificare) </w:t>
      </w:r>
      <w:r w:rsidR="00BA5EB7">
        <w:rPr>
          <w:rFonts w:ascii="Times New Roman" w:hAnsi="Times New Roman" w:cs="Times New Roman"/>
          <w:sz w:val="24"/>
          <w:szCs w:val="24"/>
          <w:lang w:val="ro-MD"/>
        </w:rPr>
        <w:t>a stărilor patologice orale după factorii</w:t>
      </w:r>
      <w:r w:rsidR="006F62E1">
        <w:rPr>
          <w:rFonts w:ascii="Times New Roman" w:hAnsi="Times New Roman" w:cs="Times New Roman"/>
          <w:sz w:val="24"/>
          <w:szCs w:val="24"/>
          <w:lang w:val="ro-MD"/>
        </w:rPr>
        <w:t xml:space="preserve"> etiologici și patoge</w:t>
      </w:r>
      <w:r w:rsidR="00D76FEC" w:rsidRPr="006F62E1">
        <w:rPr>
          <w:rFonts w:ascii="Times New Roman" w:hAnsi="Times New Roman" w:cs="Times New Roman"/>
          <w:sz w:val="24"/>
          <w:szCs w:val="24"/>
          <w:lang w:val="ro-MD"/>
        </w:rPr>
        <w:t>net</w:t>
      </w:r>
      <w:r w:rsidRPr="006F62E1">
        <w:rPr>
          <w:rFonts w:ascii="Times New Roman" w:hAnsi="Times New Roman" w:cs="Times New Roman"/>
          <w:sz w:val="24"/>
          <w:szCs w:val="24"/>
          <w:lang w:val="ro-MD"/>
        </w:rPr>
        <w:t>i</w:t>
      </w:r>
      <w:r w:rsidR="00D76FEC" w:rsidRPr="006F62E1">
        <w:rPr>
          <w:rFonts w:ascii="Times New Roman" w:hAnsi="Times New Roman" w:cs="Times New Roman"/>
          <w:sz w:val="24"/>
          <w:szCs w:val="24"/>
          <w:lang w:val="ro-MD"/>
        </w:rPr>
        <w:t>ci</w:t>
      </w:r>
      <w:r w:rsidRPr="006F62E1">
        <w:rPr>
          <w:rFonts w:ascii="Times New Roman" w:hAnsi="Times New Roman" w:cs="Times New Roman"/>
          <w:sz w:val="24"/>
          <w:szCs w:val="24"/>
          <w:lang w:val="ro-MD"/>
        </w:rPr>
        <w:t>.</w:t>
      </w:r>
    </w:p>
    <w:p w:rsidR="006F62E1" w:rsidRDefault="006F62E1" w:rsidP="001850C8">
      <w:pPr>
        <w:spacing w:line="360" w:lineRule="auto"/>
        <w:ind w:left="-851" w:right="141"/>
        <w:jc w:val="center"/>
        <w:rPr>
          <w:rFonts w:ascii="Times New Roman" w:hAnsi="Times New Roman" w:cs="Times New Roman"/>
          <w:b/>
          <w:sz w:val="28"/>
          <w:szCs w:val="28"/>
          <w:lang w:val="ro-MD"/>
        </w:rPr>
      </w:pPr>
      <w:r w:rsidRPr="006F62E1">
        <w:rPr>
          <w:rFonts w:ascii="Times New Roman" w:hAnsi="Times New Roman" w:cs="Times New Roman"/>
          <w:b/>
          <w:sz w:val="28"/>
          <w:szCs w:val="28"/>
          <w:lang w:val="ro-MD"/>
        </w:rPr>
        <w:t>Adnotare</w:t>
      </w:r>
    </w:p>
    <w:p w:rsidR="005072E7" w:rsidRDefault="006F62E1"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21163E">
        <w:rPr>
          <w:rFonts w:ascii="Times New Roman" w:hAnsi="Times New Roman" w:cs="Times New Roman"/>
          <w:sz w:val="24"/>
          <w:szCs w:val="24"/>
          <w:lang w:val="ro-MD"/>
        </w:rPr>
        <w:t xml:space="preserve">Cavitatea orală reprezintă primul segment al aparatului digestiv, în alcătuirea căreia intră structuri diferite ca dezvoltare embrionară, ca alcătuire histologică și ca funcționalitate, ceea ce duce la realizarea unei unități  morfofuncționale complexe. </w:t>
      </w:r>
      <w:r w:rsidR="005072E7">
        <w:rPr>
          <w:rFonts w:ascii="Times New Roman" w:hAnsi="Times New Roman" w:cs="Times New Roman"/>
          <w:sz w:val="24"/>
          <w:szCs w:val="24"/>
          <w:lang w:val="ro-MD"/>
        </w:rPr>
        <w:t xml:space="preserve">Probleme de patologie orală apar frecvent în practica medicală. </w:t>
      </w:r>
    </w:p>
    <w:p w:rsidR="001225DA" w:rsidRDefault="005072E7"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0B5EB7">
        <w:rPr>
          <w:rFonts w:ascii="Times New Roman" w:hAnsi="Times New Roman" w:cs="Times New Roman"/>
          <w:sz w:val="24"/>
          <w:szCs w:val="24"/>
          <w:lang w:val="ro-MD"/>
        </w:rPr>
        <w:t xml:space="preserve">O direcție importantă în studierea afecțiunilor mucoasei orale, în înțelegerea  </w:t>
      </w:r>
      <w:r>
        <w:rPr>
          <w:rFonts w:ascii="Times New Roman" w:hAnsi="Times New Roman" w:cs="Times New Roman"/>
          <w:sz w:val="24"/>
          <w:szCs w:val="24"/>
          <w:lang w:val="ro-MD"/>
        </w:rPr>
        <w:t>specificului evoluției clinice și localizării modificărilor patologice a fost determinarea particularităților mo</w:t>
      </w:r>
      <w:r w:rsidR="008245DD">
        <w:rPr>
          <w:rFonts w:ascii="Times New Roman" w:hAnsi="Times New Roman" w:cs="Times New Roman"/>
          <w:sz w:val="24"/>
          <w:szCs w:val="24"/>
          <w:lang w:val="ro-MD"/>
        </w:rPr>
        <w:t>r</w:t>
      </w:r>
      <w:bookmarkStart w:id="0" w:name="_GoBack"/>
      <w:bookmarkEnd w:id="0"/>
      <w:r>
        <w:rPr>
          <w:rFonts w:ascii="Times New Roman" w:hAnsi="Times New Roman" w:cs="Times New Roman"/>
          <w:sz w:val="24"/>
          <w:szCs w:val="24"/>
          <w:lang w:val="ro-MD"/>
        </w:rPr>
        <w:t xml:space="preserve">fofuncționale ale mucoasei bucale, salivei, </w:t>
      </w:r>
      <w:r w:rsidR="001225DA">
        <w:rPr>
          <w:rFonts w:ascii="Times New Roman" w:hAnsi="Times New Roman" w:cs="Times New Roman"/>
          <w:sz w:val="24"/>
          <w:szCs w:val="24"/>
          <w:lang w:val="ro-MD"/>
        </w:rPr>
        <w:t xml:space="preserve">analiza </w:t>
      </w:r>
      <w:r>
        <w:rPr>
          <w:rFonts w:ascii="Times New Roman" w:hAnsi="Times New Roman" w:cs="Times New Roman"/>
          <w:sz w:val="24"/>
          <w:szCs w:val="24"/>
          <w:lang w:val="ro-MD"/>
        </w:rPr>
        <w:t>detaliat</w:t>
      </w:r>
      <w:r w:rsidR="001225DA">
        <w:rPr>
          <w:rFonts w:ascii="Times New Roman" w:hAnsi="Times New Roman" w:cs="Times New Roman"/>
          <w:sz w:val="24"/>
          <w:szCs w:val="24"/>
          <w:lang w:val="ro-MD"/>
        </w:rPr>
        <w:t>ă</w:t>
      </w:r>
      <w:r>
        <w:rPr>
          <w:rFonts w:ascii="Times New Roman" w:hAnsi="Times New Roman" w:cs="Times New Roman"/>
          <w:sz w:val="24"/>
          <w:szCs w:val="24"/>
          <w:lang w:val="ro-MD"/>
        </w:rPr>
        <w:t xml:space="preserve">  a</w:t>
      </w:r>
      <w:r w:rsidR="001225DA">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patomorfologiei mucoasei </w:t>
      </w:r>
      <w:r w:rsidR="00BA5EB7">
        <w:rPr>
          <w:rFonts w:ascii="Times New Roman" w:hAnsi="Times New Roman" w:cs="Times New Roman"/>
          <w:sz w:val="24"/>
          <w:szCs w:val="24"/>
          <w:lang w:val="ro-MD"/>
        </w:rPr>
        <w:t xml:space="preserve">orale </w:t>
      </w:r>
      <w:r>
        <w:rPr>
          <w:rFonts w:ascii="Times New Roman" w:hAnsi="Times New Roman" w:cs="Times New Roman"/>
          <w:sz w:val="24"/>
          <w:szCs w:val="24"/>
          <w:lang w:val="ro-MD"/>
        </w:rPr>
        <w:t>în cazul diferitor boli.</w:t>
      </w:r>
      <w:r w:rsidR="003D2CFC">
        <w:rPr>
          <w:rFonts w:ascii="Times New Roman" w:hAnsi="Times New Roman" w:cs="Times New Roman"/>
          <w:sz w:val="24"/>
          <w:szCs w:val="24"/>
          <w:lang w:val="ro-MD"/>
        </w:rPr>
        <w:t xml:space="preserve"> Studiul multilateral și minuțios al patologiilor orale a permis elaborarea unor clasificări științifice</w:t>
      </w:r>
      <w:r w:rsidR="001225DA">
        <w:rPr>
          <w:rFonts w:ascii="Times New Roman" w:hAnsi="Times New Roman" w:cs="Times New Roman"/>
          <w:sz w:val="24"/>
          <w:szCs w:val="24"/>
          <w:lang w:val="ro-MD"/>
        </w:rPr>
        <w:t xml:space="preserve"> și </w:t>
      </w:r>
      <w:r w:rsidR="003D2CFC">
        <w:rPr>
          <w:rFonts w:ascii="Times New Roman" w:hAnsi="Times New Roman" w:cs="Times New Roman"/>
          <w:sz w:val="24"/>
          <w:szCs w:val="24"/>
          <w:lang w:val="ro-MD"/>
        </w:rPr>
        <w:t>sistematizarea afecțiunilor mucoasei</w:t>
      </w:r>
      <w:r w:rsidR="001225DA">
        <w:rPr>
          <w:rFonts w:ascii="Times New Roman" w:hAnsi="Times New Roman" w:cs="Times New Roman"/>
          <w:sz w:val="24"/>
          <w:szCs w:val="24"/>
          <w:lang w:val="ro-MD"/>
        </w:rPr>
        <w:t>.</w:t>
      </w:r>
    </w:p>
    <w:p w:rsidR="00FB0F07" w:rsidRPr="003475A0" w:rsidRDefault="001225DA" w:rsidP="003475A0">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lastRenderedPageBreak/>
        <w:t xml:space="preserve">         </w:t>
      </w:r>
      <w:r w:rsidR="003D2CFC">
        <w:rPr>
          <w:rFonts w:ascii="Times New Roman" w:hAnsi="Times New Roman" w:cs="Times New Roman"/>
          <w:sz w:val="24"/>
          <w:szCs w:val="24"/>
          <w:lang w:val="ro-MD"/>
        </w:rPr>
        <w:t xml:space="preserve"> Clasificarea afecțiunilor mucoasei orale are o mare importanță practică, ce permite orientarea corectă în formele nozologice, contribuind astfel la stabilira diagnosticului, selectarea argumentată a metodelor de tratament și a măsurilor de profilaxie.  </w:t>
      </w:r>
    </w:p>
    <w:p w:rsidR="00FB0F07" w:rsidRDefault="00FB0F07" w:rsidP="001850C8">
      <w:pPr>
        <w:spacing w:line="360" w:lineRule="auto"/>
        <w:ind w:left="-851" w:right="141"/>
        <w:jc w:val="center"/>
        <w:rPr>
          <w:rFonts w:ascii="Times New Roman" w:hAnsi="Times New Roman" w:cs="Times New Roman"/>
          <w:b/>
          <w:sz w:val="28"/>
          <w:szCs w:val="28"/>
          <w:lang w:val="ro-MD"/>
        </w:rPr>
      </w:pPr>
      <w:r w:rsidRPr="00FB0F07">
        <w:rPr>
          <w:rFonts w:ascii="Times New Roman" w:hAnsi="Times New Roman" w:cs="Times New Roman"/>
          <w:b/>
          <w:sz w:val="28"/>
          <w:szCs w:val="28"/>
          <w:lang w:val="ro-MD"/>
        </w:rPr>
        <w:t>Lucru</w:t>
      </w:r>
      <w:r>
        <w:rPr>
          <w:rFonts w:ascii="Times New Roman" w:hAnsi="Times New Roman" w:cs="Times New Roman"/>
          <w:b/>
          <w:sz w:val="28"/>
          <w:szCs w:val="28"/>
          <w:lang w:val="ro-MD"/>
        </w:rPr>
        <w:t xml:space="preserve">l </w:t>
      </w:r>
      <w:r w:rsidRPr="00FB0F07">
        <w:rPr>
          <w:rFonts w:ascii="Times New Roman" w:hAnsi="Times New Roman" w:cs="Times New Roman"/>
          <w:b/>
          <w:sz w:val="28"/>
          <w:szCs w:val="28"/>
          <w:lang w:val="ro-MD"/>
        </w:rPr>
        <w:t xml:space="preserve"> individual</w:t>
      </w:r>
    </w:p>
    <w:p w:rsidR="00183DD1" w:rsidRDefault="00183DD1"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 xml:space="preserve"> :</w:t>
      </w:r>
    </w:p>
    <w:p w:rsidR="00FB0F07" w:rsidRDefault="00183DD1" w:rsidP="001850C8">
      <w:pPr>
        <w:pStyle w:val="a3"/>
        <w:numPr>
          <w:ilvl w:val="0"/>
          <w:numId w:val="47"/>
        </w:num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S</w:t>
      </w:r>
      <w:r w:rsidR="000C48D9" w:rsidRPr="00183DD1">
        <w:rPr>
          <w:rFonts w:ascii="Times New Roman" w:hAnsi="Times New Roman" w:cs="Times New Roman"/>
          <w:sz w:val="24"/>
          <w:szCs w:val="24"/>
          <w:lang w:val="ro-MD"/>
        </w:rPr>
        <w:t>tructu</w:t>
      </w:r>
      <w:r w:rsidR="00BA5EB7">
        <w:rPr>
          <w:rFonts w:ascii="Times New Roman" w:hAnsi="Times New Roman" w:cs="Times New Roman"/>
          <w:sz w:val="24"/>
          <w:szCs w:val="24"/>
          <w:lang w:val="ro-MD"/>
        </w:rPr>
        <w:t>ra histologică a mucoasei  oral</w:t>
      </w:r>
      <w:r w:rsidR="000C48D9" w:rsidRPr="00183DD1">
        <w:rPr>
          <w:rFonts w:ascii="Times New Roman" w:hAnsi="Times New Roman" w:cs="Times New Roman"/>
          <w:sz w:val="24"/>
          <w:szCs w:val="24"/>
          <w:lang w:val="ro-MD"/>
        </w:rPr>
        <w:t xml:space="preserve">e și  elementelor  lezante </w:t>
      </w:r>
      <w:r w:rsidR="00B0672B" w:rsidRPr="00183DD1">
        <w:rPr>
          <w:rFonts w:ascii="Times New Roman" w:hAnsi="Times New Roman" w:cs="Times New Roman"/>
          <w:sz w:val="24"/>
          <w:szCs w:val="24"/>
          <w:lang w:val="ro-MD"/>
        </w:rPr>
        <w:t xml:space="preserve">   </w:t>
      </w:r>
      <w:r w:rsidR="000C48D9" w:rsidRPr="00183DD1">
        <w:rPr>
          <w:rFonts w:ascii="Times New Roman" w:hAnsi="Times New Roman" w:cs="Times New Roman"/>
          <w:sz w:val="24"/>
          <w:szCs w:val="24"/>
          <w:lang w:val="ro-MD"/>
        </w:rPr>
        <w:t>(primare și secundare)</w:t>
      </w:r>
      <w:r w:rsidRPr="00183DD1">
        <w:rPr>
          <w:rFonts w:ascii="Times New Roman" w:hAnsi="Times New Roman" w:cs="Times New Roman"/>
          <w:sz w:val="24"/>
          <w:szCs w:val="24"/>
          <w:lang w:val="ro-MD"/>
        </w:rPr>
        <w:t>.</w:t>
      </w:r>
    </w:p>
    <w:p w:rsidR="006F62E1" w:rsidRPr="006F4F0B" w:rsidRDefault="00A87E48" w:rsidP="001850C8">
      <w:pPr>
        <w:pStyle w:val="a3"/>
        <w:numPr>
          <w:ilvl w:val="0"/>
          <w:numId w:val="47"/>
        </w:num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Rezolvarea testelor </w:t>
      </w:r>
      <w:r>
        <w:rPr>
          <w:rFonts w:ascii="Times New Roman" w:hAnsi="Times New Roman" w:cs="Times New Roman"/>
          <w:sz w:val="24"/>
          <w:szCs w:val="24"/>
          <w:lang w:val="en-US"/>
        </w:rPr>
        <w:t>[6].</w:t>
      </w:r>
    </w:p>
    <w:p w:rsidR="00A533F1" w:rsidRPr="00B0672B" w:rsidRDefault="00A533F1" w:rsidP="001850C8">
      <w:pPr>
        <w:spacing w:line="360" w:lineRule="auto"/>
        <w:ind w:left="-851" w:right="141"/>
        <w:jc w:val="center"/>
        <w:rPr>
          <w:rFonts w:ascii="Times New Roman" w:hAnsi="Times New Roman" w:cs="Times New Roman"/>
          <w:b/>
          <w:sz w:val="28"/>
          <w:szCs w:val="28"/>
          <w:lang w:val="ro-MD"/>
        </w:rPr>
      </w:pPr>
      <w:r w:rsidRPr="00B0672B">
        <w:rPr>
          <w:rFonts w:ascii="Times New Roman" w:hAnsi="Times New Roman" w:cs="Times New Roman"/>
          <w:b/>
          <w:sz w:val="28"/>
          <w:szCs w:val="28"/>
          <w:lang w:val="ro-MD"/>
        </w:rPr>
        <w:t>Bibliografie:</w:t>
      </w:r>
    </w:p>
    <w:p w:rsidR="00183DD1" w:rsidRPr="00F05EB8" w:rsidRDefault="00C3244F" w:rsidP="003475A0">
      <w:pPr>
        <w:pStyle w:val="a3"/>
        <w:widowControl w:val="0"/>
        <w:numPr>
          <w:ilvl w:val="0"/>
          <w:numId w:val="50"/>
        </w:numPr>
        <w:spacing w:before="120" w:after="120" w:line="360" w:lineRule="auto"/>
        <w:ind w:left="-851" w:right="141"/>
        <w:contextualSpacing w:val="0"/>
        <w:rPr>
          <w:rFonts w:ascii="Times New Roman" w:hAnsi="Times New Roman" w:cs="Times New Roman"/>
          <w:sz w:val="24"/>
          <w:szCs w:val="24"/>
          <w:lang w:val="es-ES"/>
        </w:rPr>
      </w:pPr>
      <w:r w:rsidRPr="00183DD1">
        <w:rPr>
          <w:rFonts w:ascii="Times New Roman" w:hAnsi="Times New Roman" w:cs="Times New Roman"/>
          <w:sz w:val="24"/>
          <w:szCs w:val="24"/>
          <w:lang w:val="ro-MD"/>
        </w:rPr>
        <w:t xml:space="preserve"> </w:t>
      </w:r>
      <w:r w:rsidR="00183DD1" w:rsidRPr="00F05EB8">
        <w:rPr>
          <w:rFonts w:ascii="Times New Roman" w:hAnsi="Times New Roman" w:cs="Times New Roman"/>
          <w:sz w:val="24"/>
          <w:szCs w:val="24"/>
          <w:lang w:val="es-ES"/>
        </w:rPr>
        <w:t>Eni Ana  Afecţiunile mucoasei bucale, Chişinău : Medicina, 2005</w:t>
      </w:r>
    </w:p>
    <w:p w:rsidR="00183DD1" w:rsidRPr="00183DD1" w:rsidRDefault="00183DD1" w:rsidP="003475A0">
      <w:pPr>
        <w:pStyle w:val="a3"/>
        <w:widowControl w:val="0"/>
        <w:numPr>
          <w:ilvl w:val="0"/>
          <w:numId w:val="50"/>
        </w:numPr>
        <w:spacing w:before="120" w:after="120" w:line="360" w:lineRule="auto"/>
        <w:ind w:left="-851" w:right="141"/>
        <w:contextualSpacing w:val="0"/>
        <w:rPr>
          <w:rFonts w:ascii="Times New Roman" w:hAnsi="Times New Roman" w:cs="Times New Roman"/>
          <w:sz w:val="24"/>
          <w:szCs w:val="24"/>
          <w:lang w:val="en-US"/>
        </w:rPr>
      </w:pPr>
      <w:r w:rsidRPr="00F05EB8">
        <w:rPr>
          <w:rFonts w:ascii="Times New Roman" w:hAnsi="Times New Roman" w:cs="Times New Roman"/>
          <w:sz w:val="24"/>
          <w:szCs w:val="24"/>
          <w:lang w:val="es-ES"/>
        </w:rPr>
        <w:t xml:space="preserve"> Ghicavîi V.,  Nechifor M., S</w:t>
      </w:r>
      <w:r w:rsidR="005F4EE1" w:rsidRPr="00F05EB8">
        <w:rPr>
          <w:rFonts w:ascii="Times New Roman" w:hAnsi="Times New Roman" w:cs="Times New Roman"/>
          <w:sz w:val="24"/>
          <w:szCs w:val="24"/>
          <w:lang w:val="es-ES"/>
        </w:rPr>
        <w:t>î</w:t>
      </w:r>
      <w:r w:rsidRPr="00F05EB8">
        <w:rPr>
          <w:rFonts w:ascii="Times New Roman" w:hAnsi="Times New Roman" w:cs="Times New Roman"/>
          <w:sz w:val="24"/>
          <w:szCs w:val="24"/>
          <w:lang w:val="es-ES"/>
        </w:rPr>
        <w:t xml:space="preserve">rbu S. Farmacoterapia afecţiunilor stomatologice ,  Ed. a 3-a, rev. şi compl. </w:t>
      </w:r>
      <w:proofErr w:type="spellStart"/>
      <w:r w:rsidRPr="00183DD1">
        <w:rPr>
          <w:rFonts w:ascii="Times New Roman" w:hAnsi="Times New Roman" w:cs="Times New Roman"/>
          <w:sz w:val="24"/>
          <w:szCs w:val="24"/>
          <w:lang w:val="en-US"/>
        </w:rPr>
        <w:t>Chişinău</w:t>
      </w:r>
      <w:proofErr w:type="spellEnd"/>
      <w:r w:rsidRPr="00183DD1">
        <w:rPr>
          <w:rFonts w:ascii="Times New Roman" w:hAnsi="Times New Roman" w:cs="Times New Roman"/>
          <w:sz w:val="24"/>
          <w:szCs w:val="24"/>
          <w:lang w:val="en-US"/>
        </w:rPr>
        <w:t xml:space="preserve"> : </w:t>
      </w:r>
      <w:proofErr w:type="spellStart"/>
      <w:r w:rsidRPr="00183DD1">
        <w:rPr>
          <w:rFonts w:ascii="Times New Roman" w:hAnsi="Times New Roman" w:cs="Times New Roman"/>
          <w:sz w:val="24"/>
          <w:szCs w:val="24"/>
          <w:lang w:val="en-US"/>
        </w:rPr>
        <w:t>Tipografia</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Centrală</w:t>
      </w:r>
      <w:proofErr w:type="spellEnd"/>
      <w:r w:rsidRPr="00183DD1">
        <w:rPr>
          <w:rFonts w:ascii="Times New Roman" w:hAnsi="Times New Roman" w:cs="Times New Roman"/>
          <w:sz w:val="24"/>
          <w:szCs w:val="24"/>
          <w:lang w:val="en-US"/>
        </w:rPr>
        <w:t>, 2014</w:t>
      </w:r>
    </w:p>
    <w:p w:rsidR="00183DD1" w:rsidRPr="00F05EB8" w:rsidRDefault="005F4EE1" w:rsidP="003475A0">
      <w:pPr>
        <w:pStyle w:val="a3"/>
        <w:widowControl w:val="0"/>
        <w:numPr>
          <w:ilvl w:val="0"/>
          <w:numId w:val="50"/>
        </w:numPr>
        <w:spacing w:before="120" w:after="120" w:line="360" w:lineRule="auto"/>
        <w:ind w:left="-851" w:right="141"/>
        <w:contextualSpacing w:val="0"/>
        <w:rPr>
          <w:rFonts w:ascii="Times New Roman" w:hAnsi="Times New Roman" w:cs="Times New Roman"/>
          <w:sz w:val="24"/>
          <w:szCs w:val="24"/>
          <w:lang w:val="es-ES"/>
        </w:rPr>
      </w:pPr>
      <w:r w:rsidRPr="00F05EB8">
        <w:rPr>
          <w:rFonts w:ascii="Times New Roman" w:hAnsi="Times New Roman" w:cs="Times New Roman"/>
          <w:sz w:val="24"/>
          <w:szCs w:val="24"/>
          <w:lang w:val="es-ES"/>
        </w:rPr>
        <w:t xml:space="preserve">Borovski E. </w:t>
      </w:r>
      <w:r w:rsidR="00183DD1" w:rsidRPr="00F05EB8">
        <w:rPr>
          <w:rFonts w:ascii="Times New Roman" w:hAnsi="Times New Roman" w:cs="Times New Roman"/>
          <w:sz w:val="24"/>
          <w:szCs w:val="24"/>
          <w:lang w:val="es-ES"/>
        </w:rPr>
        <w:t>Stomatologie terapeutică ,  Chisinau: Lumina, 1990</w:t>
      </w:r>
    </w:p>
    <w:p w:rsidR="00183DD1" w:rsidRPr="00F05EB8" w:rsidRDefault="00183DD1" w:rsidP="003475A0">
      <w:pPr>
        <w:pStyle w:val="a3"/>
        <w:widowControl w:val="0"/>
        <w:numPr>
          <w:ilvl w:val="0"/>
          <w:numId w:val="50"/>
        </w:numPr>
        <w:spacing w:before="120" w:after="120" w:line="360" w:lineRule="auto"/>
        <w:ind w:left="-851" w:right="141"/>
        <w:contextualSpacing w:val="0"/>
        <w:rPr>
          <w:rFonts w:ascii="Times New Roman" w:hAnsi="Times New Roman" w:cs="Times New Roman"/>
          <w:sz w:val="24"/>
          <w:szCs w:val="24"/>
          <w:lang w:val="es-ES"/>
        </w:rPr>
      </w:pPr>
      <w:r w:rsidRPr="00F05EB8">
        <w:rPr>
          <w:rFonts w:ascii="Times New Roman" w:hAnsi="Times New Roman" w:cs="Times New Roman"/>
          <w:sz w:val="24"/>
          <w:szCs w:val="24"/>
          <w:lang w:val="es-ES"/>
        </w:rPr>
        <w:t>Nicolau Gh.  Aspecte moderne în tratamentul lichenului plan bucal, Chișinău: Medicina, 2018</w:t>
      </w:r>
    </w:p>
    <w:p w:rsidR="00183DD1" w:rsidRPr="00183DD1" w:rsidRDefault="00183DD1" w:rsidP="003475A0">
      <w:pPr>
        <w:pStyle w:val="a3"/>
        <w:widowControl w:val="0"/>
        <w:numPr>
          <w:ilvl w:val="0"/>
          <w:numId w:val="50"/>
        </w:numPr>
        <w:spacing w:before="120" w:after="120" w:line="360" w:lineRule="auto"/>
        <w:ind w:left="-851" w:right="141"/>
        <w:contextualSpacing w:val="0"/>
        <w:rPr>
          <w:rFonts w:ascii="Times New Roman" w:hAnsi="Times New Roman" w:cs="Times New Roman"/>
          <w:sz w:val="24"/>
          <w:szCs w:val="24"/>
          <w:lang w:val="en-US"/>
        </w:rPr>
      </w:pPr>
      <w:proofErr w:type="spellStart"/>
      <w:r w:rsidRPr="00183DD1">
        <w:rPr>
          <w:rFonts w:ascii="Times New Roman" w:hAnsi="Times New Roman" w:cs="Times New Roman"/>
          <w:sz w:val="24"/>
          <w:szCs w:val="24"/>
          <w:lang w:val="en-US"/>
        </w:rPr>
        <w:t>Nicolau</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Gh</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Etiopatogenia</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și</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incidența</w:t>
      </w:r>
      <w:proofErr w:type="spellEnd"/>
      <w:r w:rsidRPr="00183DD1">
        <w:rPr>
          <w:rFonts w:ascii="Times New Roman" w:hAnsi="Times New Roman" w:cs="Times New Roman"/>
          <w:sz w:val="24"/>
          <w:szCs w:val="24"/>
          <w:lang w:val="en-US"/>
        </w:rPr>
        <w:t xml:space="preserve"> </w:t>
      </w:r>
      <w:proofErr w:type="spellStart"/>
      <w:r w:rsidRPr="00183DD1">
        <w:rPr>
          <w:rFonts w:ascii="Times New Roman" w:hAnsi="Times New Roman" w:cs="Times New Roman"/>
          <w:sz w:val="24"/>
          <w:szCs w:val="24"/>
          <w:lang w:val="en-US"/>
        </w:rPr>
        <w:t>lichenului</w:t>
      </w:r>
      <w:proofErr w:type="spellEnd"/>
      <w:r w:rsidRPr="00183DD1">
        <w:rPr>
          <w:rFonts w:ascii="Times New Roman" w:hAnsi="Times New Roman" w:cs="Times New Roman"/>
          <w:sz w:val="24"/>
          <w:szCs w:val="24"/>
          <w:lang w:val="en-US"/>
        </w:rPr>
        <w:t xml:space="preserve"> plan buccal, </w:t>
      </w:r>
      <w:proofErr w:type="spellStart"/>
      <w:r w:rsidRPr="00183DD1">
        <w:rPr>
          <w:rFonts w:ascii="Times New Roman" w:hAnsi="Times New Roman" w:cs="Times New Roman"/>
          <w:sz w:val="24"/>
          <w:szCs w:val="24"/>
          <w:lang w:val="en-US"/>
        </w:rPr>
        <w:t>Chișinău</w:t>
      </w:r>
      <w:proofErr w:type="spellEnd"/>
      <w:r w:rsidRPr="00183DD1">
        <w:rPr>
          <w:rFonts w:ascii="Times New Roman" w:hAnsi="Times New Roman" w:cs="Times New Roman"/>
          <w:sz w:val="24"/>
          <w:szCs w:val="24"/>
          <w:lang w:val="en-US"/>
        </w:rPr>
        <w:t>, 2018</w:t>
      </w:r>
    </w:p>
    <w:p w:rsidR="00183DD1" w:rsidRPr="00183DD1" w:rsidRDefault="00183DD1" w:rsidP="003475A0">
      <w:pPr>
        <w:numPr>
          <w:ilvl w:val="0"/>
          <w:numId w:val="50"/>
        </w:numPr>
        <w:spacing w:after="0" w:line="360" w:lineRule="auto"/>
        <w:ind w:left="-851" w:right="141" w:hanging="283"/>
        <w:jc w:val="both"/>
        <w:rPr>
          <w:rFonts w:ascii="Times New Roman" w:hAnsi="Times New Roman" w:cs="Times New Roman"/>
          <w:sz w:val="24"/>
          <w:szCs w:val="24"/>
          <w:lang w:val="ro-RO"/>
        </w:rPr>
      </w:pPr>
      <w:r w:rsidRPr="00183DD1">
        <w:rPr>
          <w:rFonts w:ascii="Times New Roman" w:hAnsi="Times New Roman" w:cs="Times New Roman"/>
          <w:sz w:val="24"/>
          <w:szCs w:val="24"/>
          <w:lang w:val="ro-RO"/>
        </w:rPr>
        <w:t>Sîrbu S., Ciobanu S. Culegere de teste la disciplinele odontologie, parodontologie și patologie orală, Chișinău: Medicina, 2018</w:t>
      </w:r>
    </w:p>
    <w:p w:rsidR="00183DD1" w:rsidRPr="00183DD1" w:rsidRDefault="00183DD1" w:rsidP="003475A0">
      <w:pPr>
        <w:numPr>
          <w:ilvl w:val="0"/>
          <w:numId w:val="50"/>
        </w:numPr>
        <w:spacing w:after="0" w:line="360" w:lineRule="auto"/>
        <w:ind w:left="-851" w:right="141" w:hanging="283"/>
        <w:jc w:val="both"/>
        <w:rPr>
          <w:rFonts w:ascii="Times New Roman" w:hAnsi="Times New Roman" w:cs="Times New Roman"/>
          <w:sz w:val="24"/>
          <w:szCs w:val="24"/>
          <w:lang w:val="ro-RO"/>
        </w:rPr>
      </w:pPr>
      <w:r w:rsidRPr="00183DD1">
        <w:rPr>
          <w:rFonts w:ascii="Times New Roman" w:hAnsi="Times New Roman" w:cs="Times New Roman"/>
          <w:sz w:val="24"/>
          <w:szCs w:val="24"/>
          <w:lang w:val="ro-RO"/>
        </w:rPr>
        <w:t>Regezi J., Sciubba J., Jordan R. Oral pathology: Clinical Pathologic Correlations, Elsevier, 2017</w:t>
      </w:r>
    </w:p>
    <w:p w:rsidR="006F4F0B" w:rsidRDefault="005F4EE1" w:rsidP="003475A0">
      <w:pPr>
        <w:numPr>
          <w:ilvl w:val="0"/>
          <w:numId w:val="50"/>
        </w:numPr>
        <w:spacing w:after="0" w:line="360" w:lineRule="auto"/>
        <w:ind w:left="-851" w:right="141" w:hanging="283"/>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00183DD1" w:rsidRPr="00B503E3">
        <w:rPr>
          <w:rFonts w:ascii="Times New Roman" w:hAnsi="Times New Roman" w:cs="Times New Roman"/>
          <w:sz w:val="24"/>
          <w:szCs w:val="24"/>
          <w:lang w:val="ro-RO"/>
        </w:rPr>
        <w:t>Барер</w:t>
      </w:r>
      <w:r w:rsidR="00B503E3">
        <w:rPr>
          <w:rFonts w:ascii="Times New Roman" w:hAnsi="Times New Roman" w:cs="Times New Roman"/>
          <w:sz w:val="24"/>
          <w:szCs w:val="24"/>
          <w:lang w:val="ro-RO"/>
        </w:rPr>
        <w:t xml:space="preserve"> </w:t>
      </w:r>
      <w:r w:rsidR="00B503E3" w:rsidRPr="00B503E3">
        <w:rPr>
          <w:rFonts w:ascii="Times New Roman" w:hAnsi="Times New Roman" w:cs="Times New Roman"/>
          <w:sz w:val="24"/>
          <w:szCs w:val="24"/>
          <w:lang w:val="ro-RO"/>
        </w:rPr>
        <w:t>Г.</w:t>
      </w:r>
      <w:r w:rsidR="00B503E3">
        <w:rPr>
          <w:rFonts w:ascii="Times New Roman" w:hAnsi="Times New Roman" w:cs="Times New Roman"/>
          <w:sz w:val="24"/>
          <w:szCs w:val="24"/>
          <w:lang w:val="ro-RO"/>
        </w:rPr>
        <w:t xml:space="preserve"> </w:t>
      </w:r>
      <w:r w:rsidR="00183DD1" w:rsidRPr="00B503E3">
        <w:rPr>
          <w:rFonts w:ascii="Times New Roman" w:hAnsi="Times New Roman" w:cs="Times New Roman"/>
          <w:sz w:val="24"/>
          <w:szCs w:val="24"/>
          <w:lang w:val="ro-RO"/>
        </w:rPr>
        <w:t xml:space="preserve"> Терапевтическая стоматология. Заболевания слизистой оболочки полости рта. М.,  2015</w:t>
      </w:r>
    </w:p>
    <w:p w:rsidR="006F4F0B" w:rsidRDefault="00183DD1" w:rsidP="003475A0">
      <w:pPr>
        <w:numPr>
          <w:ilvl w:val="0"/>
          <w:numId w:val="50"/>
        </w:numPr>
        <w:spacing w:after="0" w:line="360" w:lineRule="auto"/>
        <w:ind w:left="-851" w:right="141" w:hanging="283"/>
        <w:jc w:val="both"/>
        <w:rPr>
          <w:rFonts w:ascii="Times New Roman" w:hAnsi="Times New Roman" w:cs="Times New Roman"/>
          <w:sz w:val="24"/>
          <w:szCs w:val="24"/>
          <w:lang w:val="ro-RO"/>
        </w:rPr>
      </w:pPr>
      <w:r w:rsidRPr="00B503E3">
        <w:rPr>
          <w:rFonts w:ascii="Times New Roman" w:hAnsi="Times New Roman" w:cs="Times New Roman"/>
          <w:sz w:val="24"/>
          <w:szCs w:val="24"/>
          <w:lang w:val="ro-RO"/>
        </w:rPr>
        <w:t>Gortolomei  D.  Candidozele mucoasei cavităţii bucale: recomandări metodice, Chişinău: Medicina,  2003</w:t>
      </w:r>
    </w:p>
    <w:p w:rsidR="006F4F0B" w:rsidRDefault="00183DD1" w:rsidP="003475A0">
      <w:pPr>
        <w:numPr>
          <w:ilvl w:val="0"/>
          <w:numId w:val="50"/>
        </w:numPr>
        <w:spacing w:after="0" w:line="360" w:lineRule="auto"/>
        <w:ind w:left="-851" w:right="141" w:hanging="425"/>
        <w:jc w:val="both"/>
        <w:rPr>
          <w:rFonts w:ascii="Times New Roman" w:hAnsi="Times New Roman" w:cs="Times New Roman"/>
          <w:sz w:val="24"/>
          <w:szCs w:val="24"/>
          <w:lang w:val="ro-RO"/>
        </w:rPr>
      </w:pPr>
      <w:r w:rsidRPr="00B503E3">
        <w:rPr>
          <w:rFonts w:ascii="Times New Roman" w:hAnsi="Times New Roman" w:cs="Times New Roman"/>
          <w:sz w:val="24"/>
          <w:szCs w:val="24"/>
          <w:lang w:val="ro-RO"/>
        </w:rPr>
        <w:t>Eni A., Vlas S., Țapeș A</w:t>
      </w:r>
      <w:r w:rsidRPr="00F05EB8">
        <w:rPr>
          <w:rFonts w:ascii="Times New Roman" w:hAnsi="Times New Roman" w:cs="Times New Roman"/>
          <w:sz w:val="24"/>
          <w:szCs w:val="24"/>
          <w:lang w:val="es-ES"/>
        </w:rPr>
        <w:t>. Complicaţiile survenite în ţesuturile orale la purtătorii protezelor dentare : recomandări clinico-practice , Chişinău : Medicina, 2013</w:t>
      </w:r>
    </w:p>
    <w:p w:rsidR="006F4F0B" w:rsidRPr="006F4F0B" w:rsidRDefault="00183DD1" w:rsidP="003475A0">
      <w:pPr>
        <w:numPr>
          <w:ilvl w:val="0"/>
          <w:numId w:val="50"/>
        </w:numPr>
        <w:spacing w:after="0" w:line="360" w:lineRule="auto"/>
        <w:ind w:left="-851" w:right="141" w:hanging="425"/>
        <w:jc w:val="both"/>
        <w:rPr>
          <w:rFonts w:ascii="Times New Roman" w:hAnsi="Times New Roman" w:cs="Times New Roman"/>
          <w:sz w:val="24"/>
          <w:szCs w:val="24"/>
          <w:lang w:val="ro-RO"/>
        </w:rPr>
      </w:pPr>
      <w:r w:rsidRPr="00F05EB8">
        <w:rPr>
          <w:rFonts w:ascii="Times New Roman" w:hAnsi="Times New Roman" w:cs="Times New Roman"/>
          <w:sz w:val="24"/>
          <w:szCs w:val="24"/>
          <w:lang w:val="es-ES"/>
        </w:rPr>
        <w:t>Năstase C., Terehov A., Nicolau Gh. Diagnosticul timpuriu al leziunilor şi stărilor precanceroase orale , Chişinău , 2017</w:t>
      </w:r>
    </w:p>
    <w:p w:rsidR="006F4F0B" w:rsidRPr="006F4F0B" w:rsidRDefault="00183DD1" w:rsidP="003475A0">
      <w:pPr>
        <w:numPr>
          <w:ilvl w:val="0"/>
          <w:numId w:val="50"/>
        </w:numPr>
        <w:spacing w:after="0" w:line="360" w:lineRule="auto"/>
        <w:ind w:left="-851" w:right="141" w:hanging="425"/>
        <w:jc w:val="both"/>
        <w:rPr>
          <w:rFonts w:ascii="Times New Roman" w:hAnsi="Times New Roman" w:cs="Times New Roman"/>
          <w:sz w:val="24"/>
          <w:szCs w:val="24"/>
          <w:lang w:val="ro-RO"/>
        </w:rPr>
      </w:pPr>
      <w:proofErr w:type="spellStart"/>
      <w:r w:rsidRPr="006F4F0B">
        <w:rPr>
          <w:rFonts w:ascii="Times New Roman" w:hAnsi="Times New Roman" w:cs="Times New Roman"/>
          <w:sz w:val="24"/>
          <w:szCs w:val="24"/>
        </w:rPr>
        <w:t>Банченко</w:t>
      </w:r>
      <w:proofErr w:type="spellEnd"/>
      <w:r w:rsidR="00B503E3">
        <w:rPr>
          <w:rFonts w:ascii="Times New Roman" w:hAnsi="Times New Roman" w:cs="Times New Roman"/>
          <w:sz w:val="24"/>
          <w:szCs w:val="24"/>
        </w:rPr>
        <w:t xml:space="preserve"> Г.В.</w:t>
      </w:r>
      <w:r w:rsidRPr="006F4F0B">
        <w:rPr>
          <w:rFonts w:ascii="Times New Roman" w:hAnsi="Times New Roman" w:cs="Times New Roman"/>
          <w:sz w:val="24"/>
          <w:szCs w:val="24"/>
        </w:rPr>
        <w:t xml:space="preserve">, </w:t>
      </w:r>
      <w:proofErr w:type="spellStart"/>
      <w:r w:rsidRPr="006F4F0B">
        <w:rPr>
          <w:rFonts w:ascii="Times New Roman" w:hAnsi="Times New Roman" w:cs="Times New Roman"/>
          <w:sz w:val="24"/>
          <w:szCs w:val="24"/>
        </w:rPr>
        <w:t>Максимовский</w:t>
      </w:r>
      <w:proofErr w:type="spellEnd"/>
      <w:r w:rsidR="00B503E3">
        <w:rPr>
          <w:rFonts w:ascii="Times New Roman" w:hAnsi="Times New Roman" w:cs="Times New Roman"/>
          <w:sz w:val="24"/>
          <w:szCs w:val="24"/>
        </w:rPr>
        <w:t xml:space="preserve"> Ю.М., </w:t>
      </w:r>
      <w:r w:rsidRPr="006F4F0B">
        <w:rPr>
          <w:rFonts w:ascii="Times New Roman" w:hAnsi="Times New Roman" w:cs="Times New Roman"/>
          <w:sz w:val="24"/>
          <w:szCs w:val="24"/>
        </w:rPr>
        <w:t>Гринин</w:t>
      </w:r>
      <w:r w:rsidR="00B503E3">
        <w:rPr>
          <w:rFonts w:ascii="Times New Roman" w:hAnsi="Times New Roman" w:cs="Times New Roman"/>
          <w:sz w:val="24"/>
          <w:szCs w:val="24"/>
        </w:rPr>
        <w:t xml:space="preserve"> В.М. </w:t>
      </w:r>
      <w:r w:rsidRPr="006F4F0B">
        <w:rPr>
          <w:rFonts w:ascii="Times New Roman" w:hAnsi="Times New Roman" w:cs="Times New Roman"/>
          <w:sz w:val="24"/>
          <w:szCs w:val="24"/>
        </w:rPr>
        <w:t xml:space="preserve"> Язык – «зеркало» организма. Москва, 2000</w:t>
      </w:r>
    </w:p>
    <w:p w:rsidR="006F4F0B" w:rsidRDefault="00B503E3" w:rsidP="003475A0">
      <w:pPr>
        <w:numPr>
          <w:ilvl w:val="0"/>
          <w:numId w:val="50"/>
        </w:numPr>
        <w:spacing w:after="0" w:line="360" w:lineRule="auto"/>
        <w:ind w:left="-851" w:right="141" w:hanging="425"/>
        <w:jc w:val="both"/>
        <w:rPr>
          <w:rFonts w:ascii="Times New Roman" w:hAnsi="Times New Roman" w:cs="Times New Roman"/>
          <w:sz w:val="24"/>
          <w:szCs w:val="24"/>
          <w:lang w:val="ro-RO"/>
        </w:rPr>
      </w:pPr>
      <w:r w:rsidRPr="006F4F0B">
        <w:rPr>
          <w:rFonts w:ascii="Times New Roman" w:hAnsi="Times New Roman" w:cs="Times New Roman"/>
          <w:sz w:val="24"/>
          <w:szCs w:val="24"/>
        </w:rPr>
        <w:t>Лукиных</w:t>
      </w:r>
      <w:r>
        <w:rPr>
          <w:rFonts w:ascii="Times New Roman" w:hAnsi="Times New Roman" w:cs="Times New Roman"/>
          <w:sz w:val="24"/>
          <w:szCs w:val="24"/>
        </w:rPr>
        <w:t xml:space="preserve"> Л.М</w:t>
      </w:r>
      <w:r w:rsidRPr="006F4F0B">
        <w:rPr>
          <w:rFonts w:ascii="Times New Roman" w:hAnsi="Times New Roman" w:cs="Times New Roman"/>
          <w:sz w:val="24"/>
          <w:szCs w:val="24"/>
        </w:rPr>
        <w:t xml:space="preserve"> </w:t>
      </w:r>
      <w:r w:rsidR="00183DD1" w:rsidRPr="006F4F0B">
        <w:rPr>
          <w:rFonts w:ascii="Times New Roman" w:hAnsi="Times New Roman" w:cs="Times New Roman"/>
          <w:sz w:val="24"/>
          <w:szCs w:val="24"/>
        </w:rPr>
        <w:t>Заболевания слизистой об</w:t>
      </w:r>
      <w:r>
        <w:rPr>
          <w:rFonts w:ascii="Times New Roman" w:hAnsi="Times New Roman" w:cs="Times New Roman"/>
          <w:sz w:val="24"/>
          <w:szCs w:val="24"/>
        </w:rPr>
        <w:t xml:space="preserve">олочки полости рта. </w:t>
      </w:r>
      <w:r w:rsidR="00183DD1" w:rsidRPr="006F4F0B">
        <w:rPr>
          <w:rFonts w:ascii="Times New Roman" w:hAnsi="Times New Roman" w:cs="Times New Roman"/>
          <w:sz w:val="24"/>
          <w:szCs w:val="24"/>
        </w:rPr>
        <w:t xml:space="preserve"> Изд.2-е</w:t>
      </w:r>
      <w:r>
        <w:rPr>
          <w:rFonts w:ascii="Times New Roman" w:hAnsi="Times New Roman" w:cs="Times New Roman"/>
          <w:sz w:val="24"/>
          <w:szCs w:val="24"/>
        </w:rPr>
        <w:t>,</w:t>
      </w:r>
      <w:r w:rsidR="00183DD1" w:rsidRPr="006F4F0B">
        <w:rPr>
          <w:rFonts w:ascii="Times New Roman" w:hAnsi="Times New Roman" w:cs="Times New Roman"/>
          <w:sz w:val="24"/>
          <w:szCs w:val="24"/>
        </w:rPr>
        <w:t xml:space="preserve"> Нижний Новгород, 2000</w:t>
      </w:r>
    </w:p>
    <w:p w:rsidR="00D76FEC" w:rsidRPr="003475A0" w:rsidRDefault="00183DD1" w:rsidP="003475A0">
      <w:pPr>
        <w:numPr>
          <w:ilvl w:val="0"/>
          <w:numId w:val="50"/>
        </w:numPr>
        <w:spacing w:after="0" w:line="360" w:lineRule="auto"/>
        <w:ind w:left="-851" w:right="141" w:hanging="425"/>
        <w:jc w:val="both"/>
        <w:rPr>
          <w:rFonts w:ascii="Times New Roman" w:hAnsi="Times New Roman" w:cs="Times New Roman"/>
          <w:sz w:val="24"/>
          <w:szCs w:val="24"/>
          <w:lang w:val="ro-RO"/>
        </w:rPr>
      </w:pPr>
      <w:r w:rsidRPr="00B503E3">
        <w:rPr>
          <w:rFonts w:ascii="Times New Roman" w:hAnsi="Times New Roman" w:cs="Times New Roman"/>
          <w:sz w:val="24"/>
          <w:szCs w:val="24"/>
          <w:lang w:val="ro-RO"/>
        </w:rPr>
        <w:t>Цветкова</w:t>
      </w:r>
      <w:r w:rsidR="00B503E3" w:rsidRPr="00B503E3">
        <w:rPr>
          <w:rFonts w:ascii="Times New Roman" w:hAnsi="Times New Roman" w:cs="Times New Roman"/>
          <w:sz w:val="24"/>
          <w:szCs w:val="24"/>
          <w:lang w:val="ro-RO"/>
        </w:rPr>
        <w:t xml:space="preserve"> Л.А.</w:t>
      </w:r>
      <w:r w:rsidR="00B503E3">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Арутюнов</w:t>
      </w:r>
      <w:r w:rsidR="00B503E3" w:rsidRPr="00B503E3">
        <w:rPr>
          <w:rFonts w:ascii="Times New Roman" w:hAnsi="Times New Roman" w:cs="Times New Roman"/>
          <w:sz w:val="24"/>
          <w:szCs w:val="24"/>
          <w:lang w:val="ro-RO"/>
        </w:rPr>
        <w:t xml:space="preserve"> С.Д.</w:t>
      </w:r>
      <w:r w:rsidRPr="006F4F0B">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и</w:t>
      </w:r>
      <w:r w:rsidRPr="006F4F0B">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др. Заболевания слизистой оболочки рта и губ. Учебное пособие.</w:t>
      </w:r>
      <w:r w:rsidRPr="006F4F0B">
        <w:rPr>
          <w:rFonts w:ascii="Times New Roman" w:hAnsi="Times New Roman" w:cs="Times New Roman"/>
          <w:sz w:val="24"/>
          <w:szCs w:val="24"/>
          <w:lang w:val="ro-RO"/>
        </w:rPr>
        <w:t xml:space="preserve"> </w:t>
      </w:r>
      <w:r w:rsidRPr="00B503E3">
        <w:rPr>
          <w:rFonts w:ascii="Times New Roman" w:hAnsi="Times New Roman" w:cs="Times New Roman"/>
          <w:sz w:val="24"/>
          <w:szCs w:val="24"/>
          <w:lang w:val="ro-RO"/>
        </w:rPr>
        <w:t>Изд.4-е, Москва, 2014</w:t>
      </w:r>
    </w:p>
    <w:p w:rsidR="00751E30" w:rsidRDefault="00751E30" w:rsidP="001850C8">
      <w:pPr>
        <w:spacing w:line="360" w:lineRule="auto"/>
        <w:ind w:left="-851" w:right="141"/>
        <w:rPr>
          <w:rFonts w:ascii="Times New Roman" w:hAnsi="Times New Roman" w:cs="Times New Roman"/>
          <w:b/>
          <w:sz w:val="24"/>
          <w:szCs w:val="24"/>
          <w:lang w:val="ro-MD"/>
        </w:rPr>
      </w:pPr>
    </w:p>
    <w:p w:rsidR="00063831" w:rsidRDefault="00063831" w:rsidP="001850C8">
      <w:pPr>
        <w:spacing w:line="360" w:lineRule="auto"/>
        <w:ind w:left="-851" w:right="141"/>
        <w:rPr>
          <w:rFonts w:ascii="Times New Roman" w:hAnsi="Times New Roman" w:cs="Times New Roman"/>
          <w:b/>
          <w:sz w:val="24"/>
          <w:szCs w:val="24"/>
          <w:lang w:val="ro-MD"/>
        </w:rPr>
      </w:pPr>
    </w:p>
    <w:p w:rsidR="0099234F" w:rsidRDefault="0099234F" w:rsidP="001850C8">
      <w:pPr>
        <w:spacing w:line="360" w:lineRule="auto"/>
        <w:ind w:left="-851" w:right="141"/>
        <w:rPr>
          <w:rFonts w:ascii="Times New Roman" w:hAnsi="Times New Roman" w:cs="Times New Roman"/>
          <w:b/>
          <w:sz w:val="24"/>
          <w:szCs w:val="24"/>
          <w:lang w:val="ro-MD"/>
        </w:rPr>
      </w:pPr>
    </w:p>
    <w:p w:rsidR="00702F71" w:rsidRDefault="00702F71" w:rsidP="001850C8">
      <w:pPr>
        <w:spacing w:line="360" w:lineRule="auto"/>
        <w:ind w:left="-851" w:right="141"/>
        <w:jc w:val="center"/>
        <w:rPr>
          <w:rFonts w:ascii="Times New Roman" w:hAnsi="Times New Roman" w:cs="Times New Roman"/>
          <w:sz w:val="28"/>
          <w:szCs w:val="28"/>
          <w:lang w:val="ro-MD"/>
        </w:rPr>
      </w:pPr>
      <w:r w:rsidRPr="00CD731C">
        <w:rPr>
          <w:rFonts w:ascii="Times New Roman" w:hAnsi="Times New Roman" w:cs="Times New Roman"/>
          <w:b/>
          <w:sz w:val="28"/>
          <w:szCs w:val="28"/>
          <w:lang w:val="ro-MD"/>
        </w:rPr>
        <w:lastRenderedPageBreak/>
        <w:t>Tema</w:t>
      </w:r>
      <w:r w:rsidR="00CD731C" w:rsidRPr="00CD731C">
        <w:rPr>
          <w:rFonts w:ascii="Times New Roman" w:hAnsi="Times New Roman" w:cs="Times New Roman"/>
          <w:b/>
          <w:sz w:val="28"/>
          <w:szCs w:val="28"/>
          <w:lang w:val="ro-MD"/>
        </w:rPr>
        <w:t xml:space="preserve"> nr. 2</w:t>
      </w:r>
      <w:r w:rsidRPr="00CD731C">
        <w:rPr>
          <w:rFonts w:ascii="Times New Roman" w:hAnsi="Times New Roman" w:cs="Times New Roman"/>
          <w:sz w:val="28"/>
          <w:szCs w:val="28"/>
          <w:lang w:val="ro-MD"/>
        </w:rPr>
        <w:t xml:space="preserve">  </w:t>
      </w:r>
      <w:r w:rsidR="0099234F">
        <w:rPr>
          <w:rFonts w:ascii="Times New Roman" w:hAnsi="Times New Roman" w:cs="Times New Roman"/>
          <w:b/>
          <w:sz w:val="28"/>
          <w:szCs w:val="28"/>
          <w:lang w:val="ro-MD"/>
        </w:rPr>
        <w:t>Leziuni</w:t>
      </w:r>
      <w:r w:rsidRPr="00CD731C">
        <w:rPr>
          <w:rFonts w:ascii="Times New Roman" w:hAnsi="Times New Roman" w:cs="Times New Roman"/>
          <w:b/>
          <w:sz w:val="28"/>
          <w:szCs w:val="28"/>
          <w:lang w:val="ro-MD"/>
        </w:rPr>
        <w:t xml:space="preserve"> traumatice ale mucoasei </w:t>
      </w:r>
      <w:r w:rsidR="0099234F">
        <w:rPr>
          <w:rFonts w:ascii="Times New Roman" w:hAnsi="Times New Roman" w:cs="Times New Roman"/>
          <w:b/>
          <w:sz w:val="28"/>
          <w:szCs w:val="28"/>
          <w:lang w:val="ro-MD"/>
        </w:rPr>
        <w:t>orale</w:t>
      </w:r>
      <w:r w:rsidRPr="00CD731C">
        <w:rPr>
          <w:rFonts w:ascii="Times New Roman" w:hAnsi="Times New Roman" w:cs="Times New Roman"/>
          <w:b/>
          <w:sz w:val="28"/>
          <w:szCs w:val="28"/>
          <w:lang w:val="ro-MD"/>
        </w:rPr>
        <w:t>. Leucoplazia. Tabloul clinic. Diagnostic  și  tratament</w:t>
      </w:r>
      <w:r w:rsidRPr="00CD731C">
        <w:rPr>
          <w:rFonts w:ascii="Times New Roman" w:hAnsi="Times New Roman" w:cs="Times New Roman"/>
          <w:sz w:val="28"/>
          <w:szCs w:val="28"/>
          <w:lang w:val="ro-MD"/>
        </w:rPr>
        <w:t>.</w:t>
      </w:r>
    </w:p>
    <w:p w:rsidR="00CD731C" w:rsidRDefault="00CD731C" w:rsidP="001850C8">
      <w:pPr>
        <w:spacing w:line="360" w:lineRule="auto"/>
        <w:ind w:left="-851" w:right="141"/>
        <w:jc w:val="center"/>
        <w:rPr>
          <w:rFonts w:ascii="Times New Roman" w:hAnsi="Times New Roman" w:cs="Times New Roman"/>
          <w:sz w:val="28"/>
          <w:szCs w:val="28"/>
          <w:lang w:val="ro-MD"/>
        </w:rPr>
      </w:pPr>
    </w:p>
    <w:p w:rsidR="00DB623A" w:rsidRPr="00A87E48" w:rsidRDefault="00DB623A"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DB623A" w:rsidRPr="00A87E48" w:rsidRDefault="00DB623A"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CD731C" w:rsidRPr="00547A4B" w:rsidRDefault="00CD731C"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99234F">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CD731C" w:rsidRDefault="0099234F"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CD731C" w:rsidRPr="00547A4B">
        <w:rPr>
          <w:rFonts w:ascii="Times New Roman" w:hAnsi="Times New Roman" w:cs="Times New Roman"/>
          <w:sz w:val="24"/>
          <w:szCs w:val="24"/>
          <w:lang w:val="ro-MD"/>
        </w:rPr>
        <w:t xml:space="preserve"> ore de seminar și lecții practice.</w:t>
      </w:r>
    </w:p>
    <w:p w:rsidR="00741D5D" w:rsidRPr="00547A4B" w:rsidRDefault="00741D5D" w:rsidP="001850C8">
      <w:pPr>
        <w:spacing w:line="360" w:lineRule="auto"/>
        <w:ind w:left="-851" w:right="141"/>
        <w:rPr>
          <w:rFonts w:ascii="Times New Roman" w:hAnsi="Times New Roman" w:cs="Times New Roman"/>
          <w:sz w:val="24"/>
          <w:szCs w:val="24"/>
          <w:lang w:val="ro-MD"/>
        </w:rPr>
      </w:pPr>
    </w:p>
    <w:p w:rsidR="000D547F" w:rsidRPr="00CD731C" w:rsidRDefault="00CD731C" w:rsidP="001850C8">
      <w:pPr>
        <w:spacing w:line="360" w:lineRule="auto"/>
        <w:ind w:left="-851" w:right="141"/>
        <w:jc w:val="center"/>
        <w:rPr>
          <w:rFonts w:ascii="Times New Roman" w:hAnsi="Times New Roman" w:cs="Times New Roman"/>
          <w:b/>
          <w:sz w:val="28"/>
          <w:szCs w:val="28"/>
          <w:lang w:val="ro-MD"/>
        </w:rPr>
      </w:pPr>
      <w:r>
        <w:rPr>
          <w:rFonts w:ascii="Times New Roman" w:hAnsi="Times New Roman" w:cs="Times New Roman"/>
          <w:b/>
          <w:sz w:val="28"/>
          <w:szCs w:val="28"/>
          <w:lang w:val="ro-MD"/>
        </w:rPr>
        <w:t>Î</w:t>
      </w:r>
      <w:r w:rsidR="00702F71" w:rsidRPr="00CD731C">
        <w:rPr>
          <w:rFonts w:ascii="Times New Roman" w:hAnsi="Times New Roman" w:cs="Times New Roman"/>
          <w:b/>
          <w:sz w:val="28"/>
          <w:szCs w:val="28"/>
          <w:lang w:val="ro-MD"/>
        </w:rPr>
        <w:t>ntrebări de verificare</w:t>
      </w:r>
      <w:r w:rsidR="0046242A" w:rsidRPr="00CD731C">
        <w:rPr>
          <w:rFonts w:ascii="Times New Roman" w:hAnsi="Times New Roman" w:cs="Times New Roman"/>
          <w:b/>
          <w:sz w:val="28"/>
          <w:szCs w:val="28"/>
          <w:lang w:val="ro-MD"/>
        </w:rPr>
        <w:t>:</w:t>
      </w:r>
    </w:p>
    <w:p w:rsidR="00CF0D7F" w:rsidRPr="007F5EBA" w:rsidRDefault="00702F71" w:rsidP="001850C8">
      <w:pPr>
        <w:pStyle w:val="a3"/>
        <w:numPr>
          <w:ilvl w:val="0"/>
          <w:numId w:val="4"/>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Factorii etiologici în evoluția </w:t>
      </w:r>
      <w:r w:rsidR="00C3244F">
        <w:rPr>
          <w:rFonts w:ascii="Times New Roman" w:hAnsi="Times New Roman" w:cs="Times New Roman"/>
          <w:sz w:val="24"/>
          <w:szCs w:val="24"/>
          <w:lang w:val="ro-MD"/>
        </w:rPr>
        <w:t>traumelor mecanice</w:t>
      </w:r>
      <w:r w:rsidRPr="007F5EBA">
        <w:rPr>
          <w:rFonts w:ascii="Times New Roman" w:hAnsi="Times New Roman" w:cs="Times New Roman"/>
          <w:sz w:val="24"/>
          <w:szCs w:val="24"/>
          <w:lang w:val="ro-MD"/>
        </w:rPr>
        <w:t>. Tabloul clinic, diagnostic</w:t>
      </w:r>
      <w:r w:rsidR="00CF0D7F" w:rsidRPr="007F5EBA">
        <w:rPr>
          <w:rFonts w:ascii="Times New Roman" w:hAnsi="Times New Roman" w:cs="Times New Roman"/>
          <w:sz w:val="24"/>
          <w:szCs w:val="24"/>
          <w:lang w:val="ro-MD"/>
        </w:rPr>
        <w:t>ul</w:t>
      </w:r>
      <w:r w:rsidRPr="007F5EBA">
        <w:rPr>
          <w:rFonts w:ascii="Times New Roman" w:hAnsi="Times New Roman" w:cs="Times New Roman"/>
          <w:sz w:val="24"/>
          <w:szCs w:val="24"/>
          <w:lang w:val="ro-MD"/>
        </w:rPr>
        <w:t xml:space="preserve"> pozitiv și diferențial</w:t>
      </w:r>
      <w:r w:rsidR="00CF0D7F" w:rsidRPr="007F5EBA">
        <w:rPr>
          <w:rFonts w:ascii="Times New Roman" w:hAnsi="Times New Roman" w:cs="Times New Roman"/>
          <w:sz w:val="24"/>
          <w:szCs w:val="24"/>
          <w:lang w:val="ro-MD"/>
        </w:rPr>
        <w:t>. Tratament și profilaxie.</w:t>
      </w:r>
    </w:p>
    <w:p w:rsidR="00702F71" w:rsidRPr="007F5EBA" w:rsidRDefault="00CF0D7F" w:rsidP="001850C8">
      <w:pPr>
        <w:pStyle w:val="a3"/>
        <w:numPr>
          <w:ilvl w:val="0"/>
          <w:numId w:val="4"/>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Factorii  etiologici în evoliția leziunilor chimice. Tabloul clinic, diagnosticul pozitiv și diferențial. Tratament și profilaxie.</w:t>
      </w:r>
    </w:p>
    <w:p w:rsidR="00CF0D7F" w:rsidRPr="007F5EBA" w:rsidRDefault="0099234F" w:rsidP="001850C8">
      <w:pPr>
        <w:pStyle w:val="a3"/>
        <w:numPr>
          <w:ilvl w:val="0"/>
          <w:numId w:val="4"/>
        </w:num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Modificări</w:t>
      </w:r>
      <w:r w:rsidR="00CF0D7F" w:rsidRPr="007F5EBA">
        <w:rPr>
          <w:rFonts w:ascii="Times New Roman" w:hAnsi="Times New Roman" w:cs="Times New Roman"/>
          <w:sz w:val="24"/>
          <w:szCs w:val="24"/>
          <w:lang w:val="ro-MD"/>
        </w:rPr>
        <w:t xml:space="preserve"> patolo</w:t>
      </w:r>
      <w:r w:rsidR="004C528A">
        <w:rPr>
          <w:rFonts w:ascii="Times New Roman" w:hAnsi="Times New Roman" w:cs="Times New Roman"/>
          <w:sz w:val="24"/>
          <w:szCs w:val="24"/>
          <w:lang w:val="ro-MD"/>
        </w:rPr>
        <w:t>g</w:t>
      </w:r>
      <w:r w:rsidR="00CF0D7F" w:rsidRPr="007F5EBA">
        <w:rPr>
          <w:rFonts w:ascii="Times New Roman" w:hAnsi="Times New Roman" w:cs="Times New Roman"/>
          <w:sz w:val="24"/>
          <w:szCs w:val="24"/>
          <w:lang w:val="ro-MD"/>
        </w:rPr>
        <w:t xml:space="preserve">ice </w:t>
      </w:r>
      <w:r>
        <w:rPr>
          <w:rFonts w:ascii="Times New Roman" w:hAnsi="Times New Roman" w:cs="Times New Roman"/>
          <w:sz w:val="24"/>
          <w:szCs w:val="24"/>
          <w:lang w:val="ro-MD"/>
        </w:rPr>
        <w:t xml:space="preserve">pe </w:t>
      </w:r>
      <w:r w:rsidR="00CF0D7F" w:rsidRPr="007F5EBA">
        <w:rPr>
          <w:rFonts w:ascii="Times New Roman" w:hAnsi="Times New Roman" w:cs="Times New Roman"/>
          <w:sz w:val="24"/>
          <w:szCs w:val="24"/>
          <w:lang w:val="ro-MD"/>
        </w:rPr>
        <w:t xml:space="preserve">mucoasa </w:t>
      </w:r>
      <w:r>
        <w:rPr>
          <w:rFonts w:ascii="Times New Roman" w:hAnsi="Times New Roman" w:cs="Times New Roman"/>
          <w:sz w:val="24"/>
          <w:szCs w:val="24"/>
          <w:lang w:val="ro-MD"/>
        </w:rPr>
        <w:t>orală</w:t>
      </w:r>
      <w:r w:rsidR="00CF0D7F" w:rsidRPr="007F5EBA">
        <w:rPr>
          <w:rFonts w:ascii="Times New Roman" w:hAnsi="Times New Roman" w:cs="Times New Roman"/>
          <w:sz w:val="24"/>
          <w:szCs w:val="24"/>
          <w:lang w:val="ro-MD"/>
        </w:rPr>
        <w:t>, provocate  de traumatismele fizice (apa fierbinte, aburul, arsuri cu flăcări, curent electric</w:t>
      </w:r>
      <w:r w:rsidR="00C3244F">
        <w:rPr>
          <w:rFonts w:ascii="Times New Roman" w:hAnsi="Times New Roman" w:cs="Times New Roman"/>
          <w:sz w:val="24"/>
          <w:szCs w:val="24"/>
          <w:lang w:val="ro-MD"/>
        </w:rPr>
        <w:t>, curent galvanic</w:t>
      </w:r>
      <w:r w:rsidR="00CF0D7F" w:rsidRPr="007F5EBA">
        <w:rPr>
          <w:rFonts w:ascii="Times New Roman" w:hAnsi="Times New Roman" w:cs="Times New Roman"/>
          <w:sz w:val="24"/>
          <w:szCs w:val="24"/>
          <w:lang w:val="ro-MD"/>
        </w:rPr>
        <w:t>). Tabloul clinic, diagnosticul pozitiv, tratamentul.</w:t>
      </w:r>
    </w:p>
    <w:p w:rsidR="00234A00" w:rsidRPr="007F5EBA" w:rsidRDefault="00234A00" w:rsidP="001850C8">
      <w:pPr>
        <w:pStyle w:val="a3"/>
        <w:numPr>
          <w:ilvl w:val="0"/>
          <w:numId w:val="4"/>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Caracteristica </w:t>
      </w:r>
      <w:r w:rsidR="00C3244F">
        <w:rPr>
          <w:rFonts w:ascii="Times New Roman" w:hAnsi="Times New Roman" w:cs="Times New Roman"/>
          <w:sz w:val="24"/>
          <w:szCs w:val="24"/>
          <w:lang w:val="ro-MD"/>
        </w:rPr>
        <w:t xml:space="preserve">clinică și tratamentul </w:t>
      </w:r>
      <w:r w:rsidR="0099234F">
        <w:rPr>
          <w:rFonts w:ascii="Times New Roman" w:hAnsi="Times New Roman" w:cs="Times New Roman"/>
          <w:sz w:val="24"/>
          <w:szCs w:val="24"/>
          <w:lang w:val="ro-MD"/>
        </w:rPr>
        <w:t xml:space="preserve">manifestărilor orale </w:t>
      </w:r>
      <w:r w:rsidRPr="007F5EBA">
        <w:rPr>
          <w:rFonts w:ascii="Times New Roman" w:hAnsi="Times New Roman" w:cs="Times New Roman"/>
          <w:sz w:val="24"/>
          <w:szCs w:val="24"/>
          <w:lang w:val="ro-MD"/>
        </w:rPr>
        <w:t xml:space="preserve">în cadrul terapiei cu raze a neoformațiunilor din regiunea oro-maxilo-facială. </w:t>
      </w:r>
    </w:p>
    <w:p w:rsidR="00234A00" w:rsidRDefault="00234A00" w:rsidP="001850C8">
      <w:pPr>
        <w:pStyle w:val="a3"/>
        <w:numPr>
          <w:ilvl w:val="0"/>
          <w:numId w:val="4"/>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Leucoplazia: tabloul clinic, diagnosticul pozitiv și diferențial, tratamentul. </w:t>
      </w:r>
    </w:p>
    <w:p w:rsidR="00CD731C" w:rsidRDefault="00CD731C" w:rsidP="001850C8">
      <w:pPr>
        <w:spacing w:line="360" w:lineRule="auto"/>
        <w:ind w:left="-851" w:right="141"/>
        <w:jc w:val="center"/>
        <w:rPr>
          <w:rFonts w:ascii="Times New Roman" w:hAnsi="Times New Roman" w:cs="Times New Roman"/>
          <w:b/>
          <w:sz w:val="28"/>
          <w:szCs w:val="28"/>
          <w:lang w:val="ro-MD"/>
        </w:rPr>
      </w:pPr>
      <w:r w:rsidRPr="00CD731C">
        <w:rPr>
          <w:rFonts w:ascii="Times New Roman" w:hAnsi="Times New Roman" w:cs="Times New Roman"/>
          <w:b/>
          <w:sz w:val="28"/>
          <w:szCs w:val="28"/>
          <w:lang w:val="ro-MD"/>
        </w:rPr>
        <w:t>Adnotare</w:t>
      </w:r>
    </w:p>
    <w:p w:rsidR="00CD731C" w:rsidRPr="00E34F9C" w:rsidRDefault="00CD731C"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b/>
          <w:sz w:val="24"/>
          <w:szCs w:val="24"/>
          <w:lang w:val="ro-MD"/>
        </w:rPr>
        <w:t xml:space="preserve">        </w:t>
      </w:r>
      <w:r w:rsidRPr="00E34F9C">
        <w:rPr>
          <w:rFonts w:ascii="Times New Roman" w:hAnsi="Times New Roman" w:cs="Times New Roman"/>
          <w:sz w:val="24"/>
          <w:szCs w:val="24"/>
          <w:lang w:val="ro-MD"/>
        </w:rPr>
        <w:t xml:space="preserve">Mucoasa </w:t>
      </w:r>
      <w:r w:rsidR="0099234F">
        <w:rPr>
          <w:rFonts w:ascii="Times New Roman" w:hAnsi="Times New Roman" w:cs="Times New Roman"/>
          <w:sz w:val="24"/>
          <w:szCs w:val="24"/>
          <w:lang w:val="ro-MD"/>
        </w:rPr>
        <w:t xml:space="preserve">orală </w:t>
      </w:r>
      <w:r w:rsidRPr="00E34F9C">
        <w:rPr>
          <w:rFonts w:ascii="Times New Roman" w:hAnsi="Times New Roman" w:cs="Times New Roman"/>
          <w:sz w:val="24"/>
          <w:szCs w:val="24"/>
          <w:lang w:val="ro-MD"/>
        </w:rPr>
        <w:t>este e</w:t>
      </w:r>
      <w:r w:rsidR="00E34F9C">
        <w:rPr>
          <w:rFonts w:ascii="Times New Roman" w:hAnsi="Times New Roman" w:cs="Times New Roman"/>
          <w:sz w:val="24"/>
          <w:szCs w:val="24"/>
          <w:lang w:val="ro-MD"/>
        </w:rPr>
        <w:t>x</w:t>
      </w:r>
      <w:r w:rsidRPr="00E34F9C">
        <w:rPr>
          <w:rFonts w:ascii="Times New Roman" w:hAnsi="Times New Roman" w:cs="Times New Roman"/>
          <w:sz w:val="24"/>
          <w:szCs w:val="24"/>
          <w:lang w:val="ro-MD"/>
        </w:rPr>
        <w:t>pusă permanent acțiunii diferitor factori  traumatici</w:t>
      </w:r>
      <w:r w:rsidR="00E34F9C">
        <w:rPr>
          <w:rFonts w:ascii="Times New Roman" w:hAnsi="Times New Roman" w:cs="Times New Roman"/>
          <w:sz w:val="24"/>
          <w:szCs w:val="24"/>
          <w:lang w:val="ro-MD"/>
        </w:rPr>
        <w:t xml:space="preserve">. Sub influența  factorilor iritanți pe mucoasa orală apar diverse modificări. Se disting traume mecanice, chimice, fizice și combinate. Manifestările clinice depind de caracterul și durata de acțiune a agentului traumatic, condițiilor locale,  microbiocenoza orală și reactivitatea organismului.  </w:t>
      </w:r>
    </w:p>
    <w:p w:rsidR="00557645" w:rsidRDefault="00557645" w:rsidP="003475A0">
      <w:pPr>
        <w:spacing w:line="360" w:lineRule="auto"/>
        <w:ind w:right="141"/>
        <w:rPr>
          <w:rFonts w:ascii="Times New Roman" w:hAnsi="Times New Roman" w:cs="Times New Roman"/>
          <w:sz w:val="24"/>
          <w:szCs w:val="24"/>
          <w:lang w:val="ro-MD"/>
        </w:rPr>
      </w:pPr>
    </w:p>
    <w:p w:rsidR="00F179F9" w:rsidRDefault="00234A00" w:rsidP="001850C8">
      <w:pPr>
        <w:spacing w:line="360" w:lineRule="auto"/>
        <w:ind w:left="-851" w:right="141"/>
        <w:jc w:val="center"/>
        <w:rPr>
          <w:rFonts w:ascii="Times New Roman" w:hAnsi="Times New Roman" w:cs="Times New Roman"/>
          <w:sz w:val="24"/>
          <w:szCs w:val="24"/>
          <w:lang w:val="ro-MD"/>
        </w:rPr>
      </w:pPr>
      <w:r w:rsidRPr="00CD731C">
        <w:rPr>
          <w:rFonts w:ascii="Times New Roman" w:hAnsi="Times New Roman" w:cs="Times New Roman"/>
          <w:b/>
          <w:sz w:val="28"/>
          <w:szCs w:val="28"/>
          <w:lang w:val="ro-MD"/>
        </w:rPr>
        <w:t>Lucru</w:t>
      </w:r>
      <w:r w:rsidR="00CD731C" w:rsidRPr="00CD731C">
        <w:rPr>
          <w:rFonts w:ascii="Times New Roman" w:hAnsi="Times New Roman" w:cs="Times New Roman"/>
          <w:b/>
          <w:sz w:val="28"/>
          <w:szCs w:val="28"/>
          <w:lang w:val="ro-MD"/>
        </w:rPr>
        <w:t xml:space="preserve">l </w:t>
      </w:r>
      <w:r w:rsidRPr="00CD731C">
        <w:rPr>
          <w:rFonts w:ascii="Times New Roman" w:hAnsi="Times New Roman" w:cs="Times New Roman"/>
          <w:b/>
          <w:sz w:val="28"/>
          <w:szCs w:val="28"/>
          <w:lang w:val="ro-MD"/>
        </w:rPr>
        <w:t xml:space="preserve"> </w:t>
      </w:r>
      <w:r w:rsidR="00CD731C" w:rsidRPr="00CD731C">
        <w:rPr>
          <w:rFonts w:ascii="Times New Roman" w:hAnsi="Times New Roman" w:cs="Times New Roman"/>
          <w:b/>
          <w:sz w:val="28"/>
          <w:szCs w:val="28"/>
          <w:lang w:val="ro-MD"/>
        </w:rPr>
        <w:t>individual</w:t>
      </w:r>
    </w:p>
    <w:p w:rsidR="00F179F9" w:rsidRDefault="00F179F9"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 xml:space="preserve"> :</w:t>
      </w:r>
    </w:p>
    <w:p w:rsidR="00234A00" w:rsidRDefault="00F179F9" w:rsidP="001850C8">
      <w:pPr>
        <w:pStyle w:val="a3"/>
        <w:numPr>
          <w:ilvl w:val="0"/>
          <w:numId w:val="46"/>
        </w:num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R</w:t>
      </w:r>
      <w:r w:rsidR="0099234F">
        <w:rPr>
          <w:rFonts w:ascii="Times New Roman" w:hAnsi="Times New Roman" w:cs="Times New Roman"/>
          <w:sz w:val="24"/>
          <w:szCs w:val="24"/>
          <w:lang w:val="ro-MD"/>
        </w:rPr>
        <w:t>ețete</w:t>
      </w:r>
      <w:r w:rsidR="005350EE" w:rsidRPr="00F179F9">
        <w:rPr>
          <w:rFonts w:ascii="Times New Roman" w:hAnsi="Times New Roman" w:cs="Times New Roman"/>
          <w:sz w:val="24"/>
          <w:szCs w:val="24"/>
          <w:lang w:val="ro-MD"/>
        </w:rPr>
        <w:t>: antisepticelor, substanțelor analgezice, preparatelor pentru accelerarea epitelizării,</w:t>
      </w:r>
      <w:r w:rsidR="00183315" w:rsidRPr="00F179F9">
        <w:rPr>
          <w:rFonts w:ascii="Times New Roman" w:hAnsi="Times New Roman" w:cs="Times New Roman"/>
          <w:sz w:val="24"/>
          <w:szCs w:val="24"/>
          <w:lang w:val="ro-MD"/>
        </w:rPr>
        <w:t xml:space="preserve"> polivitaminelor în traumele mecanice.</w:t>
      </w:r>
    </w:p>
    <w:p w:rsidR="00557645" w:rsidRPr="00557645" w:rsidRDefault="00557645" w:rsidP="001850C8">
      <w:pPr>
        <w:pStyle w:val="a3"/>
        <w:numPr>
          <w:ilvl w:val="0"/>
          <w:numId w:val="46"/>
        </w:numPr>
        <w:spacing w:line="360" w:lineRule="auto"/>
        <w:ind w:left="-851" w:right="141"/>
        <w:rPr>
          <w:rFonts w:ascii="Times New Roman" w:hAnsi="Times New Roman" w:cs="Times New Roman"/>
          <w:sz w:val="24"/>
          <w:szCs w:val="24"/>
          <w:lang w:val="ro-MD"/>
        </w:rPr>
      </w:pPr>
      <w:r w:rsidRPr="00557645">
        <w:rPr>
          <w:rFonts w:ascii="Times New Roman" w:hAnsi="Times New Roman" w:cs="Times New Roman"/>
          <w:sz w:val="24"/>
          <w:szCs w:val="24"/>
          <w:lang w:val="ro-MD"/>
        </w:rPr>
        <w:lastRenderedPageBreak/>
        <w:t xml:space="preserve">Rețetele preparatelor medicamentoase: </w:t>
      </w:r>
    </w:p>
    <w:p w:rsidR="00557645" w:rsidRPr="007F5EBA" w:rsidRDefault="00557645" w:rsidP="001850C8">
      <w:pPr>
        <w:pStyle w:val="a3"/>
        <w:numPr>
          <w:ilvl w:val="0"/>
          <w:numId w:val="6"/>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pentru neutralizarea acizilor;</w:t>
      </w:r>
    </w:p>
    <w:p w:rsidR="00557645" w:rsidRPr="007F5EBA" w:rsidRDefault="00557645" w:rsidP="001850C8">
      <w:pPr>
        <w:pStyle w:val="a3"/>
        <w:numPr>
          <w:ilvl w:val="0"/>
          <w:numId w:val="6"/>
        </w:numPr>
        <w:spacing w:line="360" w:lineRule="auto"/>
        <w:ind w:left="-851" w:right="141"/>
        <w:rPr>
          <w:rFonts w:ascii="Times New Roman" w:hAnsi="Times New Roman" w:cs="Times New Roman"/>
          <w:sz w:val="24"/>
          <w:szCs w:val="24"/>
          <w:lang w:val="ro-MD"/>
        </w:rPr>
      </w:pPr>
      <w:r w:rsidRPr="007F5EBA">
        <w:rPr>
          <w:rFonts w:ascii="Times New Roman" w:hAnsi="Times New Roman" w:cs="Times New Roman"/>
          <w:sz w:val="24"/>
          <w:szCs w:val="24"/>
          <w:lang w:val="ro-MD"/>
        </w:rPr>
        <w:t>pentru neutralizarea bazelor alcaline.</w:t>
      </w:r>
    </w:p>
    <w:p w:rsidR="00557645" w:rsidRDefault="00557645" w:rsidP="001850C8">
      <w:pPr>
        <w:pStyle w:val="a3"/>
        <w:numPr>
          <w:ilvl w:val="0"/>
          <w:numId w:val="46"/>
        </w:numPr>
        <w:spacing w:line="360" w:lineRule="auto"/>
        <w:ind w:left="-851" w:right="141"/>
        <w:rPr>
          <w:rFonts w:ascii="Times New Roman" w:hAnsi="Times New Roman" w:cs="Times New Roman"/>
          <w:sz w:val="24"/>
          <w:szCs w:val="24"/>
          <w:lang w:val="ro-MD"/>
        </w:rPr>
      </w:pPr>
      <w:r w:rsidRPr="00557645">
        <w:rPr>
          <w:rFonts w:ascii="Times New Roman" w:hAnsi="Times New Roman" w:cs="Times New Roman"/>
          <w:sz w:val="24"/>
          <w:szCs w:val="24"/>
          <w:lang w:val="ro-MD"/>
        </w:rPr>
        <w:t>Rețetele preparatelor medicamentoase în tratamentul local al leziunilor fizice și leucoplazice.</w:t>
      </w:r>
    </w:p>
    <w:p w:rsidR="003475A0" w:rsidRPr="006F4F0B" w:rsidRDefault="003475A0" w:rsidP="003475A0">
      <w:pPr>
        <w:pStyle w:val="a3"/>
        <w:numPr>
          <w:ilvl w:val="0"/>
          <w:numId w:val="46"/>
        </w:num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Rezolvarea testelor </w:t>
      </w:r>
      <w:r>
        <w:rPr>
          <w:rFonts w:ascii="Times New Roman" w:hAnsi="Times New Roman" w:cs="Times New Roman"/>
          <w:sz w:val="24"/>
          <w:szCs w:val="24"/>
          <w:lang w:val="en-US"/>
        </w:rPr>
        <w:t>[6].</w:t>
      </w:r>
    </w:p>
    <w:p w:rsidR="00D55E22" w:rsidRPr="00557645" w:rsidRDefault="004C528A" w:rsidP="001850C8">
      <w:pPr>
        <w:spacing w:line="360" w:lineRule="auto"/>
        <w:ind w:left="-851" w:right="141"/>
        <w:rPr>
          <w:rFonts w:ascii="Times New Roman" w:hAnsi="Times New Roman" w:cs="Times New Roman"/>
          <w:b/>
          <w:sz w:val="28"/>
          <w:szCs w:val="28"/>
          <w:lang w:val="ro-MD"/>
        </w:rPr>
      </w:pPr>
      <w:r w:rsidRPr="00557645">
        <w:rPr>
          <w:rFonts w:ascii="Times New Roman" w:hAnsi="Times New Roman" w:cs="Times New Roman"/>
          <w:sz w:val="28"/>
          <w:szCs w:val="28"/>
          <w:lang w:val="ro-MD"/>
        </w:rPr>
        <w:t xml:space="preserve"> </w:t>
      </w:r>
      <w:r w:rsidR="007033BC" w:rsidRPr="00557645">
        <w:rPr>
          <w:rFonts w:ascii="Times New Roman" w:hAnsi="Times New Roman" w:cs="Times New Roman"/>
          <w:sz w:val="28"/>
          <w:szCs w:val="28"/>
          <w:lang w:val="ro-MD"/>
        </w:rPr>
        <w:t xml:space="preserve">                                                                 </w:t>
      </w:r>
      <w:r w:rsidR="00D55E22" w:rsidRPr="00557645">
        <w:rPr>
          <w:rFonts w:ascii="Times New Roman" w:hAnsi="Times New Roman" w:cs="Times New Roman"/>
          <w:b/>
          <w:sz w:val="28"/>
          <w:szCs w:val="28"/>
          <w:lang w:val="ro-MD"/>
        </w:rPr>
        <w:t>Bibliografie:</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1.</w:t>
      </w:r>
      <w:r w:rsidRPr="003475A0">
        <w:rPr>
          <w:rFonts w:ascii="Times New Roman" w:hAnsi="Times New Roman" w:cs="Times New Roman"/>
          <w:sz w:val="24"/>
          <w:szCs w:val="24"/>
          <w:lang w:val="ro-MD"/>
        </w:rPr>
        <w:t xml:space="preserve"> </w:t>
      </w:r>
      <w:r>
        <w:rPr>
          <w:rFonts w:ascii="Times New Roman" w:hAnsi="Times New Roman" w:cs="Times New Roman"/>
          <w:sz w:val="24"/>
          <w:szCs w:val="24"/>
          <w:lang w:val="ro-MD"/>
        </w:rPr>
        <w:t xml:space="preserve"> </w:t>
      </w:r>
      <w:proofErr w:type="spellStart"/>
      <w:r w:rsidRPr="003475A0">
        <w:rPr>
          <w:rFonts w:ascii="Times New Roman" w:hAnsi="Times New Roman" w:cs="Times New Roman"/>
          <w:sz w:val="24"/>
          <w:szCs w:val="24"/>
          <w:lang w:val="ro-MD"/>
        </w:rPr>
        <w:t>Eni</w:t>
      </w:r>
      <w:proofErr w:type="spellEnd"/>
      <w:r w:rsidRPr="003475A0">
        <w:rPr>
          <w:rFonts w:ascii="Times New Roman" w:hAnsi="Times New Roman" w:cs="Times New Roman"/>
          <w:sz w:val="24"/>
          <w:szCs w:val="24"/>
          <w:lang w:val="ro-MD"/>
        </w:rPr>
        <w:t xml:space="preserve"> Ana  </w:t>
      </w:r>
      <w:proofErr w:type="spellStart"/>
      <w:r w:rsidRPr="003475A0">
        <w:rPr>
          <w:rFonts w:ascii="Times New Roman" w:hAnsi="Times New Roman" w:cs="Times New Roman"/>
          <w:sz w:val="24"/>
          <w:szCs w:val="24"/>
          <w:lang w:val="ro-MD"/>
        </w:rPr>
        <w:t>Afecţiunile</w:t>
      </w:r>
      <w:proofErr w:type="spellEnd"/>
      <w:r w:rsidRPr="003475A0">
        <w:rPr>
          <w:rFonts w:ascii="Times New Roman" w:hAnsi="Times New Roman" w:cs="Times New Roman"/>
          <w:sz w:val="24"/>
          <w:szCs w:val="24"/>
          <w:lang w:val="ro-MD"/>
        </w:rPr>
        <w:t xml:space="preserve"> mucoasei bucale, </w:t>
      </w:r>
      <w:proofErr w:type="spellStart"/>
      <w:r w:rsidRPr="003475A0">
        <w:rPr>
          <w:rFonts w:ascii="Times New Roman" w:hAnsi="Times New Roman" w:cs="Times New Roman"/>
          <w:sz w:val="24"/>
          <w:szCs w:val="24"/>
          <w:lang w:val="ro-MD"/>
        </w:rPr>
        <w:t>Chişinău</w:t>
      </w:r>
      <w:proofErr w:type="spellEnd"/>
      <w:r w:rsidRPr="003475A0">
        <w:rPr>
          <w:rFonts w:ascii="Times New Roman" w:hAnsi="Times New Roman" w:cs="Times New Roman"/>
          <w:sz w:val="24"/>
          <w:szCs w:val="24"/>
          <w:lang w:val="ro-MD"/>
        </w:rPr>
        <w:t>: Medicina, 2005</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2. </w:t>
      </w:r>
      <w:r w:rsidRPr="003475A0">
        <w:rPr>
          <w:rFonts w:ascii="Times New Roman" w:hAnsi="Times New Roman" w:cs="Times New Roman"/>
          <w:sz w:val="24"/>
          <w:szCs w:val="24"/>
          <w:lang w:val="ro-MD"/>
        </w:rPr>
        <w:t>Ghicavîi V.,  Nechifor M., S</w:t>
      </w:r>
      <w:r w:rsidR="00063831">
        <w:rPr>
          <w:rFonts w:ascii="Times New Roman" w:hAnsi="Times New Roman" w:cs="Times New Roman"/>
          <w:sz w:val="24"/>
          <w:szCs w:val="24"/>
          <w:lang w:val="ro-RO"/>
        </w:rPr>
        <w:t>î</w:t>
      </w:r>
      <w:r w:rsidRPr="003475A0">
        <w:rPr>
          <w:rFonts w:ascii="Times New Roman" w:hAnsi="Times New Roman" w:cs="Times New Roman"/>
          <w:sz w:val="24"/>
          <w:szCs w:val="24"/>
          <w:lang w:val="ro-MD"/>
        </w:rPr>
        <w:t>rbu S. Farmacoterapia afecţiunilor stomatologice ,  Ed. a 3-a, rev. şi compl. Chişinău : Tipografia Centrală, 2014</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3. </w:t>
      </w:r>
      <w:r w:rsidR="00063831" w:rsidRPr="003475A0">
        <w:rPr>
          <w:rFonts w:ascii="Times New Roman" w:hAnsi="Times New Roman" w:cs="Times New Roman"/>
          <w:sz w:val="24"/>
          <w:szCs w:val="24"/>
          <w:lang w:val="ro-MD"/>
        </w:rPr>
        <w:t>Borovski</w:t>
      </w:r>
      <w:r w:rsidR="00063831">
        <w:rPr>
          <w:rFonts w:ascii="Times New Roman" w:hAnsi="Times New Roman" w:cs="Times New Roman"/>
          <w:sz w:val="24"/>
          <w:szCs w:val="24"/>
          <w:lang w:val="ro-MD"/>
        </w:rPr>
        <w:t xml:space="preserve"> E.</w:t>
      </w:r>
      <w:r w:rsidR="00063831" w:rsidRPr="003475A0">
        <w:rPr>
          <w:rFonts w:ascii="Times New Roman" w:hAnsi="Times New Roman" w:cs="Times New Roman"/>
          <w:sz w:val="24"/>
          <w:szCs w:val="24"/>
          <w:lang w:val="ro-MD"/>
        </w:rPr>
        <w:t xml:space="preserve"> </w:t>
      </w:r>
      <w:r w:rsidRPr="003475A0">
        <w:rPr>
          <w:rFonts w:ascii="Times New Roman" w:hAnsi="Times New Roman" w:cs="Times New Roman"/>
          <w:sz w:val="24"/>
          <w:szCs w:val="24"/>
          <w:lang w:val="ro-MD"/>
        </w:rPr>
        <w:t xml:space="preserve">Stomatologie terapeutică,  </w:t>
      </w:r>
      <w:proofErr w:type="spellStart"/>
      <w:r w:rsidRPr="003475A0">
        <w:rPr>
          <w:rFonts w:ascii="Times New Roman" w:hAnsi="Times New Roman" w:cs="Times New Roman"/>
          <w:sz w:val="24"/>
          <w:szCs w:val="24"/>
          <w:lang w:val="ro-MD"/>
        </w:rPr>
        <w:t>Chisinau</w:t>
      </w:r>
      <w:proofErr w:type="spellEnd"/>
      <w:r w:rsidRPr="003475A0">
        <w:rPr>
          <w:rFonts w:ascii="Times New Roman" w:hAnsi="Times New Roman" w:cs="Times New Roman"/>
          <w:sz w:val="24"/>
          <w:szCs w:val="24"/>
          <w:lang w:val="ro-MD"/>
        </w:rPr>
        <w:t>: Lumina, 1990</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4. </w:t>
      </w:r>
      <w:r w:rsidRPr="003475A0">
        <w:rPr>
          <w:rFonts w:ascii="Times New Roman" w:hAnsi="Times New Roman" w:cs="Times New Roman"/>
          <w:sz w:val="24"/>
          <w:szCs w:val="24"/>
          <w:lang w:val="ro-MD"/>
        </w:rPr>
        <w:t>Nicolau Gh.  Aspecte moderne în tratamentul lichenului plan bucal, Chișinău: Medicina, 2018</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5. </w:t>
      </w:r>
      <w:r w:rsidRPr="003475A0">
        <w:rPr>
          <w:rFonts w:ascii="Times New Roman" w:hAnsi="Times New Roman" w:cs="Times New Roman"/>
          <w:sz w:val="24"/>
          <w:szCs w:val="24"/>
          <w:lang w:val="ro-MD"/>
        </w:rPr>
        <w:t>Nicolau Gh. Etiopatogenia și incidența lichenului plan buccal, Chișinău, 2018</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6. </w:t>
      </w:r>
      <w:r w:rsidRPr="003475A0">
        <w:rPr>
          <w:rFonts w:ascii="Times New Roman" w:hAnsi="Times New Roman" w:cs="Times New Roman"/>
          <w:sz w:val="24"/>
          <w:szCs w:val="24"/>
          <w:lang w:val="ro-MD"/>
        </w:rPr>
        <w:t>Sîrbu S., Ciobanu S. Culegere de teste la disciplinele odontologie, parodontologie și patologie orală, Chișinău: Medicina, 2018</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7. </w:t>
      </w:r>
      <w:r w:rsidRPr="003475A0">
        <w:rPr>
          <w:rFonts w:ascii="Times New Roman" w:hAnsi="Times New Roman" w:cs="Times New Roman"/>
          <w:sz w:val="24"/>
          <w:szCs w:val="24"/>
          <w:lang w:val="ro-MD"/>
        </w:rPr>
        <w:t>Regezi J., Sciubba J., Jordan R. Oral pathology: Clinical Pathologic Correlations, Elsevier, 2017</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8. </w:t>
      </w:r>
      <w:r w:rsidRPr="003475A0">
        <w:rPr>
          <w:rFonts w:ascii="Times New Roman" w:hAnsi="Times New Roman" w:cs="Times New Roman"/>
          <w:sz w:val="24"/>
          <w:szCs w:val="24"/>
          <w:lang w:val="ro-MD"/>
        </w:rPr>
        <w:t>Барер</w:t>
      </w:r>
      <w:r w:rsidR="00063831" w:rsidRPr="00063831">
        <w:rPr>
          <w:rFonts w:ascii="Times New Roman" w:hAnsi="Times New Roman" w:cs="Times New Roman"/>
          <w:sz w:val="24"/>
          <w:szCs w:val="24"/>
          <w:lang w:val="ro-MD"/>
        </w:rPr>
        <w:t xml:space="preserve"> Г.</w:t>
      </w:r>
      <w:r w:rsidRPr="003475A0">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w:t>
      </w:r>
      <w:r w:rsidRPr="003475A0">
        <w:rPr>
          <w:rFonts w:ascii="Times New Roman" w:hAnsi="Times New Roman" w:cs="Times New Roman"/>
          <w:sz w:val="24"/>
          <w:szCs w:val="24"/>
          <w:lang w:val="ro-MD"/>
        </w:rPr>
        <w:t>Gortolomei  D.  Candidozele mucoasei cavităţii bucale: recomandări metodice, Chişinău: Medicina,  2003</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10. </w:t>
      </w:r>
      <w:r w:rsidRPr="003475A0">
        <w:rPr>
          <w:rFonts w:ascii="Times New Roman" w:hAnsi="Times New Roman" w:cs="Times New Roman"/>
          <w:sz w:val="24"/>
          <w:szCs w:val="24"/>
          <w:lang w:val="ro-MD"/>
        </w:rPr>
        <w:t>Eni A., Vlas S., Țapeș A. Complicaţiile survenite în ţesuturile orale la purtătorii protezelor dentare : recomandări clinico-practice , Chişinău : Medicina, 2013</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11. </w:t>
      </w:r>
      <w:r w:rsidRPr="003475A0">
        <w:rPr>
          <w:rFonts w:ascii="Times New Roman" w:hAnsi="Times New Roman" w:cs="Times New Roman"/>
          <w:sz w:val="24"/>
          <w:szCs w:val="24"/>
          <w:lang w:val="ro-MD"/>
        </w:rPr>
        <w:t>Năstase C., Terehov A., Nicolau Gh. Diagnosticul timpuriu al leziunilor şi stărilor precanceroase orale , Chişinău , 2017</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12. </w:t>
      </w:r>
      <w:r w:rsidRPr="003475A0">
        <w:rPr>
          <w:rFonts w:ascii="Times New Roman" w:hAnsi="Times New Roman" w:cs="Times New Roman"/>
          <w:sz w:val="24"/>
          <w:szCs w:val="24"/>
          <w:lang w:val="ro-MD"/>
        </w:rPr>
        <w:t>Банченко</w:t>
      </w:r>
      <w:r w:rsidR="00063831">
        <w:rPr>
          <w:rFonts w:ascii="Times New Roman" w:hAnsi="Times New Roman" w:cs="Times New Roman"/>
          <w:sz w:val="24"/>
          <w:szCs w:val="24"/>
        </w:rPr>
        <w:t xml:space="preserve"> Г.В.</w:t>
      </w:r>
      <w:r w:rsidR="00063831">
        <w:rPr>
          <w:rFonts w:ascii="Times New Roman" w:hAnsi="Times New Roman" w:cs="Times New Roman"/>
          <w:sz w:val="24"/>
          <w:szCs w:val="24"/>
          <w:lang w:val="ro-MD"/>
        </w:rPr>
        <w:t xml:space="preserve"> </w:t>
      </w:r>
      <w:r w:rsidRPr="003475A0">
        <w:rPr>
          <w:rFonts w:ascii="Times New Roman" w:hAnsi="Times New Roman" w:cs="Times New Roman"/>
          <w:sz w:val="24"/>
          <w:szCs w:val="24"/>
          <w:lang w:val="ro-MD"/>
        </w:rPr>
        <w:t>Максимовский</w:t>
      </w:r>
      <w:r w:rsidR="00063831">
        <w:rPr>
          <w:rFonts w:ascii="Times New Roman" w:hAnsi="Times New Roman" w:cs="Times New Roman"/>
          <w:sz w:val="24"/>
          <w:szCs w:val="24"/>
        </w:rPr>
        <w:t xml:space="preserve"> Ю.М.</w:t>
      </w:r>
      <w:r w:rsidRPr="003475A0">
        <w:rPr>
          <w:rFonts w:ascii="Times New Roman" w:hAnsi="Times New Roman" w:cs="Times New Roman"/>
          <w:sz w:val="24"/>
          <w:szCs w:val="24"/>
          <w:lang w:val="ro-MD"/>
        </w:rPr>
        <w:t>, Гринин</w:t>
      </w:r>
      <w:r w:rsidR="00063831">
        <w:rPr>
          <w:rFonts w:ascii="Times New Roman" w:hAnsi="Times New Roman" w:cs="Times New Roman"/>
          <w:sz w:val="24"/>
          <w:szCs w:val="24"/>
        </w:rPr>
        <w:t xml:space="preserve"> В.М.</w:t>
      </w:r>
      <w:r w:rsidRPr="003475A0">
        <w:rPr>
          <w:rFonts w:ascii="Times New Roman" w:hAnsi="Times New Roman" w:cs="Times New Roman"/>
          <w:sz w:val="24"/>
          <w:szCs w:val="24"/>
          <w:lang w:val="ro-MD"/>
        </w:rPr>
        <w:t xml:space="preserve"> Язык – «зеркало» организма. Москва, 2000</w:t>
      </w:r>
    </w:p>
    <w:p w:rsidR="003475A0" w:rsidRPr="003475A0" w:rsidRDefault="003475A0" w:rsidP="003475A0">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13. </w:t>
      </w:r>
      <w:r w:rsidR="00063831" w:rsidRPr="003475A0">
        <w:rPr>
          <w:rFonts w:ascii="Times New Roman" w:hAnsi="Times New Roman" w:cs="Times New Roman"/>
          <w:sz w:val="24"/>
          <w:szCs w:val="24"/>
          <w:lang w:val="ro-MD"/>
        </w:rPr>
        <w:t>Лукиных</w:t>
      </w:r>
      <w:r w:rsidR="00063831">
        <w:rPr>
          <w:rFonts w:ascii="Times New Roman" w:hAnsi="Times New Roman" w:cs="Times New Roman"/>
          <w:sz w:val="24"/>
          <w:szCs w:val="24"/>
        </w:rPr>
        <w:t xml:space="preserve"> Л.М.</w:t>
      </w:r>
      <w:r w:rsidR="00063831" w:rsidRPr="003475A0">
        <w:rPr>
          <w:rFonts w:ascii="Times New Roman" w:hAnsi="Times New Roman" w:cs="Times New Roman"/>
          <w:sz w:val="24"/>
          <w:szCs w:val="24"/>
          <w:lang w:val="ro-MD"/>
        </w:rPr>
        <w:t xml:space="preserve"> </w:t>
      </w:r>
      <w:r w:rsidRPr="003475A0">
        <w:rPr>
          <w:rFonts w:ascii="Times New Roman" w:hAnsi="Times New Roman" w:cs="Times New Roman"/>
          <w:sz w:val="24"/>
          <w:szCs w:val="24"/>
          <w:lang w:val="ro-MD"/>
        </w:rPr>
        <w:t>Заболевания слизистой</w:t>
      </w:r>
      <w:r w:rsidR="00063831">
        <w:rPr>
          <w:rFonts w:ascii="Times New Roman" w:hAnsi="Times New Roman" w:cs="Times New Roman"/>
          <w:sz w:val="24"/>
          <w:szCs w:val="24"/>
          <w:lang w:val="ro-MD"/>
        </w:rPr>
        <w:t xml:space="preserve"> оболочки полости рта. </w:t>
      </w:r>
      <w:r w:rsidRPr="003475A0">
        <w:rPr>
          <w:rFonts w:ascii="Times New Roman" w:hAnsi="Times New Roman" w:cs="Times New Roman"/>
          <w:sz w:val="24"/>
          <w:szCs w:val="24"/>
          <w:lang w:val="ro-MD"/>
        </w:rPr>
        <w:t>Изд.2-е</w:t>
      </w:r>
      <w:r w:rsidR="00063831">
        <w:rPr>
          <w:rFonts w:ascii="Times New Roman" w:hAnsi="Times New Roman" w:cs="Times New Roman"/>
          <w:sz w:val="24"/>
          <w:szCs w:val="24"/>
        </w:rPr>
        <w:t>,</w:t>
      </w:r>
      <w:r w:rsidRPr="003475A0">
        <w:rPr>
          <w:rFonts w:ascii="Times New Roman" w:hAnsi="Times New Roman" w:cs="Times New Roman"/>
          <w:sz w:val="24"/>
          <w:szCs w:val="24"/>
          <w:lang w:val="ro-MD"/>
        </w:rPr>
        <w:t xml:space="preserve"> Нижний Новгород, 2000</w:t>
      </w:r>
    </w:p>
    <w:p w:rsidR="00557645" w:rsidRPr="00741D5D" w:rsidRDefault="003475A0" w:rsidP="00741D5D">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14. </w:t>
      </w:r>
      <w:r w:rsidRPr="003475A0">
        <w:rPr>
          <w:rFonts w:ascii="Times New Roman" w:hAnsi="Times New Roman" w:cs="Times New Roman"/>
          <w:sz w:val="24"/>
          <w:szCs w:val="24"/>
          <w:lang w:val="ro-MD"/>
        </w:rPr>
        <w:t>Цветкова</w:t>
      </w:r>
      <w:r w:rsidR="00063831">
        <w:rPr>
          <w:rFonts w:ascii="Times New Roman" w:hAnsi="Times New Roman" w:cs="Times New Roman"/>
          <w:sz w:val="24"/>
          <w:szCs w:val="24"/>
        </w:rPr>
        <w:t xml:space="preserve"> Л.А.</w:t>
      </w:r>
      <w:r w:rsidRPr="003475A0">
        <w:rPr>
          <w:rFonts w:ascii="Times New Roman" w:hAnsi="Times New Roman" w:cs="Times New Roman"/>
          <w:sz w:val="24"/>
          <w:szCs w:val="24"/>
          <w:lang w:val="ro-MD"/>
        </w:rPr>
        <w:t>, Арутюнов</w:t>
      </w:r>
      <w:r w:rsidR="00063831">
        <w:rPr>
          <w:rFonts w:ascii="Times New Roman" w:hAnsi="Times New Roman" w:cs="Times New Roman"/>
          <w:sz w:val="24"/>
          <w:szCs w:val="24"/>
        </w:rPr>
        <w:t xml:space="preserve"> С.Д.</w:t>
      </w:r>
      <w:r w:rsidRPr="003475A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7033BC" w:rsidRPr="00472635" w:rsidRDefault="009A5C1A" w:rsidP="001850C8">
      <w:pPr>
        <w:spacing w:line="360" w:lineRule="auto"/>
        <w:ind w:left="-851" w:right="141"/>
        <w:jc w:val="center"/>
        <w:rPr>
          <w:rFonts w:ascii="Times New Roman" w:hAnsi="Times New Roman" w:cs="Times New Roman"/>
          <w:b/>
          <w:sz w:val="28"/>
          <w:szCs w:val="28"/>
          <w:lang w:val="ro-MD"/>
        </w:rPr>
      </w:pPr>
      <w:r w:rsidRPr="00472635">
        <w:rPr>
          <w:rFonts w:ascii="Times New Roman" w:hAnsi="Times New Roman" w:cs="Times New Roman"/>
          <w:b/>
          <w:sz w:val="28"/>
          <w:szCs w:val="28"/>
          <w:lang w:val="ro-MD"/>
        </w:rPr>
        <w:lastRenderedPageBreak/>
        <w:t>Tema</w:t>
      </w:r>
      <w:r w:rsidR="00472635" w:rsidRPr="00472635">
        <w:rPr>
          <w:rFonts w:ascii="Times New Roman" w:hAnsi="Times New Roman" w:cs="Times New Roman"/>
          <w:b/>
          <w:sz w:val="28"/>
          <w:szCs w:val="28"/>
          <w:lang w:val="ro-MD"/>
        </w:rPr>
        <w:t xml:space="preserve"> nr</w:t>
      </w:r>
      <w:r w:rsidRPr="00472635">
        <w:rPr>
          <w:rFonts w:ascii="Times New Roman" w:hAnsi="Times New Roman" w:cs="Times New Roman"/>
          <w:b/>
          <w:sz w:val="28"/>
          <w:szCs w:val="28"/>
          <w:lang w:val="ro-MD"/>
        </w:rPr>
        <w:t>.</w:t>
      </w:r>
      <w:r w:rsidR="00472635" w:rsidRPr="00472635">
        <w:rPr>
          <w:rFonts w:ascii="Times New Roman" w:hAnsi="Times New Roman" w:cs="Times New Roman"/>
          <w:b/>
          <w:sz w:val="28"/>
          <w:szCs w:val="28"/>
          <w:lang w:val="ro-MD"/>
        </w:rPr>
        <w:t xml:space="preserve">3 </w:t>
      </w:r>
      <w:r w:rsidRPr="00472635">
        <w:rPr>
          <w:rFonts w:ascii="Times New Roman" w:hAnsi="Times New Roman" w:cs="Times New Roman"/>
          <w:b/>
          <w:sz w:val="28"/>
          <w:szCs w:val="28"/>
          <w:lang w:val="ro-MD"/>
        </w:rPr>
        <w:t xml:space="preserve"> Bolile infecțioase  cu manifestare în cavitatea </w:t>
      </w:r>
      <w:r w:rsidR="00502495">
        <w:rPr>
          <w:rFonts w:ascii="Times New Roman" w:hAnsi="Times New Roman" w:cs="Times New Roman"/>
          <w:b/>
          <w:sz w:val="28"/>
          <w:szCs w:val="28"/>
          <w:lang w:val="ro-MD"/>
        </w:rPr>
        <w:t>orală</w:t>
      </w:r>
      <w:r w:rsidRPr="00472635">
        <w:rPr>
          <w:rFonts w:ascii="Times New Roman" w:hAnsi="Times New Roman" w:cs="Times New Roman"/>
          <w:b/>
          <w:sz w:val="28"/>
          <w:szCs w:val="28"/>
          <w:lang w:val="ro-MD"/>
        </w:rPr>
        <w:t xml:space="preserve">. </w:t>
      </w:r>
    </w:p>
    <w:p w:rsidR="009A5C1A" w:rsidRDefault="009A5C1A" w:rsidP="001850C8">
      <w:pPr>
        <w:spacing w:line="360" w:lineRule="auto"/>
        <w:ind w:left="-851" w:right="141"/>
        <w:jc w:val="center"/>
        <w:rPr>
          <w:rFonts w:ascii="Times New Roman" w:hAnsi="Times New Roman" w:cs="Times New Roman"/>
          <w:b/>
          <w:sz w:val="28"/>
          <w:szCs w:val="28"/>
          <w:lang w:val="ro-MD"/>
        </w:rPr>
      </w:pPr>
      <w:r w:rsidRPr="00472635">
        <w:rPr>
          <w:rFonts w:ascii="Times New Roman" w:hAnsi="Times New Roman" w:cs="Times New Roman"/>
          <w:b/>
          <w:sz w:val="28"/>
          <w:szCs w:val="28"/>
          <w:lang w:val="ro-MD"/>
        </w:rPr>
        <w:t>Principii de diagnostic și tratament.</w:t>
      </w:r>
    </w:p>
    <w:p w:rsidR="00FB5A60" w:rsidRPr="00472635" w:rsidRDefault="00FB5A60" w:rsidP="001850C8">
      <w:pPr>
        <w:spacing w:line="360" w:lineRule="auto"/>
        <w:ind w:left="-851" w:right="141"/>
        <w:jc w:val="center"/>
        <w:rPr>
          <w:rFonts w:ascii="Times New Roman" w:hAnsi="Times New Roman" w:cs="Times New Roman"/>
          <w:b/>
          <w:sz w:val="28"/>
          <w:szCs w:val="28"/>
          <w:lang w:val="ro-MD"/>
        </w:rPr>
      </w:pPr>
    </w:p>
    <w:p w:rsidR="00EE6728" w:rsidRPr="00A87E48" w:rsidRDefault="00EE6728"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EE6728" w:rsidRPr="00A87E48" w:rsidRDefault="00EE6728"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FB5A60" w:rsidRPr="00547A4B" w:rsidRDefault="00FB5A60"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99234F">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FB5A60" w:rsidRDefault="0099234F" w:rsidP="00A73CF6">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FB5A60" w:rsidRPr="00547A4B">
        <w:rPr>
          <w:rFonts w:ascii="Times New Roman" w:hAnsi="Times New Roman" w:cs="Times New Roman"/>
          <w:sz w:val="24"/>
          <w:szCs w:val="24"/>
          <w:lang w:val="ro-MD"/>
        </w:rPr>
        <w:t xml:space="preserve"> ore</w:t>
      </w:r>
      <w:r w:rsidR="00A73CF6">
        <w:rPr>
          <w:rFonts w:ascii="Times New Roman" w:hAnsi="Times New Roman" w:cs="Times New Roman"/>
          <w:sz w:val="24"/>
          <w:szCs w:val="24"/>
          <w:lang w:val="ro-MD"/>
        </w:rPr>
        <w:t xml:space="preserve"> de seminar și lecții practice.</w:t>
      </w:r>
    </w:p>
    <w:p w:rsidR="00741D5D" w:rsidRPr="00547A4B" w:rsidRDefault="00741D5D" w:rsidP="00A73CF6">
      <w:pPr>
        <w:spacing w:line="360" w:lineRule="auto"/>
        <w:ind w:left="-851" w:right="141"/>
        <w:rPr>
          <w:rFonts w:ascii="Times New Roman" w:hAnsi="Times New Roman" w:cs="Times New Roman"/>
          <w:sz w:val="24"/>
          <w:szCs w:val="24"/>
          <w:lang w:val="ro-MD"/>
        </w:rPr>
      </w:pPr>
    </w:p>
    <w:p w:rsidR="009A5C1A" w:rsidRPr="00FB5A60" w:rsidRDefault="009A5C1A" w:rsidP="001850C8">
      <w:pPr>
        <w:spacing w:line="360" w:lineRule="auto"/>
        <w:ind w:left="-851" w:right="141"/>
        <w:jc w:val="center"/>
        <w:rPr>
          <w:rFonts w:ascii="Times New Roman" w:hAnsi="Times New Roman" w:cs="Times New Roman"/>
          <w:b/>
          <w:sz w:val="28"/>
          <w:szCs w:val="28"/>
          <w:lang w:val="ro-MD"/>
        </w:rPr>
      </w:pPr>
      <w:r w:rsidRPr="00FB5A60">
        <w:rPr>
          <w:rFonts w:ascii="Times New Roman" w:hAnsi="Times New Roman" w:cs="Times New Roman"/>
          <w:b/>
          <w:sz w:val="28"/>
          <w:szCs w:val="28"/>
          <w:lang w:val="ro-MD"/>
        </w:rPr>
        <w:t>Întrebări de verificare:</w:t>
      </w:r>
    </w:p>
    <w:p w:rsidR="000840C0" w:rsidRPr="007F5EBA" w:rsidRDefault="000840C0" w:rsidP="001850C8">
      <w:pPr>
        <w:pStyle w:val="a3"/>
        <w:numPr>
          <w:ilvl w:val="0"/>
          <w:numId w:val="7"/>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Ru</w:t>
      </w:r>
      <w:r w:rsidR="0052735C">
        <w:rPr>
          <w:rFonts w:ascii="Times New Roman" w:hAnsi="Times New Roman" w:cs="Times New Roman"/>
          <w:sz w:val="24"/>
          <w:szCs w:val="24"/>
          <w:lang w:val="ro-MD"/>
        </w:rPr>
        <w:t>g</w:t>
      </w:r>
      <w:r w:rsidRPr="007F5EBA">
        <w:rPr>
          <w:rFonts w:ascii="Times New Roman" w:hAnsi="Times New Roman" w:cs="Times New Roman"/>
          <w:sz w:val="24"/>
          <w:szCs w:val="24"/>
          <w:lang w:val="ro-MD"/>
        </w:rPr>
        <w:t>eola: tabloul clinic, diagnosticul diferențial, tratament și profilaxie.</w:t>
      </w:r>
    </w:p>
    <w:p w:rsidR="000840C0" w:rsidRPr="007F5EBA" w:rsidRDefault="00D36897" w:rsidP="001850C8">
      <w:pPr>
        <w:pStyle w:val="a3"/>
        <w:numPr>
          <w:ilvl w:val="0"/>
          <w:numId w:val="7"/>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Varicela: tabloul clinic, diagnosticul diferențial, tratament și profilaxie.</w:t>
      </w:r>
    </w:p>
    <w:p w:rsidR="00D36897" w:rsidRDefault="00502495" w:rsidP="001850C8">
      <w:pPr>
        <w:pStyle w:val="a3"/>
        <w:numPr>
          <w:ilvl w:val="0"/>
          <w:numId w:val="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Manifestări</w:t>
      </w:r>
      <w:r w:rsidR="00D36897" w:rsidRPr="007F5EBA">
        <w:rPr>
          <w:rFonts w:ascii="Times New Roman" w:hAnsi="Times New Roman" w:cs="Times New Roman"/>
          <w:sz w:val="24"/>
          <w:szCs w:val="24"/>
          <w:lang w:val="ro-MD"/>
        </w:rPr>
        <w:t xml:space="preserve"> clinice ale gripei în cavitatea </w:t>
      </w:r>
      <w:r>
        <w:rPr>
          <w:rFonts w:ascii="Times New Roman" w:hAnsi="Times New Roman" w:cs="Times New Roman"/>
          <w:sz w:val="24"/>
          <w:szCs w:val="24"/>
          <w:lang w:val="ro-MD"/>
        </w:rPr>
        <w:t>orală</w:t>
      </w:r>
      <w:r w:rsidR="00D36897" w:rsidRPr="007F5EBA">
        <w:rPr>
          <w:rFonts w:ascii="Times New Roman" w:hAnsi="Times New Roman" w:cs="Times New Roman"/>
          <w:sz w:val="24"/>
          <w:szCs w:val="24"/>
          <w:lang w:val="ro-MD"/>
        </w:rPr>
        <w:t>, diagnosticul diferențial, profilaxie și tratament.</w:t>
      </w:r>
    </w:p>
    <w:p w:rsidR="006C2707" w:rsidRDefault="00502495" w:rsidP="001850C8">
      <w:pPr>
        <w:pStyle w:val="a3"/>
        <w:numPr>
          <w:ilvl w:val="0"/>
          <w:numId w:val="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Luesul:</w:t>
      </w:r>
      <w:r w:rsidR="006C2707" w:rsidRPr="007F5EBA">
        <w:rPr>
          <w:rFonts w:ascii="Times New Roman" w:hAnsi="Times New Roman" w:cs="Times New Roman"/>
          <w:sz w:val="24"/>
          <w:szCs w:val="24"/>
          <w:lang w:val="ro-MD"/>
        </w:rPr>
        <w:t xml:space="preserve"> agentul patogen, căile de transmitere.</w:t>
      </w:r>
      <w:r w:rsidR="00FB512A">
        <w:rPr>
          <w:rFonts w:ascii="Times New Roman" w:hAnsi="Times New Roman" w:cs="Times New Roman"/>
          <w:sz w:val="24"/>
          <w:szCs w:val="24"/>
          <w:lang w:val="ro-MD"/>
        </w:rPr>
        <w:t xml:space="preserve"> </w:t>
      </w:r>
      <w:r w:rsidR="00FB512A" w:rsidRPr="007F5EBA">
        <w:rPr>
          <w:rFonts w:ascii="Times New Roman" w:hAnsi="Times New Roman" w:cs="Times New Roman"/>
          <w:sz w:val="24"/>
          <w:szCs w:val="24"/>
          <w:lang w:val="ro-MD"/>
        </w:rPr>
        <w:t>Particularitățile manifestărilor clinice</w:t>
      </w:r>
      <w:r w:rsidR="00FB512A">
        <w:rPr>
          <w:rFonts w:ascii="Times New Roman" w:hAnsi="Times New Roman" w:cs="Times New Roman"/>
          <w:sz w:val="24"/>
          <w:szCs w:val="24"/>
          <w:lang w:val="ro-MD"/>
        </w:rPr>
        <w:t xml:space="preserve"> </w:t>
      </w:r>
      <w:r w:rsidR="00FB512A" w:rsidRPr="007F5EBA">
        <w:rPr>
          <w:rFonts w:ascii="Times New Roman" w:hAnsi="Times New Roman" w:cs="Times New Roman"/>
          <w:sz w:val="24"/>
          <w:szCs w:val="24"/>
          <w:lang w:val="ro-MD"/>
        </w:rPr>
        <w:t xml:space="preserve"> pe mucoasa </w:t>
      </w:r>
      <w:r w:rsidR="00FB512A">
        <w:rPr>
          <w:rFonts w:ascii="Times New Roman" w:hAnsi="Times New Roman" w:cs="Times New Roman"/>
          <w:sz w:val="24"/>
          <w:szCs w:val="24"/>
          <w:lang w:val="ro-MD"/>
        </w:rPr>
        <w:t>orală</w:t>
      </w:r>
      <w:r w:rsidR="00FB512A" w:rsidRPr="007F5EBA">
        <w:rPr>
          <w:rFonts w:ascii="Times New Roman" w:hAnsi="Times New Roman" w:cs="Times New Roman"/>
          <w:sz w:val="24"/>
          <w:szCs w:val="24"/>
          <w:lang w:val="ro-MD"/>
        </w:rPr>
        <w:t>. Diagnosticul diferențial</w:t>
      </w:r>
      <w:r w:rsidR="00FB512A">
        <w:rPr>
          <w:rFonts w:ascii="Times New Roman" w:hAnsi="Times New Roman" w:cs="Times New Roman"/>
          <w:sz w:val="24"/>
          <w:szCs w:val="24"/>
          <w:lang w:val="ro-MD"/>
        </w:rPr>
        <w:t>.</w:t>
      </w:r>
    </w:p>
    <w:p w:rsidR="00F9475F" w:rsidRPr="007F5EBA" w:rsidRDefault="00F9475F" w:rsidP="001850C8">
      <w:pPr>
        <w:pStyle w:val="a3"/>
        <w:numPr>
          <w:ilvl w:val="0"/>
          <w:numId w:val="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Etiopatogenia, f</w:t>
      </w:r>
      <w:r w:rsidRPr="007F5EBA">
        <w:rPr>
          <w:rFonts w:ascii="Times New Roman" w:hAnsi="Times New Roman" w:cs="Times New Roman"/>
          <w:sz w:val="24"/>
          <w:szCs w:val="24"/>
          <w:lang w:val="ro-MD"/>
        </w:rPr>
        <w:t>ormele clinice, diagnosticul pozitiv</w:t>
      </w:r>
      <w:r>
        <w:rPr>
          <w:rFonts w:ascii="Times New Roman" w:hAnsi="Times New Roman" w:cs="Times New Roman"/>
          <w:sz w:val="24"/>
          <w:szCs w:val="24"/>
          <w:lang w:val="ro-MD"/>
        </w:rPr>
        <w:t xml:space="preserve"> și d</w:t>
      </w:r>
      <w:r w:rsidRPr="007F5EBA">
        <w:rPr>
          <w:rFonts w:ascii="Times New Roman" w:hAnsi="Times New Roman" w:cs="Times New Roman"/>
          <w:sz w:val="24"/>
          <w:szCs w:val="24"/>
          <w:lang w:val="ro-MD"/>
        </w:rPr>
        <w:t>iferențial al tuberculozei.</w:t>
      </w:r>
      <w:r>
        <w:rPr>
          <w:rFonts w:ascii="Times New Roman" w:hAnsi="Times New Roman" w:cs="Times New Roman"/>
          <w:sz w:val="24"/>
          <w:szCs w:val="24"/>
          <w:lang w:val="ro-MD"/>
        </w:rPr>
        <w:t xml:space="preserve"> </w:t>
      </w:r>
      <w:r w:rsidR="00502495">
        <w:rPr>
          <w:rFonts w:ascii="Times New Roman" w:hAnsi="Times New Roman" w:cs="Times New Roman"/>
          <w:sz w:val="24"/>
          <w:szCs w:val="24"/>
          <w:lang w:val="ro-MD"/>
        </w:rPr>
        <w:t>Atitudine terapeutică.</w:t>
      </w:r>
    </w:p>
    <w:p w:rsidR="00F9475F" w:rsidRPr="007F5EBA" w:rsidRDefault="00FF3EA4" w:rsidP="001850C8">
      <w:pPr>
        <w:pStyle w:val="a3"/>
        <w:numPr>
          <w:ilvl w:val="0"/>
          <w:numId w:val="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Manifestări orale în infecția HIV.</w:t>
      </w:r>
    </w:p>
    <w:p w:rsidR="00F9475F" w:rsidRPr="00EE6728" w:rsidRDefault="00F9475F" w:rsidP="001850C8">
      <w:pPr>
        <w:pStyle w:val="a3"/>
        <w:numPr>
          <w:ilvl w:val="0"/>
          <w:numId w:val="7"/>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Diagnosticul pozitiv și diferențial în SIDA.</w:t>
      </w:r>
      <w:r w:rsidRPr="00D87DCA">
        <w:rPr>
          <w:rFonts w:ascii="Times New Roman" w:hAnsi="Times New Roman" w:cs="Times New Roman"/>
          <w:sz w:val="24"/>
          <w:szCs w:val="24"/>
          <w:lang w:val="ro-MD"/>
        </w:rPr>
        <w:t xml:space="preserve"> </w:t>
      </w:r>
      <w:r w:rsidR="00FF3EA4">
        <w:rPr>
          <w:rFonts w:ascii="Times New Roman" w:hAnsi="Times New Roman" w:cs="Times New Roman"/>
          <w:sz w:val="24"/>
          <w:szCs w:val="24"/>
          <w:lang w:val="ro-MD"/>
        </w:rPr>
        <w:t>Atitudine terapeutică</w:t>
      </w:r>
      <w:r>
        <w:rPr>
          <w:rFonts w:ascii="Times New Roman" w:hAnsi="Times New Roman" w:cs="Times New Roman"/>
          <w:sz w:val="24"/>
          <w:szCs w:val="24"/>
          <w:lang w:val="ro-MD"/>
        </w:rPr>
        <w:t>.</w:t>
      </w:r>
    </w:p>
    <w:p w:rsidR="00FB5A60" w:rsidRDefault="00FB5A60" w:rsidP="001850C8">
      <w:pPr>
        <w:spacing w:line="360" w:lineRule="auto"/>
        <w:ind w:left="-851" w:right="141"/>
        <w:jc w:val="both"/>
        <w:rPr>
          <w:rFonts w:ascii="Times New Roman" w:hAnsi="Times New Roman" w:cs="Times New Roman"/>
          <w:b/>
          <w:sz w:val="28"/>
          <w:szCs w:val="28"/>
          <w:lang w:val="ro-MD"/>
        </w:rPr>
      </w:pPr>
      <w:r w:rsidRPr="00FB5A60">
        <w:rPr>
          <w:rFonts w:ascii="Times New Roman" w:hAnsi="Times New Roman" w:cs="Times New Roman"/>
          <w:b/>
          <w:sz w:val="28"/>
          <w:szCs w:val="28"/>
          <w:lang w:val="ro-MD"/>
        </w:rPr>
        <w:t xml:space="preserve">                                                        Adnotare</w:t>
      </w:r>
    </w:p>
    <w:p w:rsidR="00404DA3" w:rsidRPr="008254FB" w:rsidRDefault="00F9475F" w:rsidP="001850C8">
      <w:pPr>
        <w:spacing w:line="360" w:lineRule="auto"/>
        <w:ind w:left="-851" w:right="141"/>
        <w:jc w:val="both"/>
        <w:rPr>
          <w:rFonts w:ascii="Times New Roman" w:hAnsi="Times New Roman" w:cs="Times New Roman"/>
          <w:sz w:val="24"/>
          <w:szCs w:val="24"/>
          <w:lang w:val="ro-MD"/>
        </w:rPr>
      </w:pPr>
      <w:r w:rsidRPr="00827978">
        <w:rPr>
          <w:rFonts w:ascii="Times New Roman" w:hAnsi="Times New Roman" w:cs="Times New Roman"/>
          <w:sz w:val="28"/>
          <w:szCs w:val="28"/>
          <w:lang w:val="ro-MD"/>
        </w:rPr>
        <w:t xml:space="preserve">           </w:t>
      </w:r>
      <w:r w:rsidR="00827978" w:rsidRPr="008254FB">
        <w:rPr>
          <w:rFonts w:ascii="Times New Roman" w:hAnsi="Times New Roman" w:cs="Times New Roman"/>
          <w:sz w:val="24"/>
          <w:szCs w:val="24"/>
          <w:lang w:val="ro-MD"/>
        </w:rPr>
        <w:t>În stare normală cavitatea orală este populată de un număr enorm de microorganisme, acestea fiind, în majoritatea lor, condiționat-patogene. Sub influența unor factori se intensifică virulența unor specii microbiene – din condiționat-patogene ele devin patogene. Aceasta se întâmplă în cazurile de reducere a imunității locale și generale.</w:t>
      </w:r>
    </w:p>
    <w:p w:rsidR="00F9475F" w:rsidRPr="008254FB" w:rsidRDefault="00404DA3" w:rsidP="001850C8">
      <w:pPr>
        <w:spacing w:line="360" w:lineRule="auto"/>
        <w:ind w:left="-851" w:right="141"/>
        <w:jc w:val="both"/>
        <w:rPr>
          <w:rFonts w:ascii="Times New Roman" w:hAnsi="Times New Roman" w:cs="Times New Roman"/>
          <w:sz w:val="24"/>
          <w:szCs w:val="24"/>
          <w:lang w:val="ro-RO"/>
        </w:rPr>
      </w:pPr>
      <w:r w:rsidRPr="008254FB">
        <w:rPr>
          <w:rFonts w:ascii="Times New Roman" w:hAnsi="Times New Roman" w:cs="Times New Roman"/>
          <w:sz w:val="24"/>
          <w:szCs w:val="24"/>
          <w:lang w:val="ro-MD"/>
        </w:rPr>
        <w:t xml:space="preserve">         </w:t>
      </w:r>
      <w:r w:rsidR="00827978" w:rsidRPr="008254FB">
        <w:rPr>
          <w:rFonts w:ascii="Times New Roman" w:hAnsi="Times New Roman" w:cs="Times New Roman"/>
          <w:sz w:val="24"/>
          <w:szCs w:val="24"/>
          <w:lang w:val="ro-MD"/>
        </w:rPr>
        <w:t xml:space="preserve"> Pe mucoasa </w:t>
      </w:r>
      <w:r w:rsidR="00FF3EA4">
        <w:rPr>
          <w:rFonts w:ascii="Times New Roman" w:hAnsi="Times New Roman" w:cs="Times New Roman"/>
          <w:sz w:val="24"/>
          <w:szCs w:val="24"/>
          <w:lang w:val="ro-MD"/>
        </w:rPr>
        <w:t>orală</w:t>
      </w:r>
      <w:r w:rsidR="00827978" w:rsidRPr="008254FB">
        <w:rPr>
          <w:rFonts w:ascii="Times New Roman" w:hAnsi="Times New Roman" w:cs="Times New Roman"/>
          <w:sz w:val="24"/>
          <w:szCs w:val="24"/>
          <w:lang w:val="ro-MD"/>
        </w:rPr>
        <w:t xml:space="preserve"> se exteriorizează numeroase boli infecțioase</w:t>
      </w:r>
      <w:r w:rsidRPr="008254FB">
        <w:rPr>
          <w:rFonts w:ascii="Times New Roman" w:hAnsi="Times New Roman" w:cs="Times New Roman"/>
          <w:sz w:val="24"/>
          <w:szCs w:val="24"/>
          <w:lang w:val="ro-MD"/>
        </w:rPr>
        <w:t xml:space="preserve">. Caracterul principal al lor </w:t>
      </w:r>
      <w:r w:rsidR="00827978" w:rsidRPr="008254FB">
        <w:rPr>
          <w:rFonts w:ascii="Times New Roman" w:hAnsi="Times New Roman" w:cs="Times New Roman"/>
          <w:sz w:val="24"/>
          <w:szCs w:val="24"/>
          <w:lang w:val="ro-MD"/>
        </w:rPr>
        <w:t xml:space="preserve"> </w:t>
      </w:r>
      <w:r w:rsidRPr="008254FB">
        <w:rPr>
          <w:rFonts w:ascii="Times New Roman" w:hAnsi="Times New Roman" w:cs="Times New Roman"/>
          <w:sz w:val="24"/>
          <w:szCs w:val="24"/>
          <w:lang w:val="ro-MD"/>
        </w:rPr>
        <w:t>este posibilitatea,  î</w:t>
      </w:r>
      <w:r w:rsidR="00827978" w:rsidRPr="008254FB">
        <w:rPr>
          <w:rFonts w:ascii="Times New Roman" w:hAnsi="Times New Roman" w:cs="Times New Roman"/>
          <w:sz w:val="24"/>
          <w:szCs w:val="24"/>
          <w:lang w:val="ro-MD"/>
        </w:rPr>
        <w:t>n condiții favorabile</w:t>
      </w:r>
      <w:r w:rsidRPr="008254FB">
        <w:rPr>
          <w:rFonts w:ascii="Times New Roman" w:hAnsi="Times New Roman" w:cs="Times New Roman"/>
          <w:sz w:val="24"/>
          <w:szCs w:val="24"/>
          <w:lang w:val="ro-MD"/>
        </w:rPr>
        <w:t xml:space="preserve">, </w:t>
      </w:r>
      <w:r w:rsidR="00827978" w:rsidRPr="008254FB">
        <w:rPr>
          <w:rFonts w:ascii="Times New Roman" w:hAnsi="Times New Roman" w:cs="Times New Roman"/>
          <w:sz w:val="24"/>
          <w:szCs w:val="24"/>
          <w:lang w:val="ro-MD"/>
        </w:rPr>
        <w:t xml:space="preserve"> de a se transmite de la un</w:t>
      </w:r>
      <w:r w:rsidR="00827978">
        <w:rPr>
          <w:rFonts w:ascii="Times New Roman" w:hAnsi="Times New Roman" w:cs="Times New Roman"/>
          <w:sz w:val="28"/>
          <w:szCs w:val="28"/>
          <w:lang w:val="ro-MD"/>
        </w:rPr>
        <w:t xml:space="preserve"> </w:t>
      </w:r>
      <w:r w:rsidR="00827978" w:rsidRPr="008254FB">
        <w:rPr>
          <w:rFonts w:ascii="Times New Roman" w:hAnsi="Times New Roman" w:cs="Times New Roman"/>
          <w:sz w:val="24"/>
          <w:szCs w:val="24"/>
          <w:lang w:val="ro-MD"/>
        </w:rPr>
        <w:t xml:space="preserve">om bolnav la unul sănătos. Bolile infecțioase apar în rezultatul interacțiunii a trei factori: </w:t>
      </w:r>
      <w:r w:rsidR="00827978" w:rsidRPr="008254FB">
        <w:rPr>
          <w:rFonts w:ascii="Times New Roman" w:hAnsi="Times New Roman" w:cs="Times New Roman"/>
          <w:sz w:val="24"/>
          <w:szCs w:val="24"/>
          <w:lang w:val="ro-RO"/>
        </w:rPr>
        <w:t>microorganismul, macroorganismul și mediul înconjurător</w:t>
      </w:r>
      <w:r w:rsidRPr="008254FB">
        <w:rPr>
          <w:rFonts w:ascii="Times New Roman" w:hAnsi="Times New Roman" w:cs="Times New Roman"/>
          <w:sz w:val="24"/>
          <w:szCs w:val="24"/>
          <w:lang w:val="ro-RO"/>
        </w:rPr>
        <w:t xml:space="preserve">. În diverse cazuri rolul principal îi revine unuia din acești factori. </w:t>
      </w:r>
    </w:p>
    <w:p w:rsidR="00E66FA6" w:rsidRDefault="00E66FA6" w:rsidP="001850C8">
      <w:pPr>
        <w:spacing w:line="360" w:lineRule="auto"/>
        <w:ind w:left="-851" w:right="141"/>
        <w:jc w:val="center"/>
        <w:rPr>
          <w:rFonts w:ascii="Times New Roman" w:hAnsi="Times New Roman" w:cs="Times New Roman"/>
          <w:b/>
          <w:sz w:val="28"/>
          <w:szCs w:val="28"/>
          <w:lang w:val="ro-MD"/>
        </w:rPr>
      </w:pPr>
    </w:p>
    <w:p w:rsidR="00A73CF6" w:rsidRDefault="00A73CF6" w:rsidP="001850C8">
      <w:pPr>
        <w:spacing w:line="360" w:lineRule="auto"/>
        <w:ind w:left="-851" w:right="141"/>
        <w:jc w:val="center"/>
        <w:rPr>
          <w:rFonts w:ascii="Times New Roman" w:hAnsi="Times New Roman" w:cs="Times New Roman"/>
          <w:b/>
          <w:sz w:val="28"/>
          <w:szCs w:val="28"/>
          <w:lang w:val="ro-MD"/>
        </w:rPr>
      </w:pPr>
    </w:p>
    <w:p w:rsidR="00D36897" w:rsidRDefault="00D36897" w:rsidP="001850C8">
      <w:pPr>
        <w:spacing w:line="360" w:lineRule="auto"/>
        <w:ind w:left="-851" w:right="141"/>
        <w:jc w:val="center"/>
        <w:rPr>
          <w:rFonts w:ascii="Times New Roman" w:hAnsi="Times New Roman" w:cs="Times New Roman"/>
          <w:b/>
          <w:sz w:val="28"/>
          <w:szCs w:val="28"/>
          <w:lang w:val="ro-MD"/>
        </w:rPr>
      </w:pPr>
      <w:r w:rsidRPr="00FB5A60">
        <w:rPr>
          <w:rFonts w:ascii="Times New Roman" w:hAnsi="Times New Roman" w:cs="Times New Roman"/>
          <w:b/>
          <w:sz w:val="28"/>
          <w:szCs w:val="28"/>
          <w:lang w:val="ro-MD"/>
        </w:rPr>
        <w:lastRenderedPageBreak/>
        <w:t xml:space="preserve">Lucrul </w:t>
      </w:r>
      <w:r w:rsidR="00FB5A60" w:rsidRPr="00FB5A60">
        <w:rPr>
          <w:rFonts w:ascii="Times New Roman" w:hAnsi="Times New Roman" w:cs="Times New Roman"/>
          <w:b/>
          <w:sz w:val="28"/>
          <w:szCs w:val="28"/>
          <w:lang w:val="ro-MD"/>
        </w:rPr>
        <w:t>individual</w:t>
      </w:r>
    </w:p>
    <w:p w:rsidR="00A96342" w:rsidRPr="00A96342" w:rsidRDefault="00A96342"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w:t>
      </w:r>
    </w:p>
    <w:p w:rsidR="00D36897" w:rsidRPr="007F5EBA" w:rsidRDefault="00A96342" w:rsidP="001850C8">
      <w:pPr>
        <w:pStyle w:val="a3"/>
        <w:numPr>
          <w:ilvl w:val="0"/>
          <w:numId w:val="8"/>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w:t>
      </w:r>
      <w:r w:rsidR="00D36897" w:rsidRPr="007F5EBA">
        <w:rPr>
          <w:rFonts w:ascii="Times New Roman" w:hAnsi="Times New Roman" w:cs="Times New Roman"/>
          <w:sz w:val="24"/>
          <w:szCs w:val="24"/>
          <w:lang w:val="ro-MD"/>
        </w:rPr>
        <w:t>etode</w:t>
      </w:r>
      <w:r>
        <w:rPr>
          <w:rFonts w:ascii="Times New Roman" w:hAnsi="Times New Roman" w:cs="Times New Roman"/>
          <w:sz w:val="24"/>
          <w:szCs w:val="24"/>
          <w:lang w:val="ro-MD"/>
        </w:rPr>
        <w:t>le  de investigație complimentare</w:t>
      </w:r>
      <w:r w:rsidR="00D36897" w:rsidRPr="007F5EBA">
        <w:rPr>
          <w:rFonts w:ascii="Times New Roman" w:hAnsi="Times New Roman" w:cs="Times New Roman"/>
          <w:sz w:val="24"/>
          <w:szCs w:val="24"/>
          <w:lang w:val="ro-MD"/>
        </w:rPr>
        <w:t xml:space="preserve"> necesar</w:t>
      </w:r>
      <w:r>
        <w:rPr>
          <w:rFonts w:ascii="Times New Roman" w:hAnsi="Times New Roman" w:cs="Times New Roman"/>
          <w:sz w:val="24"/>
          <w:szCs w:val="24"/>
          <w:lang w:val="ro-MD"/>
        </w:rPr>
        <w:t>e</w:t>
      </w:r>
      <w:r w:rsidR="00D36897" w:rsidRPr="007F5EBA">
        <w:rPr>
          <w:rFonts w:ascii="Times New Roman" w:hAnsi="Times New Roman" w:cs="Times New Roman"/>
          <w:sz w:val="24"/>
          <w:szCs w:val="24"/>
          <w:lang w:val="ro-MD"/>
        </w:rPr>
        <w:t xml:space="preserve"> de efectuat în cadrul bolilor infecțioase acute</w:t>
      </w:r>
      <w:r>
        <w:rPr>
          <w:rFonts w:ascii="Times New Roman" w:hAnsi="Times New Roman" w:cs="Times New Roman"/>
          <w:sz w:val="24"/>
          <w:szCs w:val="24"/>
          <w:lang w:val="ro-MD"/>
        </w:rPr>
        <w:t xml:space="preserve"> și cronice</w:t>
      </w:r>
      <w:r w:rsidR="00D36897" w:rsidRPr="007F5EBA">
        <w:rPr>
          <w:rFonts w:ascii="Times New Roman" w:hAnsi="Times New Roman" w:cs="Times New Roman"/>
          <w:sz w:val="24"/>
          <w:szCs w:val="24"/>
          <w:lang w:val="ro-MD"/>
        </w:rPr>
        <w:t>.</w:t>
      </w:r>
    </w:p>
    <w:p w:rsidR="00A96342" w:rsidRPr="00A96342" w:rsidRDefault="00A96342" w:rsidP="001850C8">
      <w:pPr>
        <w:pStyle w:val="a3"/>
        <w:numPr>
          <w:ilvl w:val="0"/>
          <w:numId w:val="8"/>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D36897" w:rsidRPr="007F5EBA">
        <w:rPr>
          <w:rFonts w:ascii="Times New Roman" w:hAnsi="Times New Roman" w:cs="Times New Roman"/>
          <w:sz w:val="24"/>
          <w:szCs w:val="24"/>
          <w:lang w:val="ro-MD"/>
        </w:rPr>
        <w:t>ețetele remediilor medicamentoase aplicate  în tratamentul local al infecțiilor.</w:t>
      </w:r>
    </w:p>
    <w:p w:rsidR="00A96342" w:rsidRDefault="00A96342" w:rsidP="001850C8">
      <w:pPr>
        <w:pStyle w:val="a3"/>
        <w:numPr>
          <w:ilvl w:val="0"/>
          <w:numId w:val="8"/>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P</w:t>
      </w:r>
      <w:r w:rsidRPr="007F5EBA">
        <w:rPr>
          <w:rFonts w:ascii="Times New Roman" w:hAnsi="Times New Roman" w:cs="Times New Roman"/>
          <w:sz w:val="24"/>
          <w:szCs w:val="24"/>
          <w:lang w:val="ro-MD"/>
        </w:rPr>
        <w:t>lanul de examinare</w:t>
      </w:r>
      <w:r>
        <w:rPr>
          <w:rFonts w:ascii="Times New Roman" w:hAnsi="Times New Roman" w:cs="Times New Roman"/>
          <w:sz w:val="24"/>
          <w:szCs w:val="24"/>
          <w:lang w:val="ro-MD"/>
        </w:rPr>
        <w:t xml:space="preserve"> și</w:t>
      </w:r>
      <w:r w:rsidRPr="00052E84">
        <w:rPr>
          <w:rFonts w:ascii="Times New Roman" w:hAnsi="Times New Roman" w:cs="Times New Roman"/>
          <w:sz w:val="24"/>
          <w:szCs w:val="24"/>
          <w:lang w:val="ro-MD"/>
        </w:rPr>
        <w:t xml:space="preserve"> diagnosticul diferențial  al luesului: primar, secundar și terțiar.</w:t>
      </w:r>
    </w:p>
    <w:p w:rsidR="00A96342" w:rsidRDefault="00A96342" w:rsidP="001850C8">
      <w:pPr>
        <w:pStyle w:val="a3"/>
        <w:numPr>
          <w:ilvl w:val="0"/>
          <w:numId w:val="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Profilaxia infecției  HIV/SIDA și tuberculozei în cabinetele stomatologice</w:t>
      </w:r>
      <w:r>
        <w:rPr>
          <w:rFonts w:ascii="Times New Roman" w:hAnsi="Times New Roman" w:cs="Times New Roman"/>
          <w:sz w:val="24"/>
          <w:szCs w:val="24"/>
          <w:lang w:val="ro-MD"/>
        </w:rPr>
        <w:t>.</w:t>
      </w:r>
    </w:p>
    <w:p w:rsidR="00A73CF6" w:rsidRPr="00A96342" w:rsidRDefault="00A73CF6" w:rsidP="00A73CF6">
      <w:pPr>
        <w:pStyle w:val="a3"/>
        <w:numPr>
          <w:ilvl w:val="0"/>
          <w:numId w:val="8"/>
        </w:numPr>
        <w:spacing w:line="360" w:lineRule="auto"/>
        <w:ind w:left="-851" w:right="141"/>
        <w:jc w:val="both"/>
        <w:rPr>
          <w:rFonts w:ascii="Times New Roman" w:hAnsi="Times New Roman" w:cs="Times New Roman"/>
          <w:sz w:val="24"/>
          <w:szCs w:val="24"/>
          <w:lang w:val="ro-MD"/>
        </w:rPr>
      </w:pPr>
      <w:r w:rsidRPr="00A73CF6">
        <w:rPr>
          <w:rFonts w:ascii="Times New Roman" w:hAnsi="Times New Roman" w:cs="Times New Roman"/>
          <w:sz w:val="24"/>
          <w:szCs w:val="24"/>
          <w:lang w:val="ro-MD"/>
        </w:rPr>
        <w:t>Rezolvarea testelor [6].</w:t>
      </w:r>
    </w:p>
    <w:p w:rsidR="00D36897" w:rsidRPr="00FB5A60" w:rsidRDefault="00D36897" w:rsidP="001850C8">
      <w:pPr>
        <w:spacing w:line="360" w:lineRule="auto"/>
        <w:ind w:left="-851" w:right="141"/>
        <w:jc w:val="center"/>
        <w:rPr>
          <w:rFonts w:ascii="Times New Roman" w:hAnsi="Times New Roman" w:cs="Times New Roman"/>
          <w:b/>
          <w:sz w:val="28"/>
          <w:szCs w:val="28"/>
          <w:lang w:val="ro-MD"/>
        </w:rPr>
      </w:pPr>
      <w:r w:rsidRPr="00FB5A60">
        <w:rPr>
          <w:rFonts w:ascii="Times New Roman" w:hAnsi="Times New Roman" w:cs="Times New Roman"/>
          <w:b/>
          <w:sz w:val="28"/>
          <w:szCs w:val="28"/>
          <w:lang w:val="ro-MD"/>
        </w:rPr>
        <w:t>Bibliografie:</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1.  </w:t>
      </w:r>
      <w:proofErr w:type="spellStart"/>
      <w:r w:rsidRPr="00A73CF6">
        <w:rPr>
          <w:rFonts w:ascii="Times New Roman" w:hAnsi="Times New Roman" w:cs="Times New Roman"/>
          <w:sz w:val="24"/>
          <w:szCs w:val="24"/>
          <w:lang w:val="ro-MD"/>
        </w:rPr>
        <w:t>Eni</w:t>
      </w:r>
      <w:proofErr w:type="spellEnd"/>
      <w:r w:rsidRPr="00A73CF6">
        <w:rPr>
          <w:rFonts w:ascii="Times New Roman" w:hAnsi="Times New Roman" w:cs="Times New Roman"/>
          <w:sz w:val="24"/>
          <w:szCs w:val="24"/>
          <w:lang w:val="ro-MD"/>
        </w:rPr>
        <w:t xml:space="preserve"> Ana  </w:t>
      </w:r>
      <w:proofErr w:type="spellStart"/>
      <w:r w:rsidRPr="00A73CF6">
        <w:rPr>
          <w:rFonts w:ascii="Times New Roman" w:hAnsi="Times New Roman" w:cs="Times New Roman"/>
          <w:sz w:val="24"/>
          <w:szCs w:val="24"/>
          <w:lang w:val="ro-MD"/>
        </w:rPr>
        <w:t>Afecţiunile</w:t>
      </w:r>
      <w:proofErr w:type="spellEnd"/>
      <w:r w:rsidRPr="00A73CF6">
        <w:rPr>
          <w:rFonts w:ascii="Times New Roman" w:hAnsi="Times New Roman" w:cs="Times New Roman"/>
          <w:sz w:val="24"/>
          <w:szCs w:val="24"/>
          <w:lang w:val="ro-MD"/>
        </w:rPr>
        <w:t xml:space="preserve"> mucoasei bucale, </w:t>
      </w:r>
      <w:proofErr w:type="spellStart"/>
      <w:r w:rsidRPr="00A73CF6">
        <w:rPr>
          <w:rFonts w:ascii="Times New Roman" w:hAnsi="Times New Roman" w:cs="Times New Roman"/>
          <w:sz w:val="24"/>
          <w:szCs w:val="24"/>
          <w:lang w:val="ro-MD"/>
        </w:rPr>
        <w:t>Chişinău</w:t>
      </w:r>
      <w:proofErr w:type="spellEnd"/>
      <w:r w:rsidRPr="00A73CF6">
        <w:rPr>
          <w:rFonts w:ascii="Times New Roman" w:hAnsi="Times New Roman" w:cs="Times New Roman"/>
          <w:sz w:val="24"/>
          <w:szCs w:val="24"/>
          <w:lang w:val="ro-MD"/>
        </w:rPr>
        <w:t>: Medicina, 2005</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2. Ghicavîi V.,  Nechifor M., S</w:t>
      </w:r>
      <w:r w:rsidR="00C93DEA">
        <w:rPr>
          <w:rFonts w:ascii="Times New Roman" w:hAnsi="Times New Roman" w:cs="Times New Roman"/>
          <w:sz w:val="24"/>
          <w:szCs w:val="24"/>
          <w:lang w:val="ro-MD"/>
        </w:rPr>
        <w:t>î</w:t>
      </w:r>
      <w:r w:rsidRPr="00A73CF6">
        <w:rPr>
          <w:rFonts w:ascii="Times New Roman" w:hAnsi="Times New Roman" w:cs="Times New Roman"/>
          <w:sz w:val="24"/>
          <w:szCs w:val="24"/>
          <w:lang w:val="ro-MD"/>
        </w:rPr>
        <w:t>rbu S. Farmacoterapia afecţiunilor stomatologice ,  Ed. a 3-a, rev. şi compl. Chişinău : Tipografia Centrală, 2014</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3. </w:t>
      </w:r>
      <w:r w:rsidR="00C93DEA" w:rsidRPr="00A73CF6">
        <w:rPr>
          <w:rFonts w:ascii="Times New Roman" w:hAnsi="Times New Roman" w:cs="Times New Roman"/>
          <w:sz w:val="24"/>
          <w:szCs w:val="24"/>
          <w:lang w:val="ro-MD"/>
        </w:rPr>
        <w:t>Borovski</w:t>
      </w:r>
      <w:r w:rsidR="00C93DEA" w:rsidRPr="00F05EB8">
        <w:rPr>
          <w:rFonts w:ascii="Times New Roman" w:hAnsi="Times New Roman" w:cs="Times New Roman"/>
          <w:sz w:val="24"/>
          <w:szCs w:val="24"/>
          <w:lang w:val="es-ES"/>
        </w:rPr>
        <w:t xml:space="preserve"> </w:t>
      </w:r>
      <w:r w:rsidR="00C93DEA">
        <w:rPr>
          <w:rFonts w:ascii="Times New Roman" w:hAnsi="Times New Roman" w:cs="Times New Roman"/>
          <w:sz w:val="24"/>
          <w:szCs w:val="24"/>
        </w:rPr>
        <w:t>Е</w:t>
      </w:r>
      <w:r w:rsidR="00C93DEA" w:rsidRPr="00F05EB8">
        <w:rPr>
          <w:rFonts w:ascii="Times New Roman" w:hAnsi="Times New Roman" w:cs="Times New Roman"/>
          <w:sz w:val="24"/>
          <w:szCs w:val="24"/>
          <w:lang w:val="es-ES"/>
        </w:rPr>
        <w:t>.</w:t>
      </w:r>
      <w:r w:rsidR="00C93DEA" w:rsidRPr="00A73CF6">
        <w:rPr>
          <w:rFonts w:ascii="Times New Roman" w:hAnsi="Times New Roman" w:cs="Times New Roman"/>
          <w:sz w:val="24"/>
          <w:szCs w:val="24"/>
          <w:lang w:val="ro-MD"/>
        </w:rPr>
        <w:t xml:space="preserve">, </w:t>
      </w:r>
      <w:r w:rsidRPr="00A73CF6">
        <w:rPr>
          <w:rFonts w:ascii="Times New Roman" w:hAnsi="Times New Roman" w:cs="Times New Roman"/>
          <w:sz w:val="24"/>
          <w:szCs w:val="24"/>
          <w:lang w:val="ro-MD"/>
        </w:rPr>
        <w:t>Stomatologie terapeutică , Chisinau : Lumina, 1990</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4. Nicolau Gh.  Aspecte moderne în tratamentul lichenului plan bucal, Chișinău: Medicina, 2018</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5. Nicolau Gh. Etiopatogenia și incidența lichenului plan buccal, Chișinău, 2018</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6. Sîrbu S., Ciobanu S. Culegere de teste la disciplinele odontologie, parodontologie și patologie orală, Chișinău: Medicina, 2018</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7. Regezi J., Sciubba J., Jordan R. Oral pathology: Clinical Pathologic Correlations, Elsevier, 2017</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8. Барер </w:t>
      </w:r>
      <w:r w:rsidR="00C93DEA">
        <w:rPr>
          <w:rFonts w:ascii="Times New Roman" w:hAnsi="Times New Roman" w:cs="Times New Roman"/>
          <w:sz w:val="24"/>
          <w:szCs w:val="24"/>
        </w:rPr>
        <w:t>Г.</w:t>
      </w:r>
      <w:r w:rsidRPr="00A73CF6">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A73CF6" w:rsidRPr="00A73CF6" w:rsidRDefault="008F7F9E" w:rsidP="00A73CF6">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9. Gortolomei D. </w:t>
      </w:r>
      <w:r w:rsidR="00A73CF6" w:rsidRPr="00A73CF6">
        <w:rPr>
          <w:rFonts w:ascii="Times New Roman" w:hAnsi="Times New Roman" w:cs="Times New Roman"/>
          <w:sz w:val="24"/>
          <w:szCs w:val="24"/>
          <w:lang w:val="ro-MD"/>
        </w:rPr>
        <w:t>Candido</w:t>
      </w:r>
      <w:r>
        <w:rPr>
          <w:rFonts w:ascii="Times New Roman" w:hAnsi="Times New Roman" w:cs="Times New Roman"/>
          <w:sz w:val="24"/>
          <w:szCs w:val="24"/>
          <w:lang w:val="ro-MD"/>
        </w:rPr>
        <w:t>zele mucoasei cavităţii bucale:</w:t>
      </w:r>
      <w:r w:rsidR="00A73CF6" w:rsidRPr="00A73CF6">
        <w:rPr>
          <w:rFonts w:ascii="Times New Roman" w:hAnsi="Times New Roman" w:cs="Times New Roman"/>
          <w:sz w:val="24"/>
          <w:szCs w:val="24"/>
          <w:lang w:val="ro-MD"/>
        </w:rPr>
        <w:t>recomandări metodice, Chişinău: Medicina,  2003</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11. Năstase C., Terehov A., Nicolau Gh. Diagnosticul timpuriu al leziunilor şi stărilor precanceroase orale , Chişinău , 2017</w:t>
      </w:r>
    </w:p>
    <w:p w:rsidR="00A73CF6" w:rsidRPr="00A73CF6" w:rsidRDefault="00A73CF6" w:rsidP="00A73CF6">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12. Банченко</w:t>
      </w:r>
      <w:r w:rsidR="00C93DEA">
        <w:rPr>
          <w:rFonts w:ascii="Times New Roman" w:hAnsi="Times New Roman" w:cs="Times New Roman"/>
          <w:sz w:val="24"/>
          <w:szCs w:val="24"/>
        </w:rPr>
        <w:t xml:space="preserve"> Г.В.</w:t>
      </w:r>
      <w:r w:rsidRPr="00A73CF6">
        <w:rPr>
          <w:rFonts w:ascii="Times New Roman" w:hAnsi="Times New Roman" w:cs="Times New Roman"/>
          <w:sz w:val="24"/>
          <w:szCs w:val="24"/>
          <w:lang w:val="ro-MD"/>
        </w:rPr>
        <w:t>, Максимовский</w:t>
      </w:r>
      <w:r w:rsidR="00C93DEA">
        <w:rPr>
          <w:rFonts w:ascii="Times New Roman" w:hAnsi="Times New Roman" w:cs="Times New Roman"/>
          <w:sz w:val="24"/>
          <w:szCs w:val="24"/>
        </w:rPr>
        <w:t xml:space="preserve"> Ю.М.</w:t>
      </w:r>
      <w:r w:rsidRPr="00A73CF6">
        <w:rPr>
          <w:rFonts w:ascii="Times New Roman" w:hAnsi="Times New Roman" w:cs="Times New Roman"/>
          <w:sz w:val="24"/>
          <w:szCs w:val="24"/>
          <w:lang w:val="ro-MD"/>
        </w:rPr>
        <w:t>, Гринин</w:t>
      </w:r>
      <w:r w:rsidR="00C93DEA">
        <w:rPr>
          <w:rFonts w:ascii="Times New Roman" w:hAnsi="Times New Roman" w:cs="Times New Roman"/>
          <w:sz w:val="24"/>
          <w:szCs w:val="24"/>
        </w:rPr>
        <w:t xml:space="preserve"> В.М.</w:t>
      </w:r>
      <w:r w:rsidRPr="00A73CF6">
        <w:rPr>
          <w:rFonts w:ascii="Times New Roman" w:hAnsi="Times New Roman" w:cs="Times New Roman"/>
          <w:sz w:val="24"/>
          <w:szCs w:val="24"/>
          <w:lang w:val="ro-MD"/>
        </w:rPr>
        <w:t xml:space="preserve"> Язык – «зеркало» организма. Москва, 2000</w:t>
      </w:r>
    </w:p>
    <w:p w:rsidR="00FB5A60" w:rsidRDefault="00A73CF6" w:rsidP="00741D5D">
      <w:pPr>
        <w:spacing w:line="360" w:lineRule="auto"/>
        <w:ind w:left="-851" w:right="141"/>
        <w:rPr>
          <w:rFonts w:ascii="Times New Roman" w:hAnsi="Times New Roman" w:cs="Times New Roman"/>
          <w:sz w:val="24"/>
          <w:szCs w:val="24"/>
          <w:lang w:val="ro-MD"/>
        </w:rPr>
      </w:pPr>
      <w:r w:rsidRPr="00A73CF6">
        <w:rPr>
          <w:rFonts w:ascii="Times New Roman" w:hAnsi="Times New Roman" w:cs="Times New Roman"/>
          <w:sz w:val="24"/>
          <w:szCs w:val="24"/>
          <w:lang w:val="ro-MD"/>
        </w:rPr>
        <w:t xml:space="preserve">13. </w:t>
      </w:r>
      <w:r w:rsidR="00C93DEA" w:rsidRPr="00A73CF6">
        <w:rPr>
          <w:rFonts w:ascii="Times New Roman" w:hAnsi="Times New Roman" w:cs="Times New Roman"/>
          <w:sz w:val="24"/>
          <w:szCs w:val="24"/>
          <w:lang w:val="ro-MD"/>
        </w:rPr>
        <w:t>Лукиных</w:t>
      </w:r>
      <w:r w:rsidR="00C93DEA">
        <w:rPr>
          <w:rFonts w:ascii="Times New Roman" w:hAnsi="Times New Roman" w:cs="Times New Roman"/>
          <w:sz w:val="24"/>
          <w:szCs w:val="24"/>
        </w:rPr>
        <w:t xml:space="preserve"> Л.М.</w:t>
      </w:r>
      <w:r w:rsidR="00C93DEA" w:rsidRPr="00A73CF6">
        <w:rPr>
          <w:rFonts w:ascii="Times New Roman" w:hAnsi="Times New Roman" w:cs="Times New Roman"/>
          <w:sz w:val="24"/>
          <w:szCs w:val="24"/>
          <w:lang w:val="ro-MD"/>
        </w:rPr>
        <w:t xml:space="preserve"> </w:t>
      </w:r>
      <w:r w:rsidRPr="00A73CF6">
        <w:rPr>
          <w:rFonts w:ascii="Times New Roman" w:hAnsi="Times New Roman" w:cs="Times New Roman"/>
          <w:sz w:val="24"/>
          <w:szCs w:val="24"/>
          <w:lang w:val="ro-MD"/>
        </w:rPr>
        <w:t>Заболевания слизистой оболочки полости рта.  Изд.2-е</w:t>
      </w:r>
      <w:r w:rsidR="00C93DEA">
        <w:rPr>
          <w:rFonts w:ascii="Times New Roman" w:hAnsi="Times New Roman" w:cs="Times New Roman"/>
          <w:sz w:val="24"/>
          <w:szCs w:val="24"/>
        </w:rPr>
        <w:t>,</w:t>
      </w:r>
      <w:r w:rsidRPr="00A73CF6">
        <w:rPr>
          <w:rFonts w:ascii="Times New Roman" w:hAnsi="Times New Roman" w:cs="Times New Roman"/>
          <w:sz w:val="24"/>
          <w:szCs w:val="24"/>
          <w:lang w:val="ro-MD"/>
        </w:rPr>
        <w:t xml:space="preserve"> Нижний Новгород, 2000</w:t>
      </w:r>
      <w:r w:rsidR="00741D5D">
        <w:rPr>
          <w:rFonts w:ascii="Times New Roman" w:hAnsi="Times New Roman" w:cs="Times New Roman"/>
          <w:sz w:val="24"/>
          <w:szCs w:val="24"/>
          <w:lang w:val="ro-MD"/>
        </w:rPr>
        <w:t>.</w:t>
      </w:r>
    </w:p>
    <w:p w:rsidR="00664372" w:rsidRDefault="00664372" w:rsidP="001850C8">
      <w:pPr>
        <w:spacing w:line="360" w:lineRule="auto"/>
        <w:ind w:left="-851" w:right="141"/>
        <w:jc w:val="center"/>
        <w:rPr>
          <w:rFonts w:ascii="Times New Roman" w:hAnsi="Times New Roman" w:cs="Times New Roman"/>
          <w:b/>
          <w:sz w:val="28"/>
          <w:szCs w:val="28"/>
          <w:lang w:val="ro-MD"/>
        </w:rPr>
      </w:pPr>
      <w:r w:rsidRPr="007F5EBA">
        <w:rPr>
          <w:rFonts w:ascii="Times New Roman" w:hAnsi="Times New Roman" w:cs="Times New Roman"/>
          <w:sz w:val="24"/>
          <w:szCs w:val="24"/>
          <w:lang w:val="ro-MD"/>
        </w:rPr>
        <w:lastRenderedPageBreak/>
        <w:t xml:space="preserve">  </w:t>
      </w:r>
      <w:r w:rsidRPr="00FB5A60">
        <w:rPr>
          <w:rFonts w:ascii="Times New Roman" w:hAnsi="Times New Roman" w:cs="Times New Roman"/>
          <w:b/>
          <w:sz w:val="28"/>
          <w:szCs w:val="28"/>
          <w:lang w:val="ro-MD"/>
        </w:rPr>
        <w:t>Tema</w:t>
      </w:r>
      <w:r w:rsidR="00FB5A60" w:rsidRPr="00FB5A60">
        <w:rPr>
          <w:rFonts w:ascii="Times New Roman" w:hAnsi="Times New Roman" w:cs="Times New Roman"/>
          <w:b/>
          <w:sz w:val="28"/>
          <w:szCs w:val="28"/>
          <w:lang w:val="ro-MD"/>
        </w:rPr>
        <w:t xml:space="preserve"> nr</w:t>
      </w:r>
      <w:r w:rsidRPr="00FB5A60">
        <w:rPr>
          <w:rFonts w:ascii="Times New Roman" w:hAnsi="Times New Roman" w:cs="Times New Roman"/>
          <w:b/>
          <w:sz w:val="28"/>
          <w:szCs w:val="28"/>
          <w:lang w:val="ro-MD"/>
        </w:rPr>
        <w:t>.</w:t>
      </w:r>
      <w:r w:rsidR="00DB6012">
        <w:rPr>
          <w:rFonts w:ascii="Times New Roman" w:hAnsi="Times New Roman" w:cs="Times New Roman"/>
          <w:b/>
          <w:sz w:val="28"/>
          <w:szCs w:val="28"/>
          <w:lang w:val="ro-MD"/>
        </w:rPr>
        <w:t xml:space="preserve"> </w:t>
      </w:r>
      <w:r w:rsidR="00FB5A60" w:rsidRPr="00FB5A60">
        <w:rPr>
          <w:rFonts w:ascii="Times New Roman" w:hAnsi="Times New Roman" w:cs="Times New Roman"/>
          <w:b/>
          <w:sz w:val="28"/>
          <w:szCs w:val="28"/>
          <w:lang w:val="ro-MD"/>
        </w:rPr>
        <w:t xml:space="preserve">4 </w:t>
      </w:r>
      <w:r w:rsidR="00FB5A60">
        <w:rPr>
          <w:rFonts w:ascii="Times New Roman" w:hAnsi="Times New Roman" w:cs="Times New Roman"/>
          <w:b/>
          <w:sz w:val="28"/>
          <w:szCs w:val="28"/>
          <w:lang w:val="ro-MD"/>
        </w:rPr>
        <w:t xml:space="preserve"> </w:t>
      </w:r>
      <w:r w:rsidR="00FB5A60" w:rsidRPr="00FB5A60">
        <w:rPr>
          <w:rFonts w:ascii="Times New Roman" w:hAnsi="Times New Roman" w:cs="Times New Roman"/>
          <w:b/>
          <w:sz w:val="28"/>
          <w:szCs w:val="28"/>
          <w:lang w:val="ro-MD"/>
        </w:rPr>
        <w:t xml:space="preserve">Infecții </w:t>
      </w:r>
      <w:proofErr w:type="spellStart"/>
      <w:r w:rsidR="00DE2FBA">
        <w:rPr>
          <w:rFonts w:ascii="Times New Roman" w:hAnsi="Times New Roman" w:cs="Times New Roman"/>
          <w:b/>
          <w:sz w:val="28"/>
          <w:szCs w:val="28"/>
          <w:lang w:val="ro-MD"/>
        </w:rPr>
        <w:t>fungice</w:t>
      </w:r>
      <w:proofErr w:type="spellEnd"/>
      <w:r w:rsidR="00DE2FBA">
        <w:rPr>
          <w:rFonts w:ascii="Times New Roman" w:hAnsi="Times New Roman" w:cs="Times New Roman"/>
          <w:b/>
          <w:sz w:val="28"/>
          <w:szCs w:val="28"/>
          <w:lang w:val="ro-MD"/>
        </w:rPr>
        <w:t xml:space="preserve">, virale, bacteriene ale mucoasei orale </w:t>
      </w:r>
      <w:r w:rsidR="00FB5A60" w:rsidRPr="00FB5A60">
        <w:rPr>
          <w:rFonts w:ascii="Times New Roman" w:hAnsi="Times New Roman" w:cs="Times New Roman"/>
          <w:b/>
          <w:sz w:val="28"/>
          <w:szCs w:val="28"/>
          <w:lang w:val="ro-MD"/>
        </w:rPr>
        <w:t>și buzelor. Principii de diagnostic și tratament.</w:t>
      </w:r>
      <w:r w:rsidRPr="00FB5A60">
        <w:rPr>
          <w:rFonts w:ascii="Times New Roman" w:hAnsi="Times New Roman" w:cs="Times New Roman"/>
          <w:b/>
          <w:sz w:val="28"/>
          <w:szCs w:val="28"/>
          <w:lang w:val="ro-MD"/>
        </w:rPr>
        <w:t xml:space="preserve"> </w:t>
      </w:r>
    </w:p>
    <w:p w:rsidR="00741D5D" w:rsidRPr="00FB5A60" w:rsidRDefault="00741D5D" w:rsidP="001850C8">
      <w:pPr>
        <w:spacing w:line="360" w:lineRule="auto"/>
        <w:ind w:left="-851" w:right="141"/>
        <w:jc w:val="center"/>
        <w:rPr>
          <w:rFonts w:ascii="Times New Roman" w:hAnsi="Times New Roman" w:cs="Times New Roman"/>
          <w:b/>
          <w:sz w:val="28"/>
          <w:szCs w:val="28"/>
          <w:lang w:val="ro-MD"/>
        </w:rPr>
      </w:pPr>
    </w:p>
    <w:p w:rsidR="009A131F" w:rsidRPr="00A87E48" w:rsidRDefault="009A131F"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9A131F" w:rsidRPr="00A87E48" w:rsidRDefault="009A131F"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58219B" w:rsidRPr="00547A4B" w:rsidRDefault="0058219B"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Materialu</w:t>
      </w:r>
      <w:r w:rsidR="00DE2FBA">
        <w:rPr>
          <w:rFonts w:ascii="Times New Roman" w:hAnsi="Times New Roman" w:cs="Times New Roman"/>
          <w:sz w:val="24"/>
          <w:szCs w:val="24"/>
          <w:lang w:val="ro-MD"/>
        </w:rPr>
        <w:t>l temei este predat în 6</w:t>
      </w:r>
      <w:r w:rsidRPr="00547A4B">
        <w:rPr>
          <w:rFonts w:ascii="Times New Roman" w:hAnsi="Times New Roman" w:cs="Times New Roman"/>
          <w:sz w:val="24"/>
          <w:szCs w:val="24"/>
          <w:lang w:val="ro-MD"/>
        </w:rPr>
        <w:t xml:space="preserve"> ore academice, dintre care: </w:t>
      </w:r>
    </w:p>
    <w:p w:rsidR="0058219B" w:rsidRPr="00547A4B" w:rsidRDefault="00DE2FBA"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58219B" w:rsidRPr="00547A4B">
        <w:rPr>
          <w:rFonts w:ascii="Times New Roman" w:hAnsi="Times New Roman" w:cs="Times New Roman"/>
          <w:sz w:val="24"/>
          <w:szCs w:val="24"/>
          <w:lang w:val="ro-MD"/>
        </w:rPr>
        <w:t xml:space="preserve"> ore de seminar și lecții practice.</w:t>
      </w:r>
    </w:p>
    <w:p w:rsidR="00664372" w:rsidRPr="00547A4B" w:rsidRDefault="00664372" w:rsidP="001850C8">
      <w:pPr>
        <w:spacing w:line="360" w:lineRule="auto"/>
        <w:ind w:left="-851" w:right="141"/>
        <w:jc w:val="center"/>
        <w:rPr>
          <w:rFonts w:ascii="Times New Roman" w:hAnsi="Times New Roman" w:cs="Times New Roman"/>
          <w:b/>
          <w:sz w:val="24"/>
          <w:szCs w:val="24"/>
          <w:lang w:val="ro-MD"/>
        </w:rPr>
      </w:pPr>
    </w:p>
    <w:p w:rsidR="00664372" w:rsidRPr="0058219B" w:rsidRDefault="00664372"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t>Întrebări de verificare:</w:t>
      </w:r>
    </w:p>
    <w:p w:rsidR="009A131F" w:rsidRPr="00954796"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sidRPr="00954796">
        <w:rPr>
          <w:rFonts w:ascii="Times New Roman" w:hAnsi="Times New Roman" w:cs="Times New Roman"/>
          <w:sz w:val="24"/>
          <w:szCs w:val="24"/>
          <w:lang w:val="ro-MD"/>
        </w:rPr>
        <w:t xml:space="preserve">Etiopatogenia, </w:t>
      </w:r>
      <w:r>
        <w:rPr>
          <w:rFonts w:ascii="Times New Roman" w:hAnsi="Times New Roman" w:cs="Times New Roman"/>
          <w:sz w:val="24"/>
          <w:szCs w:val="24"/>
          <w:lang w:val="ro-MD"/>
        </w:rPr>
        <w:t>t</w:t>
      </w:r>
      <w:r w:rsidRPr="00954796">
        <w:rPr>
          <w:rFonts w:ascii="Times New Roman" w:hAnsi="Times New Roman" w:cs="Times New Roman"/>
          <w:sz w:val="24"/>
          <w:szCs w:val="24"/>
          <w:lang w:val="ro-MD"/>
        </w:rPr>
        <w:t>abloul clinic, diagnosticul pozitiv și diferențial al candidozei.</w:t>
      </w:r>
    </w:p>
    <w:p w:rsidR="009A131F" w:rsidRPr="007F5EBA"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Tratamentul local și general al stomatitelor micotice. Profilaxia candidozei.</w:t>
      </w:r>
    </w:p>
    <w:p w:rsidR="009A131F" w:rsidRPr="007F5EBA"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Infecții </w:t>
      </w:r>
      <w:r w:rsidR="00DE2FBA">
        <w:rPr>
          <w:rFonts w:ascii="Times New Roman" w:hAnsi="Times New Roman" w:cs="Times New Roman"/>
          <w:sz w:val="24"/>
          <w:szCs w:val="24"/>
          <w:lang w:val="ro-MD"/>
        </w:rPr>
        <w:t xml:space="preserve">virale </w:t>
      </w:r>
      <w:r w:rsidRPr="007F5EBA">
        <w:rPr>
          <w:rFonts w:ascii="Times New Roman" w:hAnsi="Times New Roman" w:cs="Times New Roman"/>
          <w:sz w:val="24"/>
          <w:szCs w:val="24"/>
          <w:lang w:val="ro-MD"/>
        </w:rPr>
        <w:t xml:space="preserve">în cavitatea </w:t>
      </w:r>
      <w:r w:rsidR="00DE2FBA">
        <w:rPr>
          <w:rFonts w:ascii="Times New Roman" w:hAnsi="Times New Roman" w:cs="Times New Roman"/>
          <w:sz w:val="24"/>
          <w:szCs w:val="24"/>
          <w:lang w:val="ro-MD"/>
        </w:rPr>
        <w:t>orală</w:t>
      </w:r>
      <w:r w:rsidRPr="007F5EBA">
        <w:rPr>
          <w:rFonts w:ascii="Times New Roman" w:hAnsi="Times New Roman" w:cs="Times New Roman"/>
          <w:sz w:val="24"/>
          <w:szCs w:val="24"/>
          <w:lang w:val="ro-MD"/>
        </w:rPr>
        <w:t>. Herpesul simplu, tabloul c</w:t>
      </w:r>
      <w:r w:rsidR="00DE2FBA">
        <w:rPr>
          <w:rFonts w:ascii="Times New Roman" w:hAnsi="Times New Roman" w:cs="Times New Roman"/>
          <w:sz w:val="24"/>
          <w:szCs w:val="24"/>
          <w:lang w:val="ro-MD"/>
        </w:rPr>
        <w:t>linic, diagnosticul diferențial. Atitudine terapeutică.</w:t>
      </w:r>
      <w:r w:rsidRPr="007F5EBA">
        <w:rPr>
          <w:rFonts w:ascii="Times New Roman" w:hAnsi="Times New Roman" w:cs="Times New Roman"/>
          <w:sz w:val="24"/>
          <w:szCs w:val="24"/>
          <w:lang w:val="ro-MD"/>
        </w:rPr>
        <w:t xml:space="preserve"> </w:t>
      </w:r>
    </w:p>
    <w:p w:rsidR="009A131F" w:rsidRPr="007F5EBA"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Particularitățile evoluției clinice ale </w:t>
      </w:r>
      <w:r>
        <w:rPr>
          <w:rFonts w:ascii="Times New Roman" w:hAnsi="Times New Roman" w:cs="Times New Roman"/>
          <w:sz w:val="24"/>
          <w:szCs w:val="24"/>
          <w:lang w:val="ro-MD"/>
        </w:rPr>
        <w:t>h</w:t>
      </w:r>
      <w:r w:rsidRPr="007F5EBA">
        <w:rPr>
          <w:rFonts w:ascii="Times New Roman" w:hAnsi="Times New Roman" w:cs="Times New Roman"/>
          <w:sz w:val="24"/>
          <w:szCs w:val="24"/>
          <w:lang w:val="ro-MD"/>
        </w:rPr>
        <w:t xml:space="preserve">erpesului Zoster în cavitatea </w:t>
      </w:r>
      <w:r w:rsidR="00DE2FBA">
        <w:rPr>
          <w:rFonts w:ascii="Times New Roman" w:hAnsi="Times New Roman" w:cs="Times New Roman"/>
          <w:sz w:val="24"/>
          <w:szCs w:val="24"/>
          <w:lang w:val="ro-MD"/>
        </w:rPr>
        <w:t>orală</w:t>
      </w:r>
      <w:r>
        <w:rPr>
          <w:rFonts w:ascii="Times New Roman" w:hAnsi="Times New Roman" w:cs="Times New Roman"/>
          <w:sz w:val="24"/>
          <w:szCs w:val="24"/>
          <w:lang w:val="ro-MD"/>
        </w:rPr>
        <w:t>. D</w:t>
      </w:r>
      <w:r w:rsidRPr="007F5EBA">
        <w:rPr>
          <w:rFonts w:ascii="Times New Roman" w:hAnsi="Times New Roman" w:cs="Times New Roman"/>
          <w:sz w:val="24"/>
          <w:szCs w:val="24"/>
          <w:lang w:val="ro-MD"/>
        </w:rPr>
        <w:t>iagnosticul diferențial</w:t>
      </w:r>
      <w:r>
        <w:rPr>
          <w:rFonts w:ascii="Times New Roman" w:hAnsi="Times New Roman" w:cs="Times New Roman"/>
          <w:sz w:val="24"/>
          <w:szCs w:val="24"/>
          <w:lang w:val="ro-MD"/>
        </w:rPr>
        <w:t xml:space="preserve"> și</w:t>
      </w:r>
      <w:r w:rsidRPr="007F5EBA">
        <w:rPr>
          <w:rFonts w:ascii="Times New Roman" w:hAnsi="Times New Roman" w:cs="Times New Roman"/>
          <w:sz w:val="24"/>
          <w:szCs w:val="24"/>
          <w:lang w:val="ro-MD"/>
        </w:rPr>
        <w:t xml:space="preserve"> tratamentul.</w:t>
      </w:r>
    </w:p>
    <w:p w:rsidR="009A131F" w:rsidRPr="007F5EBA"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Etiopatogenia, clinica și diagnosticul  stomatitei ulcero-necrotice Vincent.   </w:t>
      </w:r>
    </w:p>
    <w:p w:rsidR="009A131F" w:rsidRDefault="009A131F" w:rsidP="001850C8">
      <w:pPr>
        <w:pStyle w:val="a3"/>
        <w:numPr>
          <w:ilvl w:val="0"/>
          <w:numId w:val="10"/>
        </w:numPr>
        <w:spacing w:line="360" w:lineRule="auto"/>
        <w:ind w:left="-851" w:right="141"/>
        <w:jc w:val="both"/>
        <w:rPr>
          <w:rFonts w:ascii="Times New Roman" w:hAnsi="Times New Roman" w:cs="Times New Roman"/>
          <w:sz w:val="24"/>
          <w:szCs w:val="24"/>
          <w:lang w:val="ro-MD"/>
        </w:rPr>
      </w:pPr>
      <w:r w:rsidRPr="00D8345A">
        <w:rPr>
          <w:rFonts w:ascii="Times New Roman" w:hAnsi="Times New Roman" w:cs="Times New Roman"/>
          <w:sz w:val="24"/>
          <w:szCs w:val="24"/>
          <w:lang w:val="ro-MD"/>
        </w:rPr>
        <w:t>Tratamentul local și general, prognosticul.</w:t>
      </w:r>
    </w:p>
    <w:p w:rsidR="0058219B" w:rsidRDefault="0058219B" w:rsidP="001850C8">
      <w:pPr>
        <w:spacing w:line="360" w:lineRule="auto"/>
        <w:ind w:left="-851" w:right="141"/>
        <w:jc w:val="both"/>
        <w:rPr>
          <w:rFonts w:ascii="Times New Roman" w:hAnsi="Times New Roman" w:cs="Times New Roman"/>
          <w:sz w:val="24"/>
          <w:szCs w:val="24"/>
          <w:lang w:val="ro-MD"/>
        </w:rPr>
      </w:pPr>
    </w:p>
    <w:p w:rsidR="0058219B" w:rsidRPr="0058219B" w:rsidRDefault="0058219B"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t>Adnotare</w:t>
      </w:r>
    </w:p>
    <w:p w:rsidR="008254FB" w:rsidRDefault="00F81B58"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Bolile bacteriale și virotice sau autoinfecțiile sunt provocate de flora condiționat-patogenă și se mai numesc boli infecțioase endogene. Din acestea fac parte unele fusoborelioze, candidoze, afecțiuni purulente, etc. Flora patogenă provoacă leziuni infecțioase exogene. Cele mai frecvente boli infecțioase ale mucoasei orale sunt cele virotice, stomatita ulcero-necroti</w:t>
      </w:r>
      <w:r w:rsidR="00DE2FBA">
        <w:rPr>
          <w:rFonts w:ascii="Times New Roman" w:hAnsi="Times New Roman" w:cs="Times New Roman"/>
          <w:sz w:val="24"/>
          <w:szCs w:val="24"/>
          <w:lang w:val="ro-MD"/>
        </w:rPr>
        <w:t>că Vincent, infecțiile bacteriene</w:t>
      </w:r>
      <w:r>
        <w:rPr>
          <w:rFonts w:ascii="Times New Roman" w:hAnsi="Times New Roman" w:cs="Times New Roman"/>
          <w:sz w:val="24"/>
          <w:szCs w:val="24"/>
          <w:lang w:val="ro-MD"/>
        </w:rPr>
        <w:t xml:space="preserve">, micozele. </w:t>
      </w:r>
    </w:p>
    <w:p w:rsidR="0058219B" w:rsidRPr="0058219B" w:rsidRDefault="008254FB"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L</w:t>
      </w:r>
      <w:r w:rsidR="00F81B58">
        <w:rPr>
          <w:rFonts w:ascii="Times New Roman" w:hAnsi="Times New Roman" w:cs="Times New Roman"/>
          <w:sz w:val="24"/>
          <w:szCs w:val="24"/>
          <w:lang w:val="ro-MD"/>
        </w:rPr>
        <w:t xml:space="preserve">eziunile mucoasei </w:t>
      </w:r>
      <w:r w:rsidR="00DE2FBA">
        <w:rPr>
          <w:rFonts w:ascii="Times New Roman" w:hAnsi="Times New Roman" w:cs="Times New Roman"/>
          <w:sz w:val="24"/>
          <w:szCs w:val="24"/>
          <w:lang w:val="ro-MD"/>
        </w:rPr>
        <w:t xml:space="preserve">orale </w:t>
      </w:r>
      <w:r w:rsidR="00F81B58">
        <w:rPr>
          <w:rFonts w:ascii="Times New Roman" w:hAnsi="Times New Roman" w:cs="Times New Roman"/>
          <w:sz w:val="24"/>
          <w:szCs w:val="24"/>
          <w:lang w:val="ro-MD"/>
        </w:rPr>
        <w:t>pot fi predominante în tabloul clinic al bolii infecțioase și tratarea ei e obligația medicului stomatolog.</w:t>
      </w:r>
    </w:p>
    <w:p w:rsidR="004A4610" w:rsidRDefault="004A4610" w:rsidP="001850C8">
      <w:pPr>
        <w:spacing w:line="360" w:lineRule="auto"/>
        <w:ind w:left="-851" w:right="141"/>
        <w:jc w:val="center"/>
        <w:rPr>
          <w:rFonts w:ascii="Times New Roman" w:hAnsi="Times New Roman" w:cs="Times New Roman"/>
          <w:b/>
          <w:sz w:val="28"/>
          <w:szCs w:val="28"/>
          <w:lang w:val="ro-MD"/>
        </w:rPr>
      </w:pPr>
    </w:p>
    <w:p w:rsidR="004A4610" w:rsidRDefault="004A4610" w:rsidP="001850C8">
      <w:pPr>
        <w:spacing w:line="360" w:lineRule="auto"/>
        <w:ind w:left="-851" w:right="141"/>
        <w:jc w:val="center"/>
        <w:rPr>
          <w:rFonts w:ascii="Times New Roman" w:hAnsi="Times New Roman" w:cs="Times New Roman"/>
          <w:b/>
          <w:sz w:val="28"/>
          <w:szCs w:val="28"/>
          <w:lang w:val="ro-MD"/>
        </w:rPr>
      </w:pPr>
    </w:p>
    <w:p w:rsidR="004A4610" w:rsidRDefault="004A4610" w:rsidP="001850C8">
      <w:pPr>
        <w:spacing w:line="360" w:lineRule="auto"/>
        <w:ind w:left="-851" w:right="141"/>
        <w:jc w:val="center"/>
        <w:rPr>
          <w:rFonts w:ascii="Times New Roman" w:hAnsi="Times New Roman" w:cs="Times New Roman"/>
          <w:b/>
          <w:sz w:val="28"/>
          <w:szCs w:val="28"/>
          <w:lang w:val="ro-MD"/>
        </w:rPr>
      </w:pPr>
    </w:p>
    <w:p w:rsidR="00664372" w:rsidRDefault="008254FB" w:rsidP="001850C8">
      <w:pPr>
        <w:spacing w:line="360" w:lineRule="auto"/>
        <w:ind w:left="-851" w:right="141"/>
        <w:jc w:val="center"/>
        <w:rPr>
          <w:rFonts w:ascii="Times New Roman" w:hAnsi="Times New Roman" w:cs="Times New Roman"/>
          <w:b/>
          <w:sz w:val="28"/>
          <w:szCs w:val="28"/>
          <w:lang w:val="ro-MD"/>
        </w:rPr>
      </w:pPr>
      <w:r>
        <w:rPr>
          <w:rFonts w:ascii="Times New Roman" w:hAnsi="Times New Roman" w:cs="Times New Roman"/>
          <w:b/>
          <w:sz w:val="28"/>
          <w:szCs w:val="28"/>
          <w:lang w:val="ro-MD"/>
        </w:rPr>
        <w:lastRenderedPageBreak/>
        <w:t>Lucrul</w:t>
      </w:r>
      <w:r w:rsidR="00CC3EC5" w:rsidRPr="0058219B">
        <w:rPr>
          <w:rFonts w:ascii="Times New Roman" w:hAnsi="Times New Roman" w:cs="Times New Roman"/>
          <w:b/>
          <w:sz w:val="28"/>
          <w:szCs w:val="28"/>
          <w:lang w:val="ro-MD"/>
        </w:rPr>
        <w:t xml:space="preserve"> </w:t>
      </w:r>
      <w:r w:rsidR="0058219B" w:rsidRPr="0058219B">
        <w:rPr>
          <w:rFonts w:ascii="Times New Roman" w:hAnsi="Times New Roman" w:cs="Times New Roman"/>
          <w:b/>
          <w:sz w:val="28"/>
          <w:szCs w:val="28"/>
          <w:lang w:val="ro-MD"/>
        </w:rPr>
        <w:t xml:space="preserve"> individual</w:t>
      </w:r>
    </w:p>
    <w:p w:rsidR="008254FB" w:rsidRPr="00A96342" w:rsidRDefault="008254FB"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w:t>
      </w:r>
    </w:p>
    <w:p w:rsidR="008254FB" w:rsidRDefault="008254FB" w:rsidP="001850C8">
      <w:pPr>
        <w:pStyle w:val="a3"/>
        <w:numPr>
          <w:ilvl w:val="0"/>
          <w:numId w:val="11"/>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Pr="007F5EBA">
        <w:rPr>
          <w:rFonts w:ascii="Times New Roman" w:hAnsi="Times New Roman" w:cs="Times New Roman"/>
          <w:sz w:val="24"/>
          <w:szCs w:val="24"/>
          <w:lang w:val="ro-MD"/>
        </w:rPr>
        <w:t>ețetele preparatelor medicamentoase cu acțiune locală în cazul : Candidozei, stomatitei ul</w:t>
      </w:r>
      <w:r>
        <w:rPr>
          <w:rFonts w:ascii="Times New Roman" w:hAnsi="Times New Roman" w:cs="Times New Roman"/>
          <w:sz w:val="24"/>
          <w:szCs w:val="24"/>
          <w:lang w:val="ro-MD"/>
        </w:rPr>
        <w:t xml:space="preserve">cero-necrotice Vincent, infecției </w:t>
      </w:r>
      <w:r w:rsidRPr="007F5EBA">
        <w:rPr>
          <w:rFonts w:ascii="Times New Roman" w:hAnsi="Times New Roman" w:cs="Times New Roman"/>
          <w:sz w:val="24"/>
          <w:szCs w:val="24"/>
          <w:lang w:val="ro-MD"/>
        </w:rPr>
        <w:t xml:space="preserve"> herpetice.</w:t>
      </w:r>
    </w:p>
    <w:p w:rsidR="004A4610" w:rsidRPr="00915A27" w:rsidRDefault="004A4610" w:rsidP="004A4610">
      <w:pPr>
        <w:pStyle w:val="a3"/>
        <w:numPr>
          <w:ilvl w:val="0"/>
          <w:numId w:val="11"/>
        </w:numPr>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Rezolvarea testelor [6].</w:t>
      </w:r>
    </w:p>
    <w:p w:rsidR="00CC3EC5" w:rsidRPr="0058219B" w:rsidRDefault="00CC3EC5"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t>Bibliografie:</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 xml:space="preserve">1.  </w:t>
      </w:r>
      <w:proofErr w:type="spellStart"/>
      <w:r w:rsidRPr="004A4610">
        <w:rPr>
          <w:rFonts w:ascii="Times New Roman" w:hAnsi="Times New Roman" w:cs="Times New Roman"/>
          <w:sz w:val="24"/>
          <w:szCs w:val="24"/>
          <w:lang w:val="ro-MD"/>
        </w:rPr>
        <w:t>Eni</w:t>
      </w:r>
      <w:proofErr w:type="spellEnd"/>
      <w:r w:rsidRPr="004A4610">
        <w:rPr>
          <w:rFonts w:ascii="Times New Roman" w:hAnsi="Times New Roman" w:cs="Times New Roman"/>
          <w:sz w:val="24"/>
          <w:szCs w:val="24"/>
          <w:lang w:val="ro-MD"/>
        </w:rPr>
        <w:t xml:space="preserve"> Ana  </w:t>
      </w:r>
      <w:proofErr w:type="spellStart"/>
      <w:r w:rsidRPr="004A4610">
        <w:rPr>
          <w:rFonts w:ascii="Times New Roman" w:hAnsi="Times New Roman" w:cs="Times New Roman"/>
          <w:sz w:val="24"/>
          <w:szCs w:val="24"/>
          <w:lang w:val="ro-MD"/>
        </w:rPr>
        <w:t>Afecţiunile</w:t>
      </w:r>
      <w:proofErr w:type="spellEnd"/>
      <w:r w:rsidRPr="004A4610">
        <w:rPr>
          <w:rFonts w:ascii="Times New Roman" w:hAnsi="Times New Roman" w:cs="Times New Roman"/>
          <w:sz w:val="24"/>
          <w:szCs w:val="24"/>
          <w:lang w:val="ro-MD"/>
        </w:rPr>
        <w:t xml:space="preserve"> mucoasei bucale, </w:t>
      </w:r>
      <w:proofErr w:type="spellStart"/>
      <w:r w:rsidRPr="004A4610">
        <w:rPr>
          <w:rFonts w:ascii="Times New Roman" w:hAnsi="Times New Roman" w:cs="Times New Roman"/>
          <w:sz w:val="24"/>
          <w:szCs w:val="24"/>
          <w:lang w:val="ro-MD"/>
        </w:rPr>
        <w:t>Chişinău</w:t>
      </w:r>
      <w:proofErr w:type="spellEnd"/>
      <w:r w:rsidRPr="004A4610">
        <w:rPr>
          <w:rFonts w:ascii="Times New Roman" w:hAnsi="Times New Roman" w:cs="Times New Roman"/>
          <w:sz w:val="24"/>
          <w:szCs w:val="24"/>
          <w:lang w:val="ro-MD"/>
        </w:rPr>
        <w:t>: Medicina, 2005</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2. Ghicavîi V.,  Nechifor M., S</w:t>
      </w:r>
      <w:r w:rsidR="00396859">
        <w:rPr>
          <w:rFonts w:ascii="Times New Roman" w:hAnsi="Times New Roman" w:cs="Times New Roman"/>
          <w:sz w:val="24"/>
          <w:szCs w:val="24"/>
          <w:lang w:val="ro-MD"/>
        </w:rPr>
        <w:t>î</w:t>
      </w:r>
      <w:r w:rsidRPr="004A4610">
        <w:rPr>
          <w:rFonts w:ascii="Times New Roman" w:hAnsi="Times New Roman" w:cs="Times New Roman"/>
          <w:sz w:val="24"/>
          <w:szCs w:val="24"/>
          <w:lang w:val="ro-MD"/>
        </w:rPr>
        <w:t>rbu S. Farmacoterapia afecţiunilor stomatologice ,  Ed. a 3-a, rev. şi compl. Chişinău : Tipografia Centrală, 2014</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 xml:space="preserve">3. </w:t>
      </w:r>
      <w:r w:rsidR="00396859" w:rsidRPr="004A4610">
        <w:rPr>
          <w:rFonts w:ascii="Times New Roman" w:hAnsi="Times New Roman" w:cs="Times New Roman"/>
          <w:sz w:val="24"/>
          <w:szCs w:val="24"/>
          <w:lang w:val="ro-MD"/>
        </w:rPr>
        <w:t>Borovski</w:t>
      </w:r>
      <w:r w:rsidR="00396859" w:rsidRPr="00F05EB8">
        <w:rPr>
          <w:rFonts w:ascii="Times New Roman" w:hAnsi="Times New Roman" w:cs="Times New Roman"/>
          <w:sz w:val="24"/>
          <w:szCs w:val="24"/>
          <w:lang w:val="es-ES"/>
        </w:rPr>
        <w:t xml:space="preserve"> </w:t>
      </w:r>
      <w:r w:rsidR="00396859">
        <w:rPr>
          <w:rFonts w:ascii="Times New Roman" w:hAnsi="Times New Roman" w:cs="Times New Roman"/>
          <w:sz w:val="24"/>
          <w:szCs w:val="24"/>
        </w:rPr>
        <w:t>Е</w:t>
      </w:r>
      <w:r w:rsidR="00396859" w:rsidRPr="00F05EB8">
        <w:rPr>
          <w:rFonts w:ascii="Times New Roman" w:hAnsi="Times New Roman" w:cs="Times New Roman"/>
          <w:sz w:val="24"/>
          <w:szCs w:val="24"/>
          <w:lang w:val="es-ES"/>
        </w:rPr>
        <w:t xml:space="preserve">. </w:t>
      </w:r>
      <w:r w:rsidRPr="004A4610">
        <w:rPr>
          <w:rFonts w:ascii="Times New Roman" w:hAnsi="Times New Roman" w:cs="Times New Roman"/>
          <w:sz w:val="24"/>
          <w:szCs w:val="24"/>
          <w:lang w:val="ro-MD"/>
        </w:rPr>
        <w:t>Stomatologie terapeutică , Chisinau : Lumina, 1990</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4. Nicolau Gh.  Aspecte moderne în tratamentul lichenului plan bucal, Chișinău: Medicina, 2018</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5. Nicolau Gh. Etiopatogenia și incidența lichenului plan buccal, Chișinău, 2018</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6. Sîrbu S., Ciobanu S. Culegere de teste la disciplinele odontologie, parodontologie și patologie orală, Chișinău: Medicina, 2018</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7. Regezi J., Sciubba J., Jordan R. Oral pathology: Clinical Pathologic Correlations, Elsevier, 2017</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8. Барер</w:t>
      </w:r>
      <w:r w:rsidR="00396859" w:rsidRPr="00396859">
        <w:rPr>
          <w:rFonts w:ascii="Times New Roman" w:hAnsi="Times New Roman" w:cs="Times New Roman"/>
          <w:sz w:val="24"/>
          <w:szCs w:val="24"/>
          <w:lang w:val="ro-MD"/>
        </w:rPr>
        <w:t xml:space="preserve"> Г.</w:t>
      </w:r>
      <w:r w:rsidRPr="004A4610">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9. Gortolomei  D.  Candidozele mucoasei cavităţii bucale: recomandări metodice, Chişinău: Medicina,  2003</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11. Năstase C., Terehov A., Nicolau Gh. Diagnosticul timpuriu al leziunilor şi stărilor precanceroase orale , Chişinău , 2017</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12. Банченко</w:t>
      </w:r>
      <w:r w:rsidR="00396859">
        <w:rPr>
          <w:rFonts w:ascii="Times New Roman" w:hAnsi="Times New Roman" w:cs="Times New Roman"/>
          <w:sz w:val="24"/>
          <w:szCs w:val="24"/>
        </w:rPr>
        <w:t xml:space="preserve"> Г.В.</w:t>
      </w:r>
      <w:r w:rsidRPr="004A4610">
        <w:rPr>
          <w:rFonts w:ascii="Times New Roman" w:hAnsi="Times New Roman" w:cs="Times New Roman"/>
          <w:sz w:val="24"/>
          <w:szCs w:val="24"/>
          <w:lang w:val="ro-MD"/>
        </w:rPr>
        <w:t xml:space="preserve"> Максимовский</w:t>
      </w:r>
      <w:r w:rsidR="00396859">
        <w:rPr>
          <w:rFonts w:ascii="Times New Roman" w:hAnsi="Times New Roman" w:cs="Times New Roman"/>
          <w:sz w:val="24"/>
          <w:szCs w:val="24"/>
        </w:rPr>
        <w:t xml:space="preserve"> Ю.М.</w:t>
      </w:r>
      <w:r w:rsidRPr="004A4610">
        <w:rPr>
          <w:rFonts w:ascii="Times New Roman" w:hAnsi="Times New Roman" w:cs="Times New Roman"/>
          <w:sz w:val="24"/>
          <w:szCs w:val="24"/>
          <w:lang w:val="ro-MD"/>
        </w:rPr>
        <w:t>, Гринин</w:t>
      </w:r>
      <w:r w:rsidR="00396859">
        <w:rPr>
          <w:rFonts w:ascii="Times New Roman" w:hAnsi="Times New Roman" w:cs="Times New Roman"/>
          <w:sz w:val="24"/>
          <w:szCs w:val="24"/>
        </w:rPr>
        <w:t xml:space="preserve"> В.М.</w:t>
      </w:r>
      <w:r w:rsidRPr="004A4610">
        <w:rPr>
          <w:rFonts w:ascii="Times New Roman" w:hAnsi="Times New Roman" w:cs="Times New Roman"/>
          <w:sz w:val="24"/>
          <w:szCs w:val="24"/>
          <w:lang w:val="ro-MD"/>
        </w:rPr>
        <w:t xml:space="preserve"> Язык – «зеркало» организма. Москва, 2000</w:t>
      </w:r>
    </w:p>
    <w:p w:rsidR="004A4610" w:rsidRPr="004A4610"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 xml:space="preserve">13. </w:t>
      </w:r>
      <w:r w:rsidR="00396859" w:rsidRPr="004A4610">
        <w:rPr>
          <w:rFonts w:ascii="Times New Roman" w:hAnsi="Times New Roman" w:cs="Times New Roman"/>
          <w:sz w:val="24"/>
          <w:szCs w:val="24"/>
          <w:lang w:val="ro-MD"/>
        </w:rPr>
        <w:t>Лукиных</w:t>
      </w:r>
      <w:r w:rsidR="00396859">
        <w:rPr>
          <w:rFonts w:ascii="Times New Roman" w:hAnsi="Times New Roman" w:cs="Times New Roman"/>
          <w:sz w:val="24"/>
          <w:szCs w:val="24"/>
        </w:rPr>
        <w:t xml:space="preserve"> Л.М.</w:t>
      </w:r>
      <w:r w:rsidR="00396859" w:rsidRPr="004A4610">
        <w:rPr>
          <w:rFonts w:ascii="Times New Roman" w:hAnsi="Times New Roman" w:cs="Times New Roman"/>
          <w:sz w:val="24"/>
          <w:szCs w:val="24"/>
          <w:lang w:val="ro-MD"/>
        </w:rPr>
        <w:t xml:space="preserve"> </w:t>
      </w:r>
      <w:r w:rsidRPr="004A4610">
        <w:rPr>
          <w:rFonts w:ascii="Times New Roman" w:hAnsi="Times New Roman" w:cs="Times New Roman"/>
          <w:sz w:val="24"/>
          <w:szCs w:val="24"/>
          <w:lang w:val="ro-MD"/>
        </w:rPr>
        <w:t>Заболевания слизистой оболочки полости рта.  Изд.2-е Нижний Новгород, 2000</w:t>
      </w:r>
    </w:p>
    <w:p w:rsidR="00052E84" w:rsidRPr="00052E84" w:rsidRDefault="004A4610" w:rsidP="004A4610">
      <w:pPr>
        <w:pStyle w:val="a3"/>
        <w:spacing w:line="360" w:lineRule="auto"/>
        <w:ind w:left="-851" w:right="141"/>
        <w:jc w:val="both"/>
        <w:rPr>
          <w:rFonts w:ascii="Times New Roman" w:hAnsi="Times New Roman" w:cs="Times New Roman"/>
          <w:sz w:val="24"/>
          <w:szCs w:val="24"/>
          <w:lang w:val="ro-MD"/>
        </w:rPr>
      </w:pPr>
      <w:r w:rsidRPr="004A4610">
        <w:rPr>
          <w:rFonts w:ascii="Times New Roman" w:hAnsi="Times New Roman" w:cs="Times New Roman"/>
          <w:sz w:val="24"/>
          <w:szCs w:val="24"/>
          <w:lang w:val="ro-MD"/>
        </w:rPr>
        <w:t>14. Цветкова</w:t>
      </w:r>
      <w:r w:rsidR="00396859" w:rsidRPr="00396859">
        <w:rPr>
          <w:rFonts w:ascii="Times New Roman" w:hAnsi="Times New Roman" w:cs="Times New Roman"/>
          <w:sz w:val="24"/>
          <w:szCs w:val="24"/>
          <w:lang w:val="ro-MD"/>
        </w:rPr>
        <w:t xml:space="preserve"> Л.</w:t>
      </w:r>
      <w:r w:rsidR="00396859">
        <w:rPr>
          <w:rFonts w:ascii="Times New Roman" w:hAnsi="Times New Roman" w:cs="Times New Roman"/>
          <w:sz w:val="24"/>
          <w:szCs w:val="24"/>
        </w:rPr>
        <w:t>А.</w:t>
      </w:r>
      <w:r w:rsidRPr="004A4610">
        <w:rPr>
          <w:rFonts w:ascii="Times New Roman" w:hAnsi="Times New Roman" w:cs="Times New Roman"/>
          <w:sz w:val="24"/>
          <w:szCs w:val="24"/>
          <w:lang w:val="ro-MD"/>
        </w:rPr>
        <w:t>, Арутюнов</w:t>
      </w:r>
      <w:r w:rsidR="00396859">
        <w:rPr>
          <w:rFonts w:ascii="Times New Roman" w:hAnsi="Times New Roman" w:cs="Times New Roman"/>
          <w:sz w:val="24"/>
          <w:szCs w:val="24"/>
        </w:rPr>
        <w:t xml:space="preserve"> С.Д.</w:t>
      </w:r>
      <w:r w:rsidRPr="004A461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CC3EC5" w:rsidRPr="007F5EBA" w:rsidRDefault="00CC3EC5" w:rsidP="001850C8">
      <w:pPr>
        <w:spacing w:line="360" w:lineRule="auto"/>
        <w:ind w:left="-851" w:right="141"/>
        <w:jc w:val="both"/>
        <w:rPr>
          <w:rFonts w:ascii="Times New Roman" w:hAnsi="Times New Roman" w:cs="Times New Roman"/>
          <w:b/>
          <w:sz w:val="24"/>
          <w:szCs w:val="24"/>
          <w:lang w:val="ro-MD"/>
        </w:rPr>
      </w:pPr>
    </w:p>
    <w:p w:rsidR="00954796" w:rsidRDefault="00954796" w:rsidP="001850C8">
      <w:pPr>
        <w:spacing w:line="360" w:lineRule="auto"/>
        <w:ind w:left="-851" w:right="141"/>
        <w:jc w:val="center"/>
        <w:rPr>
          <w:rFonts w:ascii="Times New Roman" w:hAnsi="Times New Roman" w:cs="Times New Roman"/>
          <w:b/>
          <w:sz w:val="24"/>
          <w:szCs w:val="24"/>
          <w:lang w:val="ro-MD"/>
        </w:rPr>
      </w:pPr>
    </w:p>
    <w:p w:rsidR="00751E30" w:rsidRDefault="00751E30" w:rsidP="001850C8">
      <w:pPr>
        <w:spacing w:line="360" w:lineRule="auto"/>
        <w:ind w:left="-851" w:right="141"/>
        <w:jc w:val="center"/>
        <w:rPr>
          <w:rFonts w:ascii="Times New Roman" w:hAnsi="Times New Roman" w:cs="Times New Roman"/>
          <w:b/>
          <w:sz w:val="24"/>
          <w:szCs w:val="24"/>
          <w:lang w:val="ro-MD"/>
        </w:rPr>
      </w:pPr>
    </w:p>
    <w:p w:rsidR="00915A27" w:rsidRDefault="00915A27" w:rsidP="001850C8">
      <w:pPr>
        <w:spacing w:line="360" w:lineRule="auto"/>
        <w:ind w:left="-851" w:right="141"/>
        <w:jc w:val="center"/>
        <w:rPr>
          <w:rFonts w:ascii="Times New Roman" w:hAnsi="Times New Roman" w:cs="Times New Roman"/>
          <w:b/>
          <w:sz w:val="24"/>
          <w:szCs w:val="24"/>
          <w:lang w:val="ro-MD"/>
        </w:rPr>
      </w:pPr>
    </w:p>
    <w:p w:rsidR="009105F6" w:rsidRDefault="009105F6" w:rsidP="00220A50">
      <w:pPr>
        <w:spacing w:line="360" w:lineRule="auto"/>
        <w:ind w:right="141"/>
        <w:rPr>
          <w:rFonts w:ascii="Times New Roman" w:hAnsi="Times New Roman" w:cs="Times New Roman"/>
          <w:b/>
          <w:sz w:val="24"/>
          <w:szCs w:val="24"/>
          <w:lang w:val="ro-MD"/>
        </w:rPr>
      </w:pPr>
    </w:p>
    <w:p w:rsidR="005E0F3C" w:rsidRDefault="005E0F3C" w:rsidP="001850C8">
      <w:pPr>
        <w:spacing w:line="360" w:lineRule="auto"/>
        <w:ind w:left="-851" w:right="141"/>
        <w:jc w:val="center"/>
        <w:rPr>
          <w:rFonts w:ascii="Times New Roman" w:hAnsi="Times New Roman" w:cs="Times New Roman"/>
          <w:b/>
          <w:sz w:val="28"/>
          <w:szCs w:val="28"/>
          <w:lang w:val="ro-MD"/>
        </w:rPr>
      </w:pPr>
      <w:r w:rsidRPr="007F5EBA">
        <w:rPr>
          <w:rFonts w:ascii="Times New Roman" w:hAnsi="Times New Roman" w:cs="Times New Roman"/>
          <w:sz w:val="24"/>
          <w:szCs w:val="24"/>
          <w:lang w:val="ro-MD"/>
        </w:rPr>
        <w:lastRenderedPageBreak/>
        <w:t xml:space="preserve">      </w:t>
      </w:r>
      <w:r w:rsidRPr="00915A27">
        <w:rPr>
          <w:rFonts w:ascii="Times New Roman" w:hAnsi="Times New Roman" w:cs="Times New Roman"/>
          <w:b/>
          <w:sz w:val="28"/>
          <w:szCs w:val="28"/>
          <w:lang w:val="ro-MD"/>
        </w:rPr>
        <w:t>Tema</w:t>
      </w:r>
      <w:r w:rsidR="0058219B" w:rsidRPr="00915A27">
        <w:rPr>
          <w:rFonts w:ascii="Times New Roman" w:hAnsi="Times New Roman" w:cs="Times New Roman"/>
          <w:b/>
          <w:sz w:val="28"/>
          <w:szCs w:val="28"/>
          <w:lang w:val="ro-MD"/>
        </w:rPr>
        <w:t xml:space="preserve"> nr</w:t>
      </w:r>
      <w:r w:rsidRPr="00915A27">
        <w:rPr>
          <w:rFonts w:ascii="Times New Roman" w:hAnsi="Times New Roman" w:cs="Times New Roman"/>
          <w:b/>
          <w:sz w:val="28"/>
          <w:szCs w:val="28"/>
          <w:lang w:val="ro-MD"/>
        </w:rPr>
        <w:t>.</w:t>
      </w:r>
      <w:r w:rsidR="00DB6012">
        <w:rPr>
          <w:rFonts w:ascii="Times New Roman" w:hAnsi="Times New Roman" w:cs="Times New Roman"/>
          <w:b/>
          <w:sz w:val="28"/>
          <w:szCs w:val="28"/>
          <w:lang w:val="ro-MD"/>
        </w:rPr>
        <w:t xml:space="preserve"> </w:t>
      </w:r>
      <w:r w:rsidR="00915A27" w:rsidRPr="00915A27">
        <w:rPr>
          <w:rFonts w:ascii="Times New Roman" w:hAnsi="Times New Roman" w:cs="Times New Roman"/>
          <w:b/>
          <w:sz w:val="28"/>
          <w:szCs w:val="28"/>
          <w:lang w:val="ro-MD"/>
        </w:rPr>
        <w:t>5</w:t>
      </w:r>
      <w:r w:rsidR="0058219B" w:rsidRPr="00915A27">
        <w:rPr>
          <w:rFonts w:ascii="Times New Roman" w:hAnsi="Times New Roman" w:cs="Times New Roman"/>
          <w:b/>
          <w:sz w:val="28"/>
          <w:szCs w:val="28"/>
          <w:lang w:val="ro-MD"/>
        </w:rPr>
        <w:t xml:space="preserve"> </w:t>
      </w:r>
      <w:r w:rsidRPr="00915A27">
        <w:rPr>
          <w:rFonts w:ascii="Times New Roman" w:hAnsi="Times New Roman" w:cs="Times New Roman"/>
          <w:b/>
          <w:sz w:val="28"/>
          <w:szCs w:val="28"/>
          <w:lang w:val="ro-MD"/>
        </w:rPr>
        <w:t xml:space="preserve"> Manifestări alergice în cavitatea </w:t>
      </w:r>
      <w:r w:rsidR="00DE2FBA">
        <w:rPr>
          <w:rFonts w:ascii="Times New Roman" w:hAnsi="Times New Roman" w:cs="Times New Roman"/>
          <w:b/>
          <w:sz w:val="28"/>
          <w:szCs w:val="28"/>
          <w:lang w:val="ro-MD"/>
        </w:rPr>
        <w:t>orală</w:t>
      </w:r>
      <w:r w:rsidRPr="00915A27">
        <w:rPr>
          <w:rFonts w:ascii="Times New Roman" w:hAnsi="Times New Roman" w:cs="Times New Roman"/>
          <w:b/>
          <w:sz w:val="28"/>
          <w:szCs w:val="28"/>
          <w:lang w:val="ro-MD"/>
        </w:rPr>
        <w:t xml:space="preserve">. Eritemul  exudativ polimorf. Stomatita aftoasă cronică recidivantă. </w:t>
      </w:r>
    </w:p>
    <w:p w:rsidR="00741D5D" w:rsidRPr="00915A27" w:rsidRDefault="00741D5D" w:rsidP="001850C8">
      <w:pPr>
        <w:spacing w:line="360" w:lineRule="auto"/>
        <w:ind w:left="-851" w:right="141"/>
        <w:jc w:val="center"/>
        <w:rPr>
          <w:rFonts w:ascii="Times New Roman" w:hAnsi="Times New Roman" w:cs="Times New Roman"/>
          <w:b/>
          <w:sz w:val="28"/>
          <w:szCs w:val="28"/>
          <w:lang w:val="ro-MD"/>
        </w:rPr>
      </w:pPr>
    </w:p>
    <w:p w:rsidR="00915A27" w:rsidRPr="00A87E48" w:rsidRDefault="00915A27"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915A27" w:rsidRPr="00A87E48" w:rsidRDefault="00915A27"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58219B" w:rsidRPr="00547A4B" w:rsidRDefault="0058219B"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DE2FBA">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58219B" w:rsidRPr="00547A4B" w:rsidRDefault="00DE2FBA"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58219B" w:rsidRPr="00547A4B">
        <w:rPr>
          <w:rFonts w:ascii="Times New Roman" w:hAnsi="Times New Roman" w:cs="Times New Roman"/>
          <w:sz w:val="24"/>
          <w:szCs w:val="24"/>
          <w:lang w:val="ro-MD"/>
        </w:rPr>
        <w:t xml:space="preserve"> ore de seminar și lecții practice.</w:t>
      </w:r>
    </w:p>
    <w:p w:rsidR="005E0F3C" w:rsidRPr="00547A4B" w:rsidRDefault="005E0F3C" w:rsidP="001850C8">
      <w:pPr>
        <w:spacing w:line="360" w:lineRule="auto"/>
        <w:ind w:left="-851" w:right="141"/>
        <w:jc w:val="center"/>
        <w:rPr>
          <w:rFonts w:ascii="Times New Roman" w:hAnsi="Times New Roman" w:cs="Times New Roman"/>
          <w:b/>
          <w:sz w:val="24"/>
          <w:szCs w:val="24"/>
          <w:lang w:val="ro-MD"/>
        </w:rPr>
      </w:pPr>
    </w:p>
    <w:p w:rsidR="005E0F3C" w:rsidRPr="0058219B" w:rsidRDefault="005E0F3C"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t>Întrebări de verificare</w:t>
      </w:r>
      <w:r w:rsidR="0046242A" w:rsidRPr="0058219B">
        <w:rPr>
          <w:rFonts w:ascii="Times New Roman" w:hAnsi="Times New Roman" w:cs="Times New Roman"/>
          <w:b/>
          <w:sz w:val="28"/>
          <w:szCs w:val="28"/>
          <w:lang w:val="ro-MD"/>
        </w:rPr>
        <w:t>:</w:t>
      </w:r>
    </w:p>
    <w:p w:rsidR="00DE2FBA" w:rsidRDefault="00DE2FBA" w:rsidP="001850C8">
      <w:pPr>
        <w:pStyle w:val="a3"/>
        <w:numPr>
          <w:ilvl w:val="0"/>
          <w:numId w:val="12"/>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Reacții alergice imediate de tip I (șocul anafilactic, urticaria, edemul angioneurotic, stomatitele alergice). Tratamentul de urgență.</w:t>
      </w:r>
    </w:p>
    <w:p w:rsidR="00DE2FBA" w:rsidRDefault="00DE2FBA" w:rsidP="001850C8">
      <w:pPr>
        <w:pStyle w:val="a3"/>
        <w:numPr>
          <w:ilvl w:val="0"/>
          <w:numId w:val="12"/>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Reacții alergice întârziate de tip IV (alergia de contact). Diagnosticul pozitiv, tratament.</w:t>
      </w:r>
    </w:p>
    <w:p w:rsidR="00CA095E" w:rsidRPr="00085B57" w:rsidRDefault="00CA095E" w:rsidP="001850C8">
      <w:pPr>
        <w:pStyle w:val="a3"/>
        <w:numPr>
          <w:ilvl w:val="0"/>
          <w:numId w:val="12"/>
        </w:numPr>
        <w:spacing w:line="360" w:lineRule="auto"/>
        <w:ind w:left="-851" w:right="141"/>
        <w:jc w:val="both"/>
        <w:rPr>
          <w:rFonts w:ascii="Times New Roman" w:hAnsi="Times New Roman" w:cs="Times New Roman"/>
          <w:sz w:val="24"/>
          <w:szCs w:val="24"/>
          <w:lang w:val="ro-MD"/>
        </w:rPr>
      </w:pPr>
      <w:r w:rsidRPr="00085B57">
        <w:rPr>
          <w:rFonts w:ascii="Times New Roman" w:hAnsi="Times New Roman" w:cs="Times New Roman"/>
          <w:sz w:val="24"/>
          <w:szCs w:val="24"/>
          <w:lang w:val="ro-MD"/>
        </w:rPr>
        <w:t>Etio</w:t>
      </w:r>
      <w:r w:rsidR="0063009D" w:rsidRPr="00085B57">
        <w:rPr>
          <w:rFonts w:ascii="Times New Roman" w:hAnsi="Times New Roman" w:cs="Times New Roman"/>
          <w:sz w:val="24"/>
          <w:szCs w:val="24"/>
          <w:lang w:val="ro-MD"/>
        </w:rPr>
        <w:t>patogenia</w:t>
      </w:r>
      <w:r w:rsidR="00085B57" w:rsidRPr="00085B57">
        <w:rPr>
          <w:rFonts w:ascii="Times New Roman" w:hAnsi="Times New Roman" w:cs="Times New Roman"/>
          <w:sz w:val="24"/>
          <w:szCs w:val="24"/>
          <w:lang w:val="ro-MD"/>
        </w:rPr>
        <w:t xml:space="preserve">, tabloul clinic, </w:t>
      </w:r>
      <w:r w:rsidRPr="00085B57">
        <w:rPr>
          <w:rFonts w:ascii="Times New Roman" w:hAnsi="Times New Roman" w:cs="Times New Roman"/>
          <w:sz w:val="24"/>
          <w:szCs w:val="24"/>
          <w:lang w:val="ro-MD"/>
        </w:rPr>
        <w:t xml:space="preserve">diagnosticul </w:t>
      </w:r>
      <w:r w:rsidR="001C23B5" w:rsidRPr="00085B57">
        <w:rPr>
          <w:rFonts w:ascii="Times New Roman" w:hAnsi="Times New Roman" w:cs="Times New Roman"/>
          <w:sz w:val="24"/>
          <w:szCs w:val="24"/>
          <w:lang w:val="ro-MD"/>
        </w:rPr>
        <w:t>pozitiv și diferențial al stomatitei aftoase cronice recidivante.</w:t>
      </w:r>
    </w:p>
    <w:p w:rsidR="001C23B5" w:rsidRPr="007F5EBA" w:rsidRDefault="001C23B5" w:rsidP="001850C8">
      <w:pPr>
        <w:pStyle w:val="a3"/>
        <w:numPr>
          <w:ilvl w:val="0"/>
          <w:numId w:val="12"/>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Tratamentul local și general al stomatitei aftoase cronice recidivante. Profilaxia.</w:t>
      </w:r>
    </w:p>
    <w:p w:rsidR="001C23B5" w:rsidRPr="00085B57" w:rsidRDefault="001C23B5" w:rsidP="001850C8">
      <w:pPr>
        <w:pStyle w:val="a3"/>
        <w:numPr>
          <w:ilvl w:val="0"/>
          <w:numId w:val="12"/>
        </w:numPr>
        <w:spacing w:line="360" w:lineRule="auto"/>
        <w:ind w:left="-851" w:right="141"/>
        <w:jc w:val="both"/>
        <w:rPr>
          <w:rFonts w:ascii="Times New Roman" w:hAnsi="Times New Roman" w:cs="Times New Roman"/>
          <w:sz w:val="24"/>
          <w:szCs w:val="24"/>
          <w:lang w:val="ro-MD"/>
        </w:rPr>
      </w:pPr>
      <w:r w:rsidRPr="00085B57">
        <w:rPr>
          <w:rFonts w:ascii="Times New Roman" w:hAnsi="Times New Roman" w:cs="Times New Roman"/>
          <w:sz w:val="24"/>
          <w:szCs w:val="24"/>
          <w:lang w:val="ro-MD"/>
        </w:rPr>
        <w:t>Etiopatogenia</w:t>
      </w:r>
      <w:r w:rsidR="00085B57" w:rsidRPr="00085B57">
        <w:rPr>
          <w:rFonts w:ascii="Times New Roman" w:hAnsi="Times New Roman" w:cs="Times New Roman"/>
          <w:sz w:val="24"/>
          <w:szCs w:val="24"/>
          <w:lang w:val="ro-MD"/>
        </w:rPr>
        <w:t xml:space="preserve">, </w:t>
      </w:r>
      <w:r w:rsidR="00085B57">
        <w:rPr>
          <w:rFonts w:ascii="Times New Roman" w:hAnsi="Times New Roman" w:cs="Times New Roman"/>
          <w:sz w:val="24"/>
          <w:szCs w:val="24"/>
          <w:lang w:val="ro-MD"/>
        </w:rPr>
        <w:t>m</w:t>
      </w:r>
      <w:r w:rsidRPr="00085B57">
        <w:rPr>
          <w:rFonts w:ascii="Times New Roman" w:hAnsi="Times New Roman" w:cs="Times New Roman"/>
          <w:sz w:val="24"/>
          <w:szCs w:val="24"/>
          <w:lang w:val="ro-MD"/>
        </w:rPr>
        <w:t>anifestările clinice, diagnosticul pozitiv și diferențial al eritemului exudativ  polimorf.</w:t>
      </w:r>
    </w:p>
    <w:p w:rsidR="001C23B5" w:rsidRDefault="001C23B5" w:rsidP="001850C8">
      <w:pPr>
        <w:pStyle w:val="a3"/>
        <w:numPr>
          <w:ilvl w:val="0"/>
          <w:numId w:val="12"/>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Tratamentul și prognosticul.</w:t>
      </w:r>
    </w:p>
    <w:p w:rsidR="0058219B" w:rsidRDefault="0058219B" w:rsidP="001850C8">
      <w:pPr>
        <w:spacing w:line="360" w:lineRule="auto"/>
        <w:ind w:left="-851" w:right="141"/>
        <w:jc w:val="both"/>
        <w:rPr>
          <w:rFonts w:ascii="Times New Roman" w:hAnsi="Times New Roman" w:cs="Times New Roman"/>
          <w:b/>
          <w:sz w:val="28"/>
          <w:szCs w:val="28"/>
          <w:lang w:val="ro-MD"/>
        </w:rPr>
      </w:pPr>
      <w:r>
        <w:rPr>
          <w:rFonts w:ascii="Times New Roman" w:hAnsi="Times New Roman" w:cs="Times New Roman"/>
          <w:sz w:val="24"/>
          <w:szCs w:val="24"/>
          <w:lang w:val="ro-MD"/>
        </w:rPr>
        <w:t xml:space="preserve">                                                                   </w:t>
      </w:r>
      <w:r w:rsidRPr="0058219B">
        <w:rPr>
          <w:rFonts w:ascii="Times New Roman" w:hAnsi="Times New Roman" w:cs="Times New Roman"/>
          <w:b/>
          <w:sz w:val="28"/>
          <w:szCs w:val="28"/>
          <w:lang w:val="ro-MD"/>
        </w:rPr>
        <w:t>Adnotare</w:t>
      </w:r>
    </w:p>
    <w:p w:rsidR="00915A27" w:rsidRDefault="00915A27"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Se numesc alergice un anumit grup de afecțiuni esența cărora o constituie leziunile, provocate de reacția imună </w:t>
      </w:r>
      <w:r w:rsidR="0055182D">
        <w:rPr>
          <w:rFonts w:ascii="Times New Roman" w:hAnsi="Times New Roman" w:cs="Times New Roman"/>
          <w:sz w:val="24"/>
          <w:szCs w:val="24"/>
          <w:lang w:val="ro-MD"/>
        </w:rPr>
        <w:t>la antigenele propriilor țesuturi (autoantigene).</w:t>
      </w:r>
    </w:p>
    <w:p w:rsidR="0055182D" w:rsidRDefault="0055182D"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Cauza bolilor alergice o constituie alergenele de diferită natură. Afecțiunea se dezvoltă doar când există condiții favorabile: modificarea reactivității organismului și a factorilor de mediu. Asupra dezvoltării și evoluției reacțiilor alergice o mare influență o au starea și dereglările sistemului neuroendocrin.</w:t>
      </w:r>
    </w:p>
    <w:p w:rsidR="00943A5F" w:rsidRPr="00741D5D" w:rsidRDefault="0055182D" w:rsidP="00741D5D">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    Distingem 2 grupe de alergene – exoalergene și endoalergene (autoalergene). Exoalergenele pot fi de origine infecțioasă și neinfecțioasă. Printre alergenele infecțioase distingem bacteriene, virotice și micotice. La alergenele neinfecțioase se referă cele menajere, medicamentoase, alimentare, etc. Din endoalergene fac parte țesuturile normale ale organismului, care în anumite condiții capătă caractere antigene.</w:t>
      </w:r>
    </w:p>
    <w:p w:rsidR="00A96A77" w:rsidRDefault="00A96A77" w:rsidP="001850C8">
      <w:pPr>
        <w:spacing w:line="360" w:lineRule="auto"/>
        <w:ind w:left="-851" w:right="141"/>
        <w:jc w:val="center"/>
        <w:rPr>
          <w:rFonts w:ascii="Times New Roman" w:hAnsi="Times New Roman" w:cs="Times New Roman"/>
          <w:b/>
          <w:sz w:val="28"/>
          <w:szCs w:val="28"/>
          <w:lang w:val="ro-MD"/>
        </w:rPr>
      </w:pPr>
    </w:p>
    <w:p w:rsidR="001C23B5" w:rsidRDefault="001C23B5"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lastRenderedPageBreak/>
        <w:t xml:space="preserve">Lucrul </w:t>
      </w:r>
      <w:r w:rsidR="0058219B" w:rsidRPr="0058219B">
        <w:rPr>
          <w:rFonts w:ascii="Times New Roman" w:hAnsi="Times New Roman" w:cs="Times New Roman"/>
          <w:b/>
          <w:sz w:val="28"/>
          <w:szCs w:val="28"/>
          <w:lang w:val="ro-MD"/>
        </w:rPr>
        <w:t xml:space="preserve"> individual</w:t>
      </w:r>
    </w:p>
    <w:p w:rsidR="0055182D" w:rsidRPr="0055182D" w:rsidRDefault="0055182D"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w:t>
      </w:r>
    </w:p>
    <w:p w:rsidR="001C23B5" w:rsidRPr="007F5EBA" w:rsidRDefault="0055182D" w:rsidP="001850C8">
      <w:pPr>
        <w:pStyle w:val="a3"/>
        <w:numPr>
          <w:ilvl w:val="0"/>
          <w:numId w:val="14"/>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1C23B5" w:rsidRPr="007F5EBA">
        <w:rPr>
          <w:rFonts w:ascii="Times New Roman" w:hAnsi="Times New Roman" w:cs="Times New Roman"/>
          <w:sz w:val="24"/>
          <w:szCs w:val="24"/>
          <w:lang w:val="ro-MD"/>
        </w:rPr>
        <w:t>ețetele medicamentelor administrate în tratamentul general și local al:</w:t>
      </w:r>
    </w:p>
    <w:p w:rsidR="001C23B5" w:rsidRPr="007F5EBA" w:rsidRDefault="001C23B5" w:rsidP="001850C8">
      <w:pPr>
        <w:pStyle w:val="a3"/>
        <w:numPr>
          <w:ilvl w:val="0"/>
          <w:numId w:val="15"/>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stomatitei aftoase cronice recidivante;</w:t>
      </w:r>
    </w:p>
    <w:p w:rsidR="001C23B5" w:rsidRDefault="001C23B5" w:rsidP="001850C8">
      <w:pPr>
        <w:pStyle w:val="a3"/>
        <w:numPr>
          <w:ilvl w:val="0"/>
          <w:numId w:val="15"/>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eritemului exudativ polimorf. </w:t>
      </w:r>
    </w:p>
    <w:p w:rsidR="00220A50" w:rsidRPr="00220A50" w:rsidRDefault="00220A50" w:rsidP="00220A50">
      <w:pPr>
        <w:pStyle w:val="a3"/>
        <w:numPr>
          <w:ilvl w:val="0"/>
          <w:numId w:val="14"/>
        </w:numPr>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Rezolvarea testelor [6].</w:t>
      </w:r>
    </w:p>
    <w:p w:rsidR="0046242A" w:rsidRPr="0058219B" w:rsidRDefault="000A05AA" w:rsidP="001850C8">
      <w:pPr>
        <w:spacing w:line="360" w:lineRule="auto"/>
        <w:ind w:left="-851" w:right="141"/>
        <w:jc w:val="center"/>
        <w:rPr>
          <w:rFonts w:ascii="Times New Roman" w:hAnsi="Times New Roman" w:cs="Times New Roman"/>
          <w:b/>
          <w:sz w:val="28"/>
          <w:szCs w:val="28"/>
          <w:lang w:val="ro-MD"/>
        </w:rPr>
      </w:pPr>
      <w:r w:rsidRPr="0058219B">
        <w:rPr>
          <w:rFonts w:ascii="Times New Roman" w:hAnsi="Times New Roman" w:cs="Times New Roman"/>
          <w:b/>
          <w:sz w:val="28"/>
          <w:szCs w:val="28"/>
          <w:lang w:val="ro-MD"/>
        </w:rPr>
        <w:t>Bibliografie</w:t>
      </w:r>
      <w:r w:rsidR="0046242A" w:rsidRPr="0058219B">
        <w:rPr>
          <w:rFonts w:ascii="Times New Roman" w:hAnsi="Times New Roman" w:cs="Times New Roman"/>
          <w:b/>
          <w:sz w:val="28"/>
          <w:szCs w:val="28"/>
          <w:lang w:val="ro-MD"/>
        </w:rPr>
        <w:t>:</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 xml:space="preserve">1.  </w:t>
      </w:r>
      <w:proofErr w:type="spellStart"/>
      <w:r w:rsidRPr="00220A50">
        <w:rPr>
          <w:rFonts w:ascii="Times New Roman" w:hAnsi="Times New Roman" w:cs="Times New Roman"/>
          <w:sz w:val="24"/>
          <w:szCs w:val="24"/>
          <w:lang w:val="ro-MD"/>
        </w:rPr>
        <w:t>Eni</w:t>
      </w:r>
      <w:proofErr w:type="spellEnd"/>
      <w:r w:rsidRPr="00220A50">
        <w:rPr>
          <w:rFonts w:ascii="Times New Roman" w:hAnsi="Times New Roman" w:cs="Times New Roman"/>
          <w:sz w:val="24"/>
          <w:szCs w:val="24"/>
          <w:lang w:val="ro-MD"/>
        </w:rPr>
        <w:t xml:space="preserve"> Ana  </w:t>
      </w:r>
      <w:proofErr w:type="spellStart"/>
      <w:r w:rsidRPr="00220A50">
        <w:rPr>
          <w:rFonts w:ascii="Times New Roman" w:hAnsi="Times New Roman" w:cs="Times New Roman"/>
          <w:sz w:val="24"/>
          <w:szCs w:val="24"/>
          <w:lang w:val="ro-MD"/>
        </w:rPr>
        <w:t>Afecţiunile</w:t>
      </w:r>
      <w:proofErr w:type="spellEnd"/>
      <w:r w:rsidRPr="00220A50">
        <w:rPr>
          <w:rFonts w:ascii="Times New Roman" w:hAnsi="Times New Roman" w:cs="Times New Roman"/>
          <w:sz w:val="24"/>
          <w:szCs w:val="24"/>
          <w:lang w:val="ro-MD"/>
        </w:rPr>
        <w:t xml:space="preserve"> mucoasei bucale, </w:t>
      </w:r>
      <w:proofErr w:type="spellStart"/>
      <w:r w:rsidRPr="00220A50">
        <w:rPr>
          <w:rFonts w:ascii="Times New Roman" w:hAnsi="Times New Roman" w:cs="Times New Roman"/>
          <w:sz w:val="24"/>
          <w:szCs w:val="24"/>
          <w:lang w:val="ro-MD"/>
        </w:rPr>
        <w:t>Chişinău</w:t>
      </w:r>
      <w:proofErr w:type="spellEnd"/>
      <w:r w:rsidRPr="00220A50">
        <w:rPr>
          <w:rFonts w:ascii="Times New Roman" w:hAnsi="Times New Roman" w:cs="Times New Roman"/>
          <w:sz w:val="24"/>
          <w:szCs w:val="24"/>
          <w:lang w:val="ro-MD"/>
        </w:rPr>
        <w:t>: Medicina, 2005</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2. Ghicavîi V.,  Nechifor M., S</w:t>
      </w:r>
      <w:r w:rsidR="00943A5F">
        <w:rPr>
          <w:rFonts w:ascii="Times New Roman" w:hAnsi="Times New Roman" w:cs="Times New Roman"/>
          <w:sz w:val="24"/>
          <w:szCs w:val="24"/>
          <w:lang w:val="ro-MD"/>
        </w:rPr>
        <w:t>î</w:t>
      </w:r>
      <w:r w:rsidRPr="00220A50">
        <w:rPr>
          <w:rFonts w:ascii="Times New Roman" w:hAnsi="Times New Roman" w:cs="Times New Roman"/>
          <w:sz w:val="24"/>
          <w:szCs w:val="24"/>
          <w:lang w:val="ro-MD"/>
        </w:rPr>
        <w:t>rbu S. Farmacoterapia afecţiunilor stomatologice ,  Ed. a 3-a, rev. şi compl. Chişinău : Tipografia Centrală, 2014</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 xml:space="preserve">3. </w:t>
      </w:r>
      <w:r w:rsidR="00943A5F" w:rsidRPr="00220A50">
        <w:rPr>
          <w:rFonts w:ascii="Times New Roman" w:hAnsi="Times New Roman" w:cs="Times New Roman"/>
          <w:sz w:val="24"/>
          <w:szCs w:val="24"/>
          <w:lang w:val="ro-MD"/>
        </w:rPr>
        <w:t>Borovski</w:t>
      </w:r>
      <w:r w:rsidR="00943A5F" w:rsidRPr="00F05EB8">
        <w:rPr>
          <w:rFonts w:ascii="Times New Roman" w:hAnsi="Times New Roman" w:cs="Times New Roman"/>
          <w:sz w:val="24"/>
          <w:szCs w:val="24"/>
          <w:lang w:val="es-ES"/>
        </w:rPr>
        <w:t xml:space="preserve"> </w:t>
      </w:r>
      <w:r w:rsidR="00943A5F">
        <w:rPr>
          <w:rFonts w:ascii="Times New Roman" w:hAnsi="Times New Roman" w:cs="Times New Roman"/>
          <w:sz w:val="24"/>
          <w:szCs w:val="24"/>
        </w:rPr>
        <w:t>Е</w:t>
      </w:r>
      <w:r w:rsidR="00943A5F" w:rsidRPr="00F05EB8">
        <w:rPr>
          <w:rFonts w:ascii="Times New Roman" w:hAnsi="Times New Roman" w:cs="Times New Roman"/>
          <w:sz w:val="24"/>
          <w:szCs w:val="24"/>
          <w:lang w:val="es-ES"/>
        </w:rPr>
        <w:t xml:space="preserve">. </w:t>
      </w:r>
      <w:r w:rsidRPr="00220A50">
        <w:rPr>
          <w:rFonts w:ascii="Times New Roman" w:hAnsi="Times New Roman" w:cs="Times New Roman"/>
          <w:sz w:val="24"/>
          <w:szCs w:val="24"/>
          <w:lang w:val="ro-MD"/>
        </w:rPr>
        <w:t>Stomatologie terapeutică , Chisinau : Lumina, 1990</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4. Nicolau Gh.  Aspecte moderne în tratamentul lichenului plan bucal, Chișinău: Medicina, 2018</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5. Nicolau Gh. Etiopatogenia și incidența lichenului plan buccal, Chișinău, 2018</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6. Sîrbu S., Ciobanu S. Culegere de teste la disciplinele odontologie, parodontologie și patologie orală, Chișinău: Medicina, 2018</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7. Regezi J., Sciubba J., Jordan R. Oral pathology: Clinical Pathologic Correlations, Elsevier, 2017</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 xml:space="preserve">8. Барер </w:t>
      </w:r>
      <w:r w:rsidR="00943A5F">
        <w:rPr>
          <w:rFonts w:ascii="Times New Roman" w:hAnsi="Times New Roman" w:cs="Times New Roman"/>
          <w:sz w:val="24"/>
          <w:szCs w:val="24"/>
        </w:rPr>
        <w:t>Г.</w:t>
      </w:r>
      <w:r w:rsidRPr="00220A50">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9. Gortolomei  D.  Candidozele mucoasei cavităţii bucale: recomandări metodice, Chişinău: Medicina,  2003</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 xml:space="preserve">10. Eni A., Vlas S., Țapeș A. Complicaţiile survenite în ţesuturile orale la purtătorii protezelor dentare: recomandări </w:t>
      </w:r>
      <w:proofErr w:type="spellStart"/>
      <w:r w:rsidRPr="00220A50">
        <w:rPr>
          <w:rFonts w:ascii="Times New Roman" w:hAnsi="Times New Roman" w:cs="Times New Roman"/>
          <w:sz w:val="24"/>
          <w:szCs w:val="24"/>
          <w:lang w:val="ro-MD"/>
        </w:rPr>
        <w:t>clinico</w:t>
      </w:r>
      <w:proofErr w:type="spellEnd"/>
      <w:r w:rsidRPr="00220A50">
        <w:rPr>
          <w:rFonts w:ascii="Times New Roman" w:hAnsi="Times New Roman" w:cs="Times New Roman"/>
          <w:sz w:val="24"/>
          <w:szCs w:val="24"/>
          <w:lang w:val="ro-MD"/>
        </w:rPr>
        <w:t xml:space="preserve">-practice , </w:t>
      </w:r>
      <w:proofErr w:type="spellStart"/>
      <w:r w:rsidRPr="00220A50">
        <w:rPr>
          <w:rFonts w:ascii="Times New Roman" w:hAnsi="Times New Roman" w:cs="Times New Roman"/>
          <w:sz w:val="24"/>
          <w:szCs w:val="24"/>
          <w:lang w:val="ro-MD"/>
        </w:rPr>
        <w:t>Chişinău</w:t>
      </w:r>
      <w:proofErr w:type="spellEnd"/>
      <w:r w:rsidRPr="00220A50">
        <w:rPr>
          <w:rFonts w:ascii="Times New Roman" w:hAnsi="Times New Roman" w:cs="Times New Roman"/>
          <w:sz w:val="24"/>
          <w:szCs w:val="24"/>
          <w:lang w:val="ro-MD"/>
        </w:rPr>
        <w:t xml:space="preserve"> : Medicina, 2013</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11. Năstase C., Terehov A., Nicolau Gh. Diagnosticul timpuriu al leziunilor şi stărilor precanceroase orale , Chişinău , 2017</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12. Банченко</w:t>
      </w:r>
      <w:r w:rsidR="00943A5F">
        <w:rPr>
          <w:rFonts w:ascii="Times New Roman" w:hAnsi="Times New Roman" w:cs="Times New Roman"/>
          <w:sz w:val="24"/>
          <w:szCs w:val="24"/>
        </w:rPr>
        <w:t xml:space="preserve"> Г.В.</w:t>
      </w:r>
      <w:r w:rsidRPr="00220A50">
        <w:rPr>
          <w:rFonts w:ascii="Times New Roman" w:hAnsi="Times New Roman" w:cs="Times New Roman"/>
          <w:sz w:val="24"/>
          <w:szCs w:val="24"/>
          <w:lang w:val="ro-MD"/>
        </w:rPr>
        <w:t>, Максимовский</w:t>
      </w:r>
      <w:r w:rsidR="00943A5F">
        <w:rPr>
          <w:rFonts w:ascii="Times New Roman" w:hAnsi="Times New Roman" w:cs="Times New Roman"/>
          <w:sz w:val="24"/>
          <w:szCs w:val="24"/>
        </w:rPr>
        <w:t xml:space="preserve"> Ю.М.</w:t>
      </w:r>
      <w:r w:rsidRPr="00220A50">
        <w:rPr>
          <w:rFonts w:ascii="Times New Roman" w:hAnsi="Times New Roman" w:cs="Times New Roman"/>
          <w:sz w:val="24"/>
          <w:szCs w:val="24"/>
          <w:lang w:val="ro-MD"/>
        </w:rPr>
        <w:t>, Гринин</w:t>
      </w:r>
      <w:r w:rsidR="00943A5F">
        <w:rPr>
          <w:rFonts w:ascii="Times New Roman" w:hAnsi="Times New Roman" w:cs="Times New Roman"/>
          <w:sz w:val="24"/>
          <w:szCs w:val="24"/>
        </w:rPr>
        <w:t xml:space="preserve"> В.М.</w:t>
      </w:r>
      <w:r w:rsidRPr="00220A50">
        <w:rPr>
          <w:rFonts w:ascii="Times New Roman" w:hAnsi="Times New Roman" w:cs="Times New Roman"/>
          <w:sz w:val="24"/>
          <w:szCs w:val="24"/>
          <w:lang w:val="ro-MD"/>
        </w:rPr>
        <w:t xml:space="preserve"> Язык – «зеркало» организма. Москва, 2000</w:t>
      </w:r>
    </w:p>
    <w:p w:rsidR="00220A50" w:rsidRPr="00220A50"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 xml:space="preserve">13. </w:t>
      </w:r>
      <w:r w:rsidR="00943A5F" w:rsidRPr="00220A50">
        <w:rPr>
          <w:rFonts w:ascii="Times New Roman" w:hAnsi="Times New Roman" w:cs="Times New Roman"/>
          <w:sz w:val="24"/>
          <w:szCs w:val="24"/>
          <w:lang w:val="ro-MD"/>
        </w:rPr>
        <w:t>Лукиных</w:t>
      </w:r>
      <w:r w:rsidR="00943A5F">
        <w:rPr>
          <w:rFonts w:ascii="Times New Roman" w:hAnsi="Times New Roman" w:cs="Times New Roman"/>
          <w:sz w:val="24"/>
          <w:szCs w:val="24"/>
        </w:rPr>
        <w:t xml:space="preserve"> Л.М</w:t>
      </w:r>
      <w:r w:rsidR="00943A5F" w:rsidRPr="00220A50">
        <w:rPr>
          <w:rFonts w:ascii="Times New Roman" w:hAnsi="Times New Roman" w:cs="Times New Roman"/>
          <w:sz w:val="24"/>
          <w:szCs w:val="24"/>
          <w:lang w:val="ro-MD"/>
        </w:rPr>
        <w:t xml:space="preserve"> </w:t>
      </w:r>
      <w:r w:rsidRPr="00220A50">
        <w:rPr>
          <w:rFonts w:ascii="Times New Roman" w:hAnsi="Times New Roman" w:cs="Times New Roman"/>
          <w:sz w:val="24"/>
          <w:szCs w:val="24"/>
          <w:lang w:val="ro-MD"/>
        </w:rPr>
        <w:t>Заболевания слизистой оболочки полости рта.  Изд.2-е Нижний Новгород, 2000</w:t>
      </w:r>
    </w:p>
    <w:p w:rsidR="007A2CB7" w:rsidRDefault="00220A50" w:rsidP="00220A50">
      <w:pPr>
        <w:pStyle w:val="a3"/>
        <w:spacing w:line="360" w:lineRule="auto"/>
        <w:ind w:left="-851" w:right="141"/>
        <w:jc w:val="both"/>
        <w:rPr>
          <w:rFonts w:ascii="Times New Roman" w:hAnsi="Times New Roman" w:cs="Times New Roman"/>
          <w:sz w:val="24"/>
          <w:szCs w:val="24"/>
          <w:lang w:val="ro-MD"/>
        </w:rPr>
      </w:pPr>
      <w:r w:rsidRPr="00220A50">
        <w:rPr>
          <w:rFonts w:ascii="Times New Roman" w:hAnsi="Times New Roman" w:cs="Times New Roman"/>
          <w:sz w:val="24"/>
          <w:szCs w:val="24"/>
          <w:lang w:val="ro-MD"/>
        </w:rPr>
        <w:t>14. Цветкова</w:t>
      </w:r>
      <w:r w:rsidR="00943A5F" w:rsidRPr="00943A5F">
        <w:rPr>
          <w:rFonts w:ascii="Times New Roman" w:hAnsi="Times New Roman" w:cs="Times New Roman"/>
          <w:sz w:val="24"/>
          <w:szCs w:val="24"/>
          <w:lang w:val="ro-MD"/>
        </w:rPr>
        <w:t xml:space="preserve"> Л.</w:t>
      </w:r>
      <w:r w:rsidR="00943A5F">
        <w:rPr>
          <w:rFonts w:ascii="Times New Roman" w:hAnsi="Times New Roman" w:cs="Times New Roman"/>
          <w:sz w:val="24"/>
          <w:szCs w:val="24"/>
        </w:rPr>
        <w:t>А.</w:t>
      </w:r>
      <w:r w:rsidRPr="00220A50">
        <w:rPr>
          <w:rFonts w:ascii="Times New Roman" w:hAnsi="Times New Roman" w:cs="Times New Roman"/>
          <w:sz w:val="24"/>
          <w:szCs w:val="24"/>
          <w:lang w:val="ro-MD"/>
        </w:rPr>
        <w:t>, Арутюнов</w:t>
      </w:r>
      <w:r w:rsidR="00943A5F">
        <w:rPr>
          <w:rFonts w:ascii="Times New Roman" w:hAnsi="Times New Roman" w:cs="Times New Roman"/>
          <w:sz w:val="24"/>
          <w:szCs w:val="24"/>
        </w:rPr>
        <w:t xml:space="preserve"> С. Д.</w:t>
      </w:r>
      <w:r w:rsidRPr="00220A50">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7A2CB7" w:rsidRPr="007A2CB7" w:rsidRDefault="007A2CB7" w:rsidP="001850C8">
      <w:pPr>
        <w:spacing w:line="360" w:lineRule="auto"/>
        <w:ind w:left="-851" w:right="141"/>
        <w:jc w:val="both"/>
        <w:rPr>
          <w:rFonts w:ascii="Times New Roman" w:hAnsi="Times New Roman" w:cs="Times New Roman"/>
          <w:sz w:val="24"/>
          <w:szCs w:val="24"/>
          <w:lang w:val="ro-MD"/>
        </w:rPr>
      </w:pPr>
    </w:p>
    <w:p w:rsidR="007A2CB7" w:rsidRPr="007A2CB7" w:rsidRDefault="007A2CB7" w:rsidP="001850C8">
      <w:pPr>
        <w:pStyle w:val="a3"/>
        <w:spacing w:line="360" w:lineRule="auto"/>
        <w:ind w:left="-851" w:right="141"/>
        <w:jc w:val="both"/>
        <w:rPr>
          <w:rFonts w:ascii="Times New Roman" w:hAnsi="Times New Roman" w:cs="Times New Roman"/>
          <w:sz w:val="24"/>
          <w:szCs w:val="24"/>
          <w:lang w:val="ro-MD"/>
        </w:rPr>
      </w:pPr>
    </w:p>
    <w:p w:rsidR="0058219B" w:rsidRDefault="0058219B" w:rsidP="001850C8">
      <w:pPr>
        <w:spacing w:line="360" w:lineRule="auto"/>
        <w:ind w:left="-851" w:right="141"/>
        <w:jc w:val="center"/>
        <w:rPr>
          <w:rFonts w:ascii="Times New Roman" w:hAnsi="Times New Roman" w:cs="Times New Roman"/>
          <w:b/>
          <w:sz w:val="24"/>
          <w:szCs w:val="24"/>
          <w:lang w:val="ro-MD"/>
        </w:rPr>
      </w:pPr>
    </w:p>
    <w:p w:rsidR="006324A9" w:rsidRDefault="006324A9" w:rsidP="001850C8">
      <w:pPr>
        <w:spacing w:line="360" w:lineRule="auto"/>
        <w:ind w:left="-851" w:right="141"/>
        <w:jc w:val="center"/>
        <w:rPr>
          <w:rFonts w:ascii="Times New Roman" w:hAnsi="Times New Roman" w:cs="Times New Roman"/>
          <w:b/>
          <w:sz w:val="24"/>
          <w:szCs w:val="24"/>
          <w:lang w:val="ro-MD"/>
        </w:rPr>
      </w:pPr>
    </w:p>
    <w:p w:rsidR="000A05AA" w:rsidRDefault="000A05AA" w:rsidP="001850C8">
      <w:pPr>
        <w:spacing w:line="360" w:lineRule="auto"/>
        <w:ind w:left="-851" w:right="141"/>
        <w:jc w:val="center"/>
        <w:rPr>
          <w:rFonts w:ascii="Times New Roman" w:hAnsi="Times New Roman" w:cs="Times New Roman"/>
          <w:b/>
          <w:sz w:val="28"/>
          <w:szCs w:val="28"/>
          <w:lang w:val="ro-MD"/>
        </w:rPr>
      </w:pPr>
      <w:r w:rsidRPr="00CC0DF8">
        <w:rPr>
          <w:rFonts w:ascii="Times New Roman" w:hAnsi="Times New Roman" w:cs="Times New Roman"/>
          <w:b/>
          <w:sz w:val="28"/>
          <w:szCs w:val="28"/>
          <w:lang w:val="ro-MD"/>
        </w:rPr>
        <w:lastRenderedPageBreak/>
        <w:t>Tema</w:t>
      </w:r>
      <w:r w:rsidR="00CC0DF8" w:rsidRPr="00CC0DF8">
        <w:rPr>
          <w:rFonts w:ascii="Times New Roman" w:hAnsi="Times New Roman" w:cs="Times New Roman"/>
          <w:b/>
          <w:sz w:val="28"/>
          <w:szCs w:val="28"/>
          <w:lang w:val="ro-MD"/>
        </w:rPr>
        <w:t xml:space="preserve"> nr. 6</w:t>
      </w:r>
      <w:r w:rsidRPr="00CC0DF8">
        <w:rPr>
          <w:rFonts w:ascii="Times New Roman" w:hAnsi="Times New Roman" w:cs="Times New Roman"/>
          <w:b/>
          <w:sz w:val="28"/>
          <w:szCs w:val="28"/>
          <w:lang w:val="ro-MD"/>
        </w:rPr>
        <w:t xml:space="preserve"> Mod</w:t>
      </w:r>
      <w:r w:rsidR="007A2CB7" w:rsidRPr="00CC0DF8">
        <w:rPr>
          <w:rFonts w:ascii="Times New Roman" w:hAnsi="Times New Roman" w:cs="Times New Roman"/>
          <w:b/>
          <w:sz w:val="28"/>
          <w:szCs w:val="28"/>
          <w:lang w:val="ro-MD"/>
        </w:rPr>
        <w:t>i</w:t>
      </w:r>
      <w:r w:rsidRPr="00CC0DF8">
        <w:rPr>
          <w:rFonts w:ascii="Times New Roman" w:hAnsi="Times New Roman" w:cs="Times New Roman"/>
          <w:b/>
          <w:sz w:val="28"/>
          <w:szCs w:val="28"/>
          <w:lang w:val="ro-MD"/>
        </w:rPr>
        <w:t>f</w:t>
      </w:r>
      <w:r w:rsidR="007A2CB7" w:rsidRPr="00CC0DF8">
        <w:rPr>
          <w:rFonts w:ascii="Times New Roman" w:hAnsi="Times New Roman" w:cs="Times New Roman"/>
          <w:b/>
          <w:sz w:val="28"/>
          <w:szCs w:val="28"/>
          <w:lang w:val="ro-MD"/>
        </w:rPr>
        <w:t>i</w:t>
      </w:r>
      <w:r w:rsidRPr="00CC0DF8">
        <w:rPr>
          <w:rFonts w:ascii="Times New Roman" w:hAnsi="Times New Roman" w:cs="Times New Roman"/>
          <w:b/>
          <w:sz w:val="28"/>
          <w:szCs w:val="28"/>
          <w:lang w:val="ro-MD"/>
        </w:rPr>
        <w:t>cări ale mucoase</w:t>
      </w:r>
      <w:r w:rsidR="00751E30" w:rsidRPr="00CC0DF8">
        <w:rPr>
          <w:rFonts w:ascii="Times New Roman" w:hAnsi="Times New Roman" w:cs="Times New Roman"/>
          <w:b/>
          <w:sz w:val="28"/>
          <w:szCs w:val="28"/>
          <w:lang w:val="ro-MD"/>
        </w:rPr>
        <w:t xml:space="preserve">i cavității </w:t>
      </w:r>
      <w:r w:rsidR="006324A9">
        <w:rPr>
          <w:rFonts w:ascii="Times New Roman" w:hAnsi="Times New Roman" w:cs="Times New Roman"/>
          <w:b/>
          <w:sz w:val="28"/>
          <w:szCs w:val="28"/>
          <w:lang w:val="ro-MD"/>
        </w:rPr>
        <w:t xml:space="preserve">orale </w:t>
      </w:r>
      <w:r w:rsidR="00751E30" w:rsidRPr="00CC0DF8">
        <w:rPr>
          <w:rFonts w:ascii="Times New Roman" w:hAnsi="Times New Roman" w:cs="Times New Roman"/>
          <w:b/>
          <w:sz w:val="28"/>
          <w:szCs w:val="28"/>
          <w:lang w:val="ro-MD"/>
        </w:rPr>
        <w:t xml:space="preserve">în cadrul </w:t>
      </w:r>
      <w:r w:rsidRPr="00CC0DF8">
        <w:rPr>
          <w:rFonts w:ascii="Times New Roman" w:hAnsi="Times New Roman" w:cs="Times New Roman"/>
          <w:b/>
          <w:sz w:val="28"/>
          <w:szCs w:val="28"/>
          <w:lang w:val="ro-MD"/>
        </w:rPr>
        <w:t>unor boli  de sistem</w:t>
      </w:r>
      <w:r w:rsidR="006324A9">
        <w:rPr>
          <w:rFonts w:ascii="Times New Roman" w:hAnsi="Times New Roman" w:cs="Times New Roman"/>
          <w:b/>
          <w:sz w:val="28"/>
          <w:szCs w:val="28"/>
          <w:lang w:val="ro-MD"/>
        </w:rPr>
        <w:t xml:space="preserve"> și tulburări de metabolism</w:t>
      </w:r>
      <w:r w:rsidRPr="00CC0DF8">
        <w:rPr>
          <w:rFonts w:ascii="Times New Roman" w:hAnsi="Times New Roman" w:cs="Times New Roman"/>
          <w:b/>
          <w:sz w:val="28"/>
          <w:szCs w:val="28"/>
          <w:lang w:val="ro-MD"/>
        </w:rPr>
        <w:t>.</w:t>
      </w:r>
    </w:p>
    <w:p w:rsidR="00741D5D" w:rsidRPr="00CC0DF8" w:rsidRDefault="00741D5D" w:rsidP="001850C8">
      <w:pPr>
        <w:spacing w:line="360" w:lineRule="auto"/>
        <w:ind w:left="-851" w:right="141"/>
        <w:jc w:val="center"/>
        <w:rPr>
          <w:rFonts w:ascii="Times New Roman" w:hAnsi="Times New Roman" w:cs="Times New Roman"/>
          <w:b/>
          <w:sz w:val="28"/>
          <w:szCs w:val="28"/>
          <w:lang w:val="ro-MD"/>
        </w:rPr>
      </w:pPr>
    </w:p>
    <w:p w:rsidR="00CC0DF8" w:rsidRPr="00A87E48" w:rsidRDefault="00CC0DF8"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CC0DF8" w:rsidRPr="00A87E48" w:rsidRDefault="00CC0DF8"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9E30CB" w:rsidRPr="00547A4B" w:rsidRDefault="009E30CB"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6324A9">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9E30CB" w:rsidRPr="00547A4B" w:rsidRDefault="006324A9"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 xml:space="preserve">2 ore curs teoretic, 4 </w:t>
      </w:r>
      <w:r w:rsidR="009E30CB" w:rsidRPr="00547A4B">
        <w:rPr>
          <w:rFonts w:ascii="Times New Roman" w:hAnsi="Times New Roman" w:cs="Times New Roman"/>
          <w:sz w:val="24"/>
          <w:szCs w:val="24"/>
          <w:lang w:val="ro-MD"/>
        </w:rPr>
        <w:t>ore de seminar și lecții practice.</w:t>
      </w:r>
    </w:p>
    <w:p w:rsidR="000A05AA" w:rsidRPr="00547A4B" w:rsidRDefault="00CC0DF8" w:rsidP="001850C8">
      <w:pPr>
        <w:spacing w:line="360" w:lineRule="auto"/>
        <w:ind w:left="-851" w:right="141"/>
        <w:jc w:val="center"/>
        <w:rPr>
          <w:rFonts w:ascii="Times New Roman" w:hAnsi="Times New Roman" w:cs="Times New Roman"/>
          <w:b/>
          <w:sz w:val="24"/>
          <w:szCs w:val="24"/>
          <w:lang w:val="ro-MD"/>
        </w:rPr>
      </w:pPr>
      <w:r w:rsidRPr="00547A4B">
        <w:rPr>
          <w:rFonts w:ascii="Times New Roman" w:hAnsi="Times New Roman" w:cs="Times New Roman"/>
          <w:b/>
          <w:sz w:val="24"/>
          <w:szCs w:val="24"/>
          <w:lang w:val="ro-MD"/>
        </w:rPr>
        <w:t xml:space="preserve"> </w:t>
      </w:r>
    </w:p>
    <w:p w:rsidR="000A05AA" w:rsidRPr="007F5EBA" w:rsidRDefault="000A05AA" w:rsidP="001850C8">
      <w:pPr>
        <w:spacing w:line="360" w:lineRule="auto"/>
        <w:ind w:left="-851" w:right="141"/>
        <w:jc w:val="center"/>
        <w:rPr>
          <w:rFonts w:ascii="Times New Roman" w:hAnsi="Times New Roman" w:cs="Times New Roman"/>
          <w:b/>
          <w:sz w:val="24"/>
          <w:szCs w:val="24"/>
          <w:lang w:val="ro-MD"/>
        </w:rPr>
      </w:pPr>
      <w:r w:rsidRPr="009E30CB">
        <w:rPr>
          <w:rFonts w:ascii="Times New Roman" w:hAnsi="Times New Roman" w:cs="Times New Roman"/>
          <w:b/>
          <w:sz w:val="28"/>
          <w:szCs w:val="28"/>
          <w:lang w:val="ro-MD"/>
        </w:rPr>
        <w:t>Întrebări de verificare</w:t>
      </w:r>
      <w:r w:rsidR="0046242A" w:rsidRPr="007F5EBA">
        <w:rPr>
          <w:rFonts w:ascii="Times New Roman" w:hAnsi="Times New Roman" w:cs="Times New Roman"/>
          <w:b/>
          <w:sz w:val="24"/>
          <w:szCs w:val="24"/>
          <w:lang w:val="ro-MD"/>
        </w:rPr>
        <w:t>:</w:t>
      </w:r>
    </w:p>
    <w:p w:rsidR="000A05AA" w:rsidRPr="007F5EBA" w:rsidRDefault="006139F4" w:rsidP="001850C8">
      <w:pPr>
        <w:pStyle w:val="a3"/>
        <w:numPr>
          <w:ilvl w:val="0"/>
          <w:numId w:val="16"/>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Argumentarea schimbărilor </w:t>
      </w:r>
      <w:r w:rsidR="000A05AA" w:rsidRPr="007F5EBA">
        <w:rPr>
          <w:rFonts w:ascii="Times New Roman" w:hAnsi="Times New Roman" w:cs="Times New Roman"/>
          <w:sz w:val="24"/>
          <w:szCs w:val="24"/>
          <w:lang w:val="ro-MD"/>
        </w:rPr>
        <w:t xml:space="preserve">mucoasei cavității </w:t>
      </w:r>
      <w:r w:rsidR="006324A9">
        <w:rPr>
          <w:rFonts w:ascii="Times New Roman" w:hAnsi="Times New Roman" w:cs="Times New Roman"/>
          <w:sz w:val="24"/>
          <w:szCs w:val="24"/>
          <w:lang w:val="ro-MD"/>
        </w:rPr>
        <w:t>orale</w:t>
      </w:r>
      <w:r w:rsidR="000A05AA" w:rsidRPr="007F5EBA">
        <w:rPr>
          <w:rFonts w:ascii="Times New Roman" w:hAnsi="Times New Roman" w:cs="Times New Roman"/>
          <w:sz w:val="24"/>
          <w:szCs w:val="24"/>
          <w:lang w:val="ro-MD"/>
        </w:rPr>
        <w:t xml:space="preserve"> în </w:t>
      </w:r>
      <w:r>
        <w:rPr>
          <w:rFonts w:ascii="Times New Roman" w:hAnsi="Times New Roman" w:cs="Times New Roman"/>
          <w:sz w:val="24"/>
          <w:szCs w:val="24"/>
          <w:lang w:val="ro-MD"/>
        </w:rPr>
        <w:t>bolile</w:t>
      </w:r>
      <w:r w:rsidR="000A05AA" w:rsidRPr="007F5EBA">
        <w:rPr>
          <w:rFonts w:ascii="Times New Roman" w:hAnsi="Times New Roman" w:cs="Times New Roman"/>
          <w:sz w:val="24"/>
          <w:szCs w:val="24"/>
          <w:lang w:val="ro-MD"/>
        </w:rPr>
        <w:t xml:space="preserve"> cardio-vasculare.</w:t>
      </w:r>
    </w:p>
    <w:p w:rsidR="000A05AA" w:rsidRPr="007F5EBA" w:rsidRDefault="006139F4" w:rsidP="001850C8">
      <w:pPr>
        <w:pStyle w:val="a3"/>
        <w:numPr>
          <w:ilvl w:val="0"/>
          <w:numId w:val="16"/>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Particularitățile </w:t>
      </w:r>
      <w:r w:rsidR="007C4DD7" w:rsidRPr="007F5EBA">
        <w:rPr>
          <w:rFonts w:ascii="Times New Roman" w:hAnsi="Times New Roman" w:cs="Times New Roman"/>
          <w:sz w:val="24"/>
          <w:szCs w:val="24"/>
          <w:lang w:val="ro-MD"/>
        </w:rPr>
        <w:t>modific</w:t>
      </w:r>
      <w:r w:rsidR="006324A9">
        <w:rPr>
          <w:rFonts w:ascii="Times New Roman" w:hAnsi="Times New Roman" w:cs="Times New Roman"/>
          <w:sz w:val="24"/>
          <w:szCs w:val="24"/>
          <w:lang w:val="ro-MD"/>
        </w:rPr>
        <w:t>ărilor mucoasei orale</w:t>
      </w:r>
      <w:r w:rsidR="007C4DD7" w:rsidRPr="007F5EBA">
        <w:rPr>
          <w:rFonts w:ascii="Times New Roman" w:hAnsi="Times New Roman" w:cs="Times New Roman"/>
          <w:sz w:val="24"/>
          <w:szCs w:val="24"/>
          <w:lang w:val="ro-MD"/>
        </w:rPr>
        <w:t xml:space="preserve"> în afecțiunile </w:t>
      </w:r>
      <w:r w:rsidR="00B63EC4" w:rsidRPr="007F5EBA">
        <w:rPr>
          <w:rFonts w:ascii="Times New Roman" w:hAnsi="Times New Roman" w:cs="Times New Roman"/>
          <w:sz w:val="24"/>
          <w:szCs w:val="24"/>
          <w:lang w:val="ro-MD"/>
        </w:rPr>
        <w:t>gastro-intestinale</w:t>
      </w:r>
      <w:r w:rsidR="007C4DD7" w:rsidRPr="007F5EBA">
        <w:rPr>
          <w:rFonts w:ascii="Times New Roman" w:hAnsi="Times New Roman" w:cs="Times New Roman"/>
          <w:sz w:val="24"/>
          <w:szCs w:val="24"/>
          <w:lang w:val="ro-MD"/>
        </w:rPr>
        <w:t>.</w:t>
      </w:r>
    </w:p>
    <w:p w:rsidR="007C4DD7" w:rsidRDefault="00B63EC4" w:rsidP="006324A9">
      <w:pPr>
        <w:pStyle w:val="a3"/>
        <w:numPr>
          <w:ilvl w:val="0"/>
          <w:numId w:val="16"/>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Modificările mucoasei </w:t>
      </w:r>
      <w:r w:rsidR="006324A9">
        <w:rPr>
          <w:rFonts w:ascii="Times New Roman" w:hAnsi="Times New Roman" w:cs="Times New Roman"/>
          <w:sz w:val="24"/>
          <w:szCs w:val="24"/>
          <w:lang w:val="ro-MD"/>
        </w:rPr>
        <w:t xml:space="preserve">orale </w:t>
      </w:r>
      <w:r w:rsidRPr="006324A9">
        <w:rPr>
          <w:rFonts w:ascii="Times New Roman" w:hAnsi="Times New Roman" w:cs="Times New Roman"/>
          <w:sz w:val="24"/>
          <w:szCs w:val="24"/>
          <w:lang w:val="ro-MD"/>
        </w:rPr>
        <w:t>în carențele vitaminice.</w:t>
      </w:r>
    </w:p>
    <w:p w:rsidR="006324A9" w:rsidRDefault="006324A9" w:rsidP="006324A9">
      <w:pPr>
        <w:pStyle w:val="a3"/>
        <w:numPr>
          <w:ilvl w:val="0"/>
          <w:numId w:val="16"/>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Particularitățile modificărilor mucoasei orale și prognosticul în afecțiunile sistemului endocrin.</w:t>
      </w:r>
    </w:p>
    <w:p w:rsidR="006324A9" w:rsidRPr="006324A9" w:rsidRDefault="006324A9" w:rsidP="006324A9">
      <w:pPr>
        <w:pStyle w:val="a3"/>
        <w:numPr>
          <w:ilvl w:val="0"/>
          <w:numId w:val="16"/>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Importanța asanării și igienii orale în bolile de sistem și tulburări de metabolism.</w:t>
      </w:r>
    </w:p>
    <w:p w:rsidR="009E30CB" w:rsidRDefault="009E30CB" w:rsidP="001850C8">
      <w:pPr>
        <w:spacing w:line="360" w:lineRule="auto"/>
        <w:ind w:left="-851" w:right="141"/>
        <w:jc w:val="both"/>
        <w:rPr>
          <w:rFonts w:ascii="Times New Roman" w:hAnsi="Times New Roman" w:cs="Times New Roman"/>
          <w:b/>
          <w:sz w:val="28"/>
          <w:szCs w:val="28"/>
          <w:lang w:val="ro-MD"/>
        </w:rPr>
      </w:pPr>
      <w:r w:rsidRPr="009E30CB">
        <w:rPr>
          <w:rFonts w:ascii="Times New Roman" w:hAnsi="Times New Roman" w:cs="Times New Roman"/>
          <w:b/>
          <w:sz w:val="28"/>
          <w:szCs w:val="28"/>
          <w:lang w:val="ro-MD"/>
        </w:rPr>
        <w:t xml:space="preserve">                                                                Adnotare</w:t>
      </w:r>
    </w:p>
    <w:p w:rsidR="009E30CB" w:rsidRDefault="00503FB6" w:rsidP="001850C8">
      <w:pPr>
        <w:spacing w:line="360" w:lineRule="auto"/>
        <w:ind w:left="-851" w:right="141"/>
        <w:jc w:val="both"/>
        <w:rPr>
          <w:rFonts w:ascii="Times New Roman" w:hAnsi="Times New Roman" w:cs="Times New Roman"/>
          <w:b/>
          <w:sz w:val="28"/>
          <w:szCs w:val="28"/>
          <w:lang w:val="ro-MD"/>
        </w:rPr>
      </w:pPr>
      <w:r>
        <w:rPr>
          <w:rFonts w:ascii="Times New Roman" w:hAnsi="Times New Roman" w:cs="Times New Roman"/>
          <w:sz w:val="24"/>
          <w:szCs w:val="24"/>
          <w:lang w:val="ro-MD"/>
        </w:rPr>
        <w:t xml:space="preserve">    Particularitățile de structură ale mucoasei </w:t>
      </w:r>
      <w:r w:rsidR="006324A9">
        <w:rPr>
          <w:rFonts w:ascii="Times New Roman" w:hAnsi="Times New Roman" w:cs="Times New Roman"/>
          <w:sz w:val="24"/>
          <w:szCs w:val="24"/>
          <w:lang w:val="ro-MD"/>
        </w:rPr>
        <w:t>orale</w:t>
      </w:r>
      <w:r>
        <w:rPr>
          <w:rFonts w:ascii="Times New Roman" w:hAnsi="Times New Roman" w:cs="Times New Roman"/>
          <w:sz w:val="24"/>
          <w:szCs w:val="24"/>
          <w:lang w:val="ro-MD"/>
        </w:rPr>
        <w:t xml:space="preserve">, funcțiile ei complicate, precum și influența diverselor acțiuni externe și interne condiționează antrenarea frecventă a ei în procesul patologic general. Manifestările din cavitatea </w:t>
      </w:r>
      <w:r w:rsidR="006324A9">
        <w:rPr>
          <w:rFonts w:ascii="Times New Roman" w:hAnsi="Times New Roman" w:cs="Times New Roman"/>
          <w:sz w:val="24"/>
          <w:szCs w:val="24"/>
          <w:lang w:val="ro-MD"/>
        </w:rPr>
        <w:t>orală</w:t>
      </w:r>
      <w:r>
        <w:rPr>
          <w:rFonts w:ascii="Times New Roman" w:hAnsi="Times New Roman" w:cs="Times New Roman"/>
          <w:sz w:val="24"/>
          <w:szCs w:val="24"/>
          <w:lang w:val="ro-MD"/>
        </w:rPr>
        <w:t xml:space="preserve"> pot fi precoce, anticipând simptomele clinice ale afecțiunii generale, pot fi relativ ușor relevate de pacienți impunândui să se adreseze primar la medicul stomatolog. Diagnosticarea corectă și tratamentul afecțiunilor mucoasei </w:t>
      </w:r>
      <w:r w:rsidR="006324A9">
        <w:rPr>
          <w:rFonts w:ascii="Times New Roman" w:hAnsi="Times New Roman" w:cs="Times New Roman"/>
          <w:sz w:val="24"/>
          <w:szCs w:val="24"/>
          <w:lang w:val="ro-MD"/>
        </w:rPr>
        <w:t>orale</w:t>
      </w:r>
      <w:r>
        <w:rPr>
          <w:rFonts w:ascii="Times New Roman" w:hAnsi="Times New Roman" w:cs="Times New Roman"/>
          <w:sz w:val="24"/>
          <w:szCs w:val="24"/>
          <w:lang w:val="ro-MD"/>
        </w:rPr>
        <w:t xml:space="preserve"> în cazul unor maladii generale sânt posibile numai prin conlucrarea medicilor din diferite specialități.</w:t>
      </w:r>
    </w:p>
    <w:p w:rsidR="00547A4B" w:rsidRDefault="00547A4B" w:rsidP="001850C8">
      <w:pPr>
        <w:spacing w:line="360" w:lineRule="auto"/>
        <w:ind w:left="-851" w:right="141"/>
        <w:jc w:val="center"/>
        <w:rPr>
          <w:rFonts w:ascii="Times New Roman" w:hAnsi="Times New Roman" w:cs="Times New Roman"/>
          <w:b/>
          <w:sz w:val="28"/>
          <w:szCs w:val="28"/>
          <w:lang w:val="ro-MD"/>
        </w:rPr>
      </w:pPr>
    </w:p>
    <w:p w:rsidR="00B63EC4" w:rsidRDefault="00B63EC4" w:rsidP="001850C8">
      <w:pPr>
        <w:spacing w:line="360" w:lineRule="auto"/>
        <w:ind w:left="-851" w:right="141"/>
        <w:jc w:val="center"/>
        <w:rPr>
          <w:rFonts w:ascii="Times New Roman" w:hAnsi="Times New Roman" w:cs="Times New Roman"/>
          <w:b/>
          <w:sz w:val="28"/>
          <w:szCs w:val="28"/>
          <w:lang w:val="ro-MD"/>
        </w:rPr>
      </w:pPr>
      <w:r w:rsidRPr="009E30CB">
        <w:rPr>
          <w:rFonts w:ascii="Times New Roman" w:hAnsi="Times New Roman" w:cs="Times New Roman"/>
          <w:b/>
          <w:sz w:val="28"/>
          <w:szCs w:val="28"/>
          <w:lang w:val="ro-MD"/>
        </w:rPr>
        <w:t xml:space="preserve">Lucrul </w:t>
      </w:r>
      <w:r w:rsidR="009E30CB" w:rsidRPr="009E30CB">
        <w:rPr>
          <w:rFonts w:ascii="Times New Roman" w:hAnsi="Times New Roman" w:cs="Times New Roman"/>
          <w:b/>
          <w:sz w:val="28"/>
          <w:szCs w:val="28"/>
          <w:lang w:val="ro-MD"/>
        </w:rPr>
        <w:t>individual</w:t>
      </w:r>
    </w:p>
    <w:p w:rsidR="00503FB6" w:rsidRPr="00503FB6" w:rsidRDefault="00503FB6"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w:t>
      </w:r>
      <w:r w:rsidR="00DB6012">
        <w:rPr>
          <w:rFonts w:ascii="Times New Roman" w:hAnsi="Times New Roman" w:cs="Times New Roman"/>
          <w:sz w:val="24"/>
          <w:szCs w:val="24"/>
          <w:lang w:val="ro-MD"/>
        </w:rPr>
        <w:t>t</w:t>
      </w:r>
      <w:r>
        <w:rPr>
          <w:rFonts w:ascii="Times New Roman" w:hAnsi="Times New Roman" w:cs="Times New Roman"/>
          <w:sz w:val="24"/>
          <w:szCs w:val="24"/>
          <w:lang w:val="ro-MD"/>
        </w:rPr>
        <w:t>:</w:t>
      </w:r>
    </w:p>
    <w:p w:rsidR="00B63EC4" w:rsidRPr="007F5EBA" w:rsidRDefault="00503FB6" w:rsidP="001850C8">
      <w:pPr>
        <w:pStyle w:val="a3"/>
        <w:numPr>
          <w:ilvl w:val="0"/>
          <w:numId w:val="1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D</w:t>
      </w:r>
      <w:r w:rsidR="00B63EC4" w:rsidRPr="007F5EBA">
        <w:rPr>
          <w:rFonts w:ascii="Times New Roman" w:hAnsi="Times New Roman" w:cs="Times New Roman"/>
          <w:sz w:val="24"/>
          <w:szCs w:val="24"/>
          <w:lang w:val="ro-MD"/>
        </w:rPr>
        <w:t xml:space="preserve">iagnosticul diferențial al celor mai frecvente modificări </w:t>
      </w:r>
      <w:r w:rsidR="006324A9">
        <w:rPr>
          <w:rFonts w:ascii="Times New Roman" w:hAnsi="Times New Roman" w:cs="Times New Roman"/>
          <w:sz w:val="24"/>
          <w:szCs w:val="24"/>
          <w:lang w:val="ro-MD"/>
        </w:rPr>
        <w:t>orale</w:t>
      </w:r>
      <w:r w:rsidR="00B63EC4" w:rsidRPr="007F5EBA">
        <w:rPr>
          <w:rFonts w:ascii="Times New Roman" w:hAnsi="Times New Roman" w:cs="Times New Roman"/>
          <w:sz w:val="24"/>
          <w:szCs w:val="24"/>
          <w:lang w:val="ro-MD"/>
        </w:rPr>
        <w:t xml:space="preserve"> în cadrul bolilor cuprinse în temă.</w:t>
      </w:r>
    </w:p>
    <w:p w:rsidR="00B63EC4" w:rsidRDefault="00503FB6" w:rsidP="001850C8">
      <w:pPr>
        <w:pStyle w:val="a3"/>
        <w:numPr>
          <w:ilvl w:val="0"/>
          <w:numId w:val="17"/>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C</w:t>
      </w:r>
      <w:r w:rsidR="00B63EC4" w:rsidRPr="007F5EBA">
        <w:rPr>
          <w:rFonts w:ascii="Times New Roman" w:hAnsi="Times New Roman" w:cs="Times New Roman"/>
          <w:sz w:val="24"/>
          <w:szCs w:val="24"/>
          <w:lang w:val="ro-MD"/>
        </w:rPr>
        <w:t>onsecutivitatea examenului clinic și tratamentul în cadrul a</w:t>
      </w:r>
      <w:r w:rsidR="006324A9">
        <w:rPr>
          <w:rFonts w:ascii="Times New Roman" w:hAnsi="Times New Roman" w:cs="Times New Roman"/>
          <w:sz w:val="24"/>
          <w:szCs w:val="24"/>
          <w:lang w:val="ro-MD"/>
        </w:rPr>
        <w:t xml:space="preserve">fecțiunilor cardio-vasculare, </w:t>
      </w:r>
      <w:r w:rsidR="00B63EC4" w:rsidRPr="007F5EBA">
        <w:rPr>
          <w:rFonts w:ascii="Times New Roman" w:hAnsi="Times New Roman" w:cs="Times New Roman"/>
          <w:sz w:val="24"/>
          <w:szCs w:val="24"/>
          <w:lang w:val="ro-MD"/>
        </w:rPr>
        <w:t>tractului gastro-intestinal</w:t>
      </w:r>
      <w:r w:rsidR="006324A9">
        <w:rPr>
          <w:rFonts w:ascii="Times New Roman" w:hAnsi="Times New Roman" w:cs="Times New Roman"/>
          <w:sz w:val="24"/>
          <w:szCs w:val="24"/>
          <w:lang w:val="ro-MD"/>
        </w:rPr>
        <w:t xml:space="preserve"> și patologiilor sistemului endocrin</w:t>
      </w:r>
      <w:r w:rsidR="00B63EC4" w:rsidRPr="007F5EBA">
        <w:rPr>
          <w:rFonts w:ascii="Times New Roman" w:hAnsi="Times New Roman" w:cs="Times New Roman"/>
          <w:sz w:val="24"/>
          <w:szCs w:val="24"/>
          <w:lang w:val="ro-MD"/>
        </w:rPr>
        <w:t>.</w:t>
      </w:r>
    </w:p>
    <w:p w:rsidR="008F6327" w:rsidRPr="003D18B7" w:rsidRDefault="008F6327" w:rsidP="008F6327">
      <w:pPr>
        <w:pStyle w:val="a3"/>
        <w:numPr>
          <w:ilvl w:val="0"/>
          <w:numId w:val="17"/>
        </w:numPr>
        <w:spacing w:line="360" w:lineRule="auto"/>
        <w:ind w:left="-851" w:right="141"/>
        <w:jc w:val="both"/>
        <w:rPr>
          <w:rFonts w:ascii="Times New Roman" w:hAnsi="Times New Roman" w:cs="Times New Roman"/>
          <w:sz w:val="24"/>
          <w:szCs w:val="24"/>
          <w:lang w:val="ro-MD"/>
        </w:rPr>
      </w:pPr>
      <w:r w:rsidRPr="008F6327">
        <w:rPr>
          <w:rFonts w:ascii="Times New Roman" w:hAnsi="Times New Roman" w:cs="Times New Roman"/>
          <w:sz w:val="24"/>
          <w:szCs w:val="24"/>
          <w:lang w:val="ro-MD"/>
        </w:rPr>
        <w:t>Rezolvarea testelor [6].</w:t>
      </w:r>
    </w:p>
    <w:p w:rsidR="00B63EC4" w:rsidRPr="009E30CB" w:rsidRDefault="00B63EC4" w:rsidP="001850C8">
      <w:pPr>
        <w:spacing w:line="360" w:lineRule="auto"/>
        <w:ind w:left="-851" w:right="141"/>
        <w:jc w:val="center"/>
        <w:rPr>
          <w:rFonts w:ascii="Times New Roman" w:hAnsi="Times New Roman" w:cs="Times New Roman"/>
          <w:b/>
          <w:sz w:val="28"/>
          <w:szCs w:val="28"/>
          <w:lang w:val="ro-MD"/>
        </w:rPr>
      </w:pPr>
      <w:r w:rsidRPr="009E30CB">
        <w:rPr>
          <w:rFonts w:ascii="Times New Roman" w:hAnsi="Times New Roman" w:cs="Times New Roman"/>
          <w:b/>
          <w:sz w:val="28"/>
          <w:szCs w:val="28"/>
          <w:lang w:val="ro-MD"/>
        </w:rPr>
        <w:lastRenderedPageBreak/>
        <w:t>Bibliografie</w:t>
      </w:r>
      <w:r w:rsidR="0046242A" w:rsidRPr="009E30CB">
        <w:rPr>
          <w:rFonts w:ascii="Times New Roman" w:hAnsi="Times New Roman" w:cs="Times New Roman"/>
          <w:b/>
          <w:sz w:val="28"/>
          <w:szCs w:val="28"/>
          <w:lang w:val="ro-MD"/>
        </w:rPr>
        <w:t>:</w:t>
      </w:r>
      <w:r w:rsidR="006139F4" w:rsidRPr="009E30CB">
        <w:rPr>
          <w:rFonts w:ascii="Times New Roman" w:hAnsi="Times New Roman" w:cs="Times New Roman"/>
          <w:b/>
          <w:sz w:val="28"/>
          <w:szCs w:val="28"/>
          <w:lang w:val="ro-MD"/>
        </w:rPr>
        <w:t xml:space="preserve"> </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 xml:space="preserve">1.  </w:t>
      </w:r>
      <w:proofErr w:type="spellStart"/>
      <w:r w:rsidRPr="008F6327">
        <w:rPr>
          <w:rFonts w:ascii="Times New Roman" w:hAnsi="Times New Roman" w:cs="Times New Roman"/>
          <w:sz w:val="24"/>
          <w:szCs w:val="24"/>
          <w:lang w:val="ro-MD"/>
        </w:rPr>
        <w:t>Eni</w:t>
      </w:r>
      <w:proofErr w:type="spellEnd"/>
      <w:r w:rsidRPr="008F6327">
        <w:rPr>
          <w:rFonts w:ascii="Times New Roman" w:hAnsi="Times New Roman" w:cs="Times New Roman"/>
          <w:sz w:val="24"/>
          <w:szCs w:val="24"/>
          <w:lang w:val="ro-MD"/>
        </w:rPr>
        <w:t xml:space="preserve"> Ana  </w:t>
      </w:r>
      <w:proofErr w:type="spellStart"/>
      <w:r w:rsidRPr="008F6327">
        <w:rPr>
          <w:rFonts w:ascii="Times New Roman" w:hAnsi="Times New Roman" w:cs="Times New Roman"/>
          <w:sz w:val="24"/>
          <w:szCs w:val="24"/>
          <w:lang w:val="ro-MD"/>
        </w:rPr>
        <w:t>Afecţiunile</w:t>
      </w:r>
      <w:proofErr w:type="spellEnd"/>
      <w:r w:rsidRPr="008F6327">
        <w:rPr>
          <w:rFonts w:ascii="Times New Roman" w:hAnsi="Times New Roman" w:cs="Times New Roman"/>
          <w:sz w:val="24"/>
          <w:szCs w:val="24"/>
          <w:lang w:val="ro-MD"/>
        </w:rPr>
        <w:t xml:space="preserve"> mucoasei bucale, </w:t>
      </w:r>
      <w:proofErr w:type="spellStart"/>
      <w:r w:rsidRPr="008F6327">
        <w:rPr>
          <w:rFonts w:ascii="Times New Roman" w:hAnsi="Times New Roman" w:cs="Times New Roman"/>
          <w:sz w:val="24"/>
          <w:szCs w:val="24"/>
          <w:lang w:val="ro-MD"/>
        </w:rPr>
        <w:t>Chişinău</w:t>
      </w:r>
      <w:proofErr w:type="spellEnd"/>
      <w:r w:rsidRPr="008F6327">
        <w:rPr>
          <w:rFonts w:ascii="Times New Roman" w:hAnsi="Times New Roman" w:cs="Times New Roman"/>
          <w:sz w:val="24"/>
          <w:szCs w:val="24"/>
          <w:lang w:val="ro-MD"/>
        </w:rPr>
        <w:t>: Medicina, 2005</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2. Ghicavîi V.,  Nechifor M., S</w:t>
      </w:r>
      <w:r w:rsidR="002421FF">
        <w:rPr>
          <w:rFonts w:ascii="Times New Roman" w:hAnsi="Times New Roman" w:cs="Times New Roman"/>
          <w:sz w:val="24"/>
          <w:szCs w:val="24"/>
          <w:lang w:val="ro-MD"/>
        </w:rPr>
        <w:t>î</w:t>
      </w:r>
      <w:r w:rsidRPr="008F6327">
        <w:rPr>
          <w:rFonts w:ascii="Times New Roman" w:hAnsi="Times New Roman" w:cs="Times New Roman"/>
          <w:sz w:val="24"/>
          <w:szCs w:val="24"/>
          <w:lang w:val="ro-MD"/>
        </w:rPr>
        <w:t>rbu S. Farmacoterapia afecţiunilor stomatologice ,  Ed. a 3-a, rev. şi compl. Chişinău : Tipografia Centrală, 2014</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 xml:space="preserve">3. </w:t>
      </w:r>
      <w:r w:rsidR="002421FF" w:rsidRPr="008F6327">
        <w:rPr>
          <w:rFonts w:ascii="Times New Roman" w:hAnsi="Times New Roman" w:cs="Times New Roman"/>
          <w:sz w:val="24"/>
          <w:szCs w:val="24"/>
          <w:lang w:val="ro-MD"/>
        </w:rPr>
        <w:t>Borovski</w:t>
      </w:r>
      <w:r w:rsidR="002421FF" w:rsidRPr="00F05EB8">
        <w:rPr>
          <w:rFonts w:ascii="Times New Roman" w:hAnsi="Times New Roman" w:cs="Times New Roman"/>
          <w:sz w:val="24"/>
          <w:szCs w:val="24"/>
          <w:lang w:val="es-ES"/>
        </w:rPr>
        <w:t xml:space="preserve"> </w:t>
      </w:r>
      <w:r w:rsidR="002421FF">
        <w:rPr>
          <w:rFonts w:ascii="Times New Roman" w:hAnsi="Times New Roman" w:cs="Times New Roman"/>
          <w:sz w:val="24"/>
          <w:szCs w:val="24"/>
        </w:rPr>
        <w:t>Е</w:t>
      </w:r>
      <w:r w:rsidR="002421FF" w:rsidRPr="00F05EB8">
        <w:rPr>
          <w:rFonts w:ascii="Times New Roman" w:hAnsi="Times New Roman" w:cs="Times New Roman"/>
          <w:sz w:val="24"/>
          <w:szCs w:val="24"/>
          <w:lang w:val="es-ES"/>
        </w:rPr>
        <w:t xml:space="preserve">. </w:t>
      </w:r>
      <w:r w:rsidRPr="008F6327">
        <w:rPr>
          <w:rFonts w:ascii="Times New Roman" w:hAnsi="Times New Roman" w:cs="Times New Roman"/>
          <w:sz w:val="24"/>
          <w:szCs w:val="24"/>
          <w:lang w:val="ro-MD"/>
        </w:rPr>
        <w:t>Stomatologie terapeutică , Chisinau : Lumina, 1990</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4. Nicolau Gh.  Aspecte moderne în tratamentul lichenului plan bucal, Chișinău: Medicina, 2018</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5. Nicolau Gh. Etiopatogenia și incidența lichenului plan buccal, Chișinău, 2018</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6. Sîrbu S., Ciobanu S. Culegere de teste la disciplinele odontologie, parodontologie și patologie orală, Chișinău: Medicina, 2018</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7. Regezi J., Sciubba J., Jordan R. Oral pathology: Clinical Pathologic Correlations, Elsevier, 2017</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 xml:space="preserve">8. Барер </w:t>
      </w:r>
      <w:r w:rsidR="002421FF">
        <w:rPr>
          <w:rFonts w:ascii="Times New Roman" w:hAnsi="Times New Roman" w:cs="Times New Roman"/>
          <w:sz w:val="24"/>
          <w:szCs w:val="24"/>
        </w:rPr>
        <w:t>Г.</w:t>
      </w:r>
      <w:r w:rsidRPr="008F6327">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9. Gortolomei  D.  Candidozele mucoasei cavităţii bucale: recomandări metodice, Chişinău: Medicina,  2003</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11. Năstase C., Terehov A., Nicolau Gh. Diagnosticul timpuriu al leziunilor şi stărilor precanceroase orale , Chişinău , 2017</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12. Банченко</w:t>
      </w:r>
      <w:r w:rsidR="002421FF">
        <w:rPr>
          <w:rFonts w:ascii="Times New Roman" w:hAnsi="Times New Roman" w:cs="Times New Roman"/>
          <w:sz w:val="24"/>
          <w:szCs w:val="24"/>
        </w:rPr>
        <w:t xml:space="preserve"> Г.В.</w:t>
      </w:r>
      <w:r w:rsidRPr="008F6327">
        <w:rPr>
          <w:rFonts w:ascii="Times New Roman" w:hAnsi="Times New Roman" w:cs="Times New Roman"/>
          <w:sz w:val="24"/>
          <w:szCs w:val="24"/>
          <w:lang w:val="ro-MD"/>
        </w:rPr>
        <w:t>, Максимовский</w:t>
      </w:r>
      <w:r w:rsidR="002421FF">
        <w:rPr>
          <w:rFonts w:ascii="Times New Roman" w:hAnsi="Times New Roman" w:cs="Times New Roman"/>
          <w:sz w:val="24"/>
          <w:szCs w:val="24"/>
        </w:rPr>
        <w:t xml:space="preserve"> Ю.М.</w:t>
      </w:r>
      <w:r w:rsidRPr="008F6327">
        <w:rPr>
          <w:rFonts w:ascii="Times New Roman" w:hAnsi="Times New Roman" w:cs="Times New Roman"/>
          <w:sz w:val="24"/>
          <w:szCs w:val="24"/>
          <w:lang w:val="ro-MD"/>
        </w:rPr>
        <w:t>, Гринин</w:t>
      </w:r>
      <w:r w:rsidR="002421FF">
        <w:rPr>
          <w:rFonts w:ascii="Times New Roman" w:hAnsi="Times New Roman" w:cs="Times New Roman"/>
          <w:sz w:val="24"/>
          <w:szCs w:val="24"/>
        </w:rPr>
        <w:t xml:space="preserve"> В.М.</w:t>
      </w:r>
      <w:r w:rsidRPr="008F6327">
        <w:rPr>
          <w:rFonts w:ascii="Times New Roman" w:hAnsi="Times New Roman" w:cs="Times New Roman"/>
          <w:sz w:val="24"/>
          <w:szCs w:val="24"/>
          <w:lang w:val="ro-MD"/>
        </w:rPr>
        <w:t xml:space="preserve"> Язык – «зеркало» организма. Москва, 2000</w:t>
      </w:r>
    </w:p>
    <w:p w:rsidR="008F6327" w:rsidRPr="008F6327" w:rsidRDefault="008F6327" w:rsidP="008F6327">
      <w:pPr>
        <w:spacing w:line="360" w:lineRule="auto"/>
        <w:ind w:left="-851" w:right="141"/>
        <w:rPr>
          <w:rFonts w:ascii="Times New Roman" w:hAnsi="Times New Roman" w:cs="Times New Roman"/>
          <w:sz w:val="24"/>
          <w:szCs w:val="24"/>
          <w:lang w:val="ro-MD"/>
        </w:rPr>
      </w:pPr>
      <w:r w:rsidRPr="008F6327">
        <w:rPr>
          <w:rFonts w:ascii="Times New Roman" w:hAnsi="Times New Roman" w:cs="Times New Roman"/>
          <w:sz w:val="24"/>
          <w:szCs w:val="24"/>
          <w:lang w:val="ro-MD"/>
        </w:rPr>
        <w:t xml:space="preserve">13. </w:t>
      </w:r>
      <w:r w:rsidR="002421FF" w:rsidRPr="008F6327">
        <w:rPr>
          <w:rFonts w:ascii="Times New Roman" w:hAnsi="Times New Roman" w:cs="Times New Roman"/>
          <w:sz w:val="24"/>
          <w:szCs w:val="24"/>
          <w:lang w:val="ro-MD"/>
        </w:rPr>
        <w:t>Лукиных</w:t>
      </w:r>
      <w:r w:rsidR="002421FF">
        <w:rPr>
          <w:rFonts w:ascii="Times New Roman" w:hAnsi="Times New Roman" w:cs="Times New Roman"/>
          <w:sz w:val="24"/>
          <w:szCs w:val="24"/>
        </w:rPr>
        <w:t xml:space="preserve"> Л.М.</w:t>
      </w:r>
      <w:r w:rsidR="002421FF" w:rsidRPr="008F6327">
        <w:rPr>
          <w:rFonts w:ascii="Times New Roman" w:hAnsi="Times New Roman" w:cs="Times New Roman"/>
          <w:sz w:val="24"/>
          <w:szCs w:val="24"/>
          <w:lang w:val="ro-MD"/>
        </w:rPr>
        <w:t xml:space="preserve"> </w:t>
      </w:r>
      <w:r w:rsidRPr="008F6327">
        <w:rPr>
          <w:rFonts w:ascii="Times New Roman" w:hAnsi="Times New Roman" w:cs="Times New Roman"/>
          <w:sz w:val="24"/>
          <w:szCs w:val="24"/>
          <w:lang w:val="ro-MD"/>
        </w:rPr>
        <w:t>Заболевания слизистой оболочки полости рта. Изд.2-е Нижний Новгород, 2000</w:t>
      </w:r>
    </w:p>
    <w:p w:rsidR="00B63EC4" w:rsidRDefault="008F6327" w:rsidP="008F6327">
      <w:pPr>
        <w:spacing w:line="360" w:lineRule="auto"/>
        <w:ind w:left="-851" w:right="141"/>
        <w:rPr>
          <w:rFonts w:ascii="Times New Roman" w:hAnsi="Times New Roman" w:cs="Times New Roman"/>
          <w:sz w:val="28"/>
          <w:szCs w:val="28"/>
          <w:lang w:val="ro-MD"/>
        </w:rPr>
      </w:pPr>
      <w:r w:rsidRPr="008F6327">
        <w:rPr>
          <w:rFonts w:ascii="Times New Roman" w:hAnsi="Times New Roman" w:cs="Times New Roman"/>
          <w:sz w:val="24"/>
          <w:szCs w:val="24"/>
          <w:lang w:val="ro-MD"/>
        </w:rPr>
        <w:t>14. Цветкова</w:t>
      </w:r>
      <w:r w:rsidR="002421FF" w:rsidRPr="002421FF">
        <w:rPr>
          <w:rFonts w:ascii="Times New Roman" w:hAnsi="Times New Roman" w:cs="Times New Roman"/>
          <w:sz w:val="24"/>
          <w:szCs w:val="24"/>
          <w:lang w:val="ro-MD"/>
        </w:rPr>
        <w:t xml:space="preserve"> Л.</w:t>
      </w:r>
      <w:r w:rsidR="002421FF">
        <w:rPr>
          <w:rFonts w:ascii="Times New Roman" w:hAnsi="Times New Roman" w:cs="Times New Roman"/>
          <w:sz w:val="24"/>
          <w:szCs w:val="24"/>
        </w:rPr>
        <w:t>А.</w:t>
      </w:r>
      <w:r w:rsidRPr="008F6327">
        <w:rPr>
          <w:rFonts w:ascii="Times New Roman" w:hAnsi="Times New Roman" w:cs="Times New Roman"/>
          <w:sz w:val="24"/>
          <w:szCs w:val="24"/>
          <w:lang w:val="ro-MD"/>
        </w:rPr>
        <w:t>, Арутюнов</w:t>
      </w:r>
      <w:r w:rsidR="002421FF">
        <w:rPr>
          <w:rFonts w:ascii="Times New Roman" w:hAnsi="Times New Roman" w:cs="Times New Roman"/>
          <w:sz w:val="24"/>
          <w:szCs w:val="24"/>
        </w:rPr>
        <w:t xml:space="preserve"> С.Д.</w:t>
      </w:r>
      <w:r w:rsidRPr="008F6327">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9E30CB" w:rsidRDefault="009E30CB" w:rsidP="001850C8">
      <w:pPr>
        <w:spacing w:line="360" w:lineRule="auto"/>
        <w:ind w:left="-851" w:right="141"/>
        <w:jc w:val="center"/>
        <w:rPr>
          <w:rFonts w:ascii="Times New Roman" w:hAnsi="Times New Roman" w:cs="Times New Roman"/>
          <w:b/>
          <w:sz w:val="24"/>
          <w:szCs w:val="24"/>
          <w:lang w:val="ro-MD"/>
        </w:rPr>
      </w:pPr>
    </w:p>
    <w:p w:rsidR="009E30CB" w:rsidRDefault="009E30CB" w:rsidP="006324A9">
      <w:pPr>
        <w:spacing w:line="360" w:lineRule="auto"/>
        <w:ind w:right="141"/>
        <w:rPr>
          <w:rFonts w:ascii="Times New Roman" w:hAnsi="Times New Roman" w:cs="Times New Roman"/>
          <w:b/>
          <w:sz w:val="24"/>
          <w:szCs w:val="24"/>
          <w:lang w:val="ro-MD"/>
        </w:rPr>
      </w:pPr>
    </w:p>
    <w:p w:rsidR="00DB6012" w:rsidRDefault="00DB6012" w:rsidP="006324A9">
      <w:pPr>
        <w:spacing w:line="360" w:lineRule="auto"/>
        <w:ind w:right="141"/>
        <w:rPr>
          <w:rFonts w:ascii="Times New Roman" w:hAnsi="Times New Roman" w:cs="Times New Roman"/>
          <w:b/>
          <w:sz w:val="24"/>
          <w:szCs w:val="24"/>
          <w:lang w:val="ro-MD"/>
        </w:rPr>
      </w:pPr>
    </w:p>
    <w:p w:rsidR="00547A4B" w:rsidRDefault="00547A4B" w:rsidP="00741D5D">
      <w:pPr>
        <w:spacing w:line="360" w:lineRule="auto"/>
        <w:ind w:right="141"/>
        <w:rPr>
          <w:rFonts w:ascii="Times New Roman" w:hAnsi="Times New Roman" w:cs="Times New Roman"/>
          <w:b/>
          <w:sz w:val="24"/>
          <w:szCs w:val="24"/>
          <w:lang w:val="ro-MD"/>
        </w:rPr>
      </w:pPr>
    </w:p>
    <w:p w:rsidR="00E92877" w:rsidRDefault="00E92877" w:rsidP="001850C8">
      <w:pPr>
        <w:spacing w:line="360" w:lineRule="auto"/>
        <w:ind w:left="-851" w:right="141"/>
        <w:jc w:val="center"/>
        <w:rPr>
          <w:rFonts w:ascii="Times New Roman" w:hAnsi="Times New Roman" w:cs="Times New Roman"/>
          <w:b/>
          <w:sz w:val="28"/>
          <w:szCs w:val="28"/>
          <w:lang w:val="ro-MD"/>
        </w:rPr>
      </w:pPr>
      <w:r w:rsidRPr="00114B75">
        <w:rPr>
          <w:rFonts w:ascii="Times New Roman" w:hAnsi="Times New Roman" w:cs="Times New Roman"/>
          <w:b/>
          <w:sz w:val="28"/>
          <w:szCs w:val="28"/>
          <w:lang w:val="ro-MD"/>
        </w:rPr>
        <w:lastRenderedPageBreak/>
        <w:t>Tema</w:t>
      </w:r>
      <w:r w:rsidR="009E30CB" w:rsidRPr="00114B75">
        <w:rPr>
          <w:rFonts w:ascii="Times New Roman" w:hAnsi="Times New Roman" w:cs="Times New Roman"/>
          <w:b/>
          <w:sz w:val="28"/>
          <w:szCs w:val="28"/>
          <w:lang w:val="ro-MD"/>
        </w:rPr>
        <w:t xml:space="preserve"> nr</w:t>
      </w:r>
      <w:r w:rsidRPr="00114B75">
        <w:rPr>
          <w:rFonts w:ascii="Times New Roman" w:hAnsi="Times New Roman" w:cs="Times New Roman"/>
          <w:b/>
          <w:sz w:val="28"/>
          <w:szCs w:val="28"/>
          <w:lang w:val="ro-MD"/>
        </w:rPr>
        <w:t>.</w:t>
      </w:r>
      <w:r w:rsidR="00023B60">
        <w:rPr>
          <w:rFonts w:ascii="Times New Roman" w:hAnsi="Times New Roman" w:cs="Times New Roman"/>
          <w:b/>
          <w:sz w:val="28"/>
          <w:szCs w:val="28"/>
          <w:lang w:val="ro-MD"/>
        </w:rPr>
        <w:t xml:space="preserve"> </w:t>
      </w:r>
      <w:r w:rsidR="00114B75" w:rsidRPr="00114B75">
        <w:rPr>
          <w:rFonts w:ascii="Times New Roman" w:hAnsi="Times New Roman" w:cs="Times New Roman"/>
          <w:b/>
          <w:sz w:val="28"/>
          <w:szCs w:val="28"/>
          <w:lang w:val="ro-MD"/>
        </w:rPr>
        <w:t>7</w:t>
      </w:r>
      <w:r w:rsidR="009E30CB" w:rsidRPr="00114B75">
        <w:rPr>
          <w:rFonts w:ascii="Times New Roman" w:hAnsi="Times New Roman" w:cs="Times New Roman"/>
          <w:b/>
          <w:sz w:val="28"/>
          <w:szCs w:val="28"/>
          <w:lang w:val="ro-MD"/>
        </w:rPr>
        <w:t xml:space="preserve"> </w:t>
      </w:r>
      <w:r w:rsidRPr="00114B75">
        <w:rPr>
          <w:rFonts w:ascii="Times New Roman" w:hAnsi="Times New Roman" w:cs="Times New Roman"/>
          <w:b/>
          <w:sz w:val="28"/>
          <w:szCs w:val="28"/>
          <w:lang w:val="ro-MD"/>
        </w:rPr>
        <w:t xml:space="preserve"> Reflectarea  afecțiunilor sistemului hematopoetic și a sistemului nervos asupra mucoasei  </w:t>
      </w:r>
      <w:r w:rsidR="006324A9">
        <w:rPr>
          <w:rFonts w:ascii="Times New Roman" w:hAnsi="Times New Roman" w:cs="Times New Roman"/>
          <w:b/>
          <w:sz w:val="28"/>
          <w:szCs w:val="28"/>
          <w:lang w:val="ro-MD"/>
        </w:rPr>
        <w:t>orale</w:t>
      </w:r>
      <w:r w:rsidRPr="00114B75">
        <w:rPr>
          <w:rFonts w:ascii="Times New Roman" w:hAnsi="Times New Roman" w:cs="Times New Roman"/>
          <w:b/>
          <w:sz w:val="28"/>
          <w:szCs w:val="28"/>
          <w:lang w:val="ro-MD"/>
        </w:rPr>
        <w:t>.</w:t>
      </w:r>
    </w:p>
    <w:p w:rsidR="00547A4B" w:rsidRDefault="00547A4B" w:rsidP="001850C8">
      <w:pPr>
        <w:spacing w:line="360" w:lineRule="auto"/>
        <w:ind w:left="-851" w:right="141"/>
        <w:rPr>
          <w:rFonts w:ascii="Times New Roman" w:hAnsi="Times New Roman" w:cs="Times New Roman"/>
          <w:b/>
          <w:sz w:val="28"/>
          <w:szCs w:val="28"/>
          <w:lang w:val="ro-MD"/>
        </w:rPr>
      </w:pPr>
    </w:p>
    <w:p w:rsidR="00547A4B" w:rsidRPr="00A87E48" w:rsidRDefault="00547A4B"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547A4B" w:rsidRPr="00A87E48" w:rsidRDefault="00547A4B"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9E30CB" w:rsidRPr="00547A4B" w:rsidRDefault="009E30CB" w:rsidP="001850C8">
      <w:pPr>
        <w:spacing w:line="360" w:lineRule="auto"/>
        <w:ind w:left="-851" w:right="141"/>
        <w:rPr>
          <w:rFonts w:ascii="Times New Roman" w:hAnsi="Times New Roman" w:cs="Times New Roman"/>
          <w:sz w:val="24"/>
          <w:szCs w:val="24"/>
          <w:lang w:val="ro-MD"/>
        </w:rPr>
      </w:pPr>
      <w:r w:rsidRPr="00547A4B">
        <w:rPr>
          <w:rFonts w:ascii="Times New Roman" w:hAnsi="Times New Roman" w:cs="Times New Roman"/>
          <w:sz w:val="24"/>
          <w:szCs w:val="24"/>
          <w:lang w:val="ro-MD"/>
        </w:rPr>
        <w:t>M</w:t>
      </w:r>
      <w:r w:rsidR="006324A9">
        <w:rPr>
          <w:rFonts w:ascii="Times New Roman" w:hAnsi="Times New Roman" w:cs="Times New Roman"/>
          <w:sz w:val="24"/>
          <w:szCs w:val="24"/>
          <w:lang w:val="ro-MD"/>
        </w:rPr>
        <w:t>aterialul temei este predat în 6</w:t>
      </w:r>
      <w:r w:rsidRPr="00547A4B">
        <w:rPr>
          <w:rFonts w:ascii="Times New Roman" w:hAnsi="Times New Roman" w:cs="Times New Roman"/>
          <w:sz w:val="24"/>
          <w:szCs w:val="24"/>
          <w:lang w:val="ro-MD"/>
        </w:rPr>
        <w:t xml:space="preserve"> ore academice, dintre care: </w:t>
      </w:r>
    </w:p>
    <w:p w:rsidR="009E30CB" w:rsidRPr="00547A4B" w:rsidRDefault="006324A9"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9E30CB" w:rsidRPr="00547A4B">
        <w:rPr>
          <w:rFonts w:ascii="Times New Roman" w:hAnsi="Times New Roman" w:cs="Times New Roman"/>
          <w:sz w:val="24"/>
          <w:szCs w:val="24"/>
          <w:lang w:val="ro-MD"/>
        </w:rPr>
        <w:t xml:space="preserve"> ore de seminar și lecții practice.</w:t>
      </w:r>
    </w:p>
    <w:p w:rsidR="00E92877" w:rsidRDefault="00E92877" w:rsidP="001850C8">
      <w:pPr>
        <w:spacing w:line="360" w:lineRule="auto"/>
        <w:ind w:left="-851" w:right="141"/>
        <w:jc w:val="center"/>
        <w:rPr>
          <w:rFonts w:ascii="Times New Roman" w:hAnsi="Times New Roman" w:cs="Times New Roman"/>
          <w:b/>
          <w:sz w:val="24"/>
          <w:szCs w:val="24"/>
          <w:lang w:val="ro-MD"/>
        </w:rPr>
      </w:pPr>
    </w:p>
    <w:p w:rsidR="00E92877" w:rsidRPr="009E30CB" w:rsidRDefault="00E92877" w:rsidP="001850C8">
      <w:pPr>
        <w:spacing w:line="360" w:lineRule="auto"/>
        <w:ind w:left="-851" w:right="141"/>
        <w:jc w:val="center"/>
        <w:rPr>
          <w:rFonts w:ascii="Times New Roman" w:hAnsi="Times New Roman" w:cs="Times New Roman"/>
          <w:b/>
          <w:sz w:val="28"/>
          <w:szCs w:val="28"/>
          <w:lang w:val="ro-MD"/>
        </w:rPr>
      </w:pPr>
      <w:r w:rsidRPr="009E30CB">
        <w:rPr>
          <w:rFonts w:ascii="Times New Roman" w:hAnsi="Times New Roman" w:cs="Times New Roman"/>
          <w:b/>
          <w:sz w:val="28"/>
          <w:szCs w:val="28"/>
          <w:lang w:val="ro-MD"/>
        </w:rPr>
        <w:t>Întrebări de verificare</w:t>
      </w:r>
      <w:r w:rsidR="0046242A" w:rsidRPr="009E30CB">
        <w:rPr>
          <w:rFonts w:ascii="Times New Roman" w:hAnsi="Times New Roman" w:cs="Times New Roman"/>
          <w:b/>
          <w:sz w:val="28"/>
          <w:szCs w:val="28"/>
          <w:lang w:val="ro-MD"/>
        </w:rPr>
        <w:t>:</w:t>
      </w:r>
    </w:p>
    <w:p w:rsidR="004A1662" w:rsidRPr="007F5EBA" w:rsidRDefault="004A1662" w:rsidP="001850C8">
      <w:pPr>
        <w:pStyle w:val="a3"/>
        <w:numPr>
          <w:ilvl w:val="0"/>
          <w:numId w:val="1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Particularitățile clinice, diagnosticul diferențial, tratamentul leucozelor acute și cronice.</w:t>
      </w:r>
    </w:p>
    <w:p w:rsidR="00E140E0" w:rsidRPr="007F5EBA" w:rsidRDefault="00E140E0" w:rsidP="001850C8">
      <w:pPr>
        <w:pStyle w:val="a3"/>
        <w:numPr>
          <w:ilvl w:val="0"/>
          <w:numId w:val="1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Manifestările clinice </w:t>
      </w:r>
      <w:r w:rsidR="006324A9">
        <w:rPr>
          <w:rFonts w:ascii="Times New Roman" w:hAnsi="Times New Roman" w:cs="Times New Roman"/>
          <w:sz w:val="24"/>
          <w:szCs w:val="24"/>
          <w:lang w:val="ro-MD"/>
        </w:rPr>
        <w:t>orale</w:t>
      </w:r>
      <w:r w:rsidRPr="007F5EBA">
        <w:rPr>
          <w:rFonts w:ascii="Times New Roman" w:hAnsi="Times New Roman" w:cs="Times New Roman"/>
          <w:sz w:val="24"/>
          <w:szCs w:val="24"/>
          <w:lang w:val="ro-MD"/>
        </w:rPr>
        <w:t xml:space="preserve"> în anemi</w:t>
      </w:r>
      <w:r w:rsidR="005D037E">
        <w:rPr>
          <w:rFonts w:ascii="Times New Roman" w:hAnsi="Times New Roman" w:cs="Times New Roman"/>
          <w:sz w:val="24"/>
          <w:szCs w:val="24"/>
          <w:lang w:val="ro-MD"/>
        </w:rPr>
        <w:t>i.</w:t>
      </w:r>
      <w:r w:rsidRPr="007F5EBA">
        <w:rPr>
          <w:rFonts w:ascii="Times New Roman" w:hAnsi="Times New Roman" w:cs="Times New Roman"/>
          <w:sz w:val="24"/>
          <w:szCs w:val="24"/>
          <w:lang w:val="ro-MD"/>
        </w:rPr>
        <w:t xml:space="preserve"> Tratamentul.</w:t>
      </w:r>
    </w:p>
    <w:p w:rsidR="00E140E0" w:rsidRPr="007F5EBA" w:rsidRDefault="00E140E0" w:rsidP="001850C8">
      <w:pPr>
        <w:pStyle w:val="a3"/>
        <w:numPr>
          <w:ilvl w:val="0"/>
          <w:numId w:val="1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Particularitățile clinice </w:t>
      </w:r>
      <w:r w:rsidR="006324A9">
        <w:rPr>
          <w:rFonts w:ascii="Times New Roman" w:hAnsi="Times New Roman" w:cs="Times New Roman"/>
          <w:sz w:val="24"/>
          <w:szCs w:val="24"/>
          <w:lang w:val="ro-MD"/>
        </w:rPr>
        <w:t>orale</w:t>
      </w:r>
      <w:r w:rsidRPr="007F5EBA">
        <w:rPr>
          <w:rFonts w:ascii="Times New Roman" w:hAnsi="Times New Roman" w:cs="Times New Roman"/>
          <w:sz w:val="24"/>
          <w:szCs w:val="24"/>
          <w:lang w:val="ro-MD"/>
        </w:rPr>
        <w:t xml:space="preserve"> în trombocitopenia idiopatică (boala Werlhof</w:t>
      </w:r>
      <w:r w:rsidR="00665BC6">
        <w:rPr>
          <w:rFonts w:ascii="Times New Roman" w:hAnsi="Times New Roman" w:cs="Times New Roman"/>
          <w:sz w:val="24"/>
          <w:szCs w:val="24"/>
          <w:lang w:val="ro-MD"/>
        </w:rPr>
        <w:t>)</w:t>
      </w:r>
      <w:r w:rsidRPr="007F5EBA">
        <w:rPr>
          <w:rFonts w:ascii="Times New Roman" w:hAnsi="Times New Roman" w:cs="Times New Roman"/>
          <w:sz w:val="24"/>
          <w:szCs w:val="24"/>
          <w:lang w:val="ro-MD"/>
        </w:rPr>
        <w:t>, boala Vaquez. Tratamentul.</w:t>
      </w:r>
    </w:p>
    <w:p w:rsidR="00E22C0C" w:rsidRPr="007F5EBA" w:rsidRDefault="00E22C0C" w:rsidP="001850C8">
      <w:pPr>
        <w:pStyle w:val="a3"/>
        <w:numPr>
          <w:ilvl w:val="0"/>
          <w:numId w:val="1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Glosalgia : tabloul clinic, diagnosticul pozitiv și diferențial. Tratamentul.</w:t>
      </w:r>
    </w:p>
    <w:p w:rsidR="00E22C0C" w:rsidRDefault="00E22C0C" w:rsidP="001850C8">
      <w:pPr>
        <w:pStyle w:val="a3"/>
        <w:numPr>
          <w:ilvl w:val="0"/>
          <w:numId w:val="18"/>
        </w:num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Stomalgia: tabloul clinic, diagnosticul pozitiv și diferențial. Tratamentul.</w:t>
      </w:r>
    </w:p>
    <w:p w:rsidR="009E30CB" w:rsidRDefault="009E30CB" w:rsidP="001850C8">
      <w:pPr>
        <w:spacing w:line="360" w:lineRule="auto"/>
        <w:ind w:left="-851" w:right="141"/>
        <w:jc w:val="both"/>
        <w:rPr>
          <w:rFonts w:ascii="Times New Roman" w:hAnsi="Times New Roman" w:cs="Times New Roman"/>
          <w:sz w:val="24"/>
          <w:szCs w:val="24"/>
          <w:lang w:val="ro-MD"/>
        </w:rPr>
      </w:pPr>
    </w:p>
    <w:p w:rsidR="009E30CB" w:rsidRPr="009E30CB" w:rsidRDefault="009E30CB" w:rsidP="001850C8">
      <w:pPr>
        <w:spacing w:line="360" w:lineRule="auto"/>
        <w:ind w:left="-851" w:right="141"/>
        <w:jc w:val="both"/>
        <w:rPr>
          <w:rFonts w:ascii="Times New Roman" w:hAnsi="Times New Roman" w:cs="Times New Roman"/>
          <w:b/>
          <w:sz w:val="28"/>
          <w:szCs w:val="28"/>
          <w:lang w:val="ro-MD"/>
        </w:rPr>
      </w:pPr>
      <w:r w:rsidRPr="009E30CB">
        <w:rPr>
          <w:rFonts w:ascii="Times New Roman" w:hAnsi="Times New Roman" w:cs="Times New Roman"/>
          <w:b/>
          <w:sz w:val="28"/>
          <w:szCs w:val="28"/>
          <w:lang w:val="ro-MD"/>
        </w:rPr>
        <w:t xml:space="preserve">                                                         Adnotare</w:t>
      </w:r>
    </w:p>
    <w:p w:rsidR="009E30CB" w:rsidRDefault="003933D1"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422D1C">
        <w:rPr>
          <w:rFonts w:ascii="Times New Roman" w:hAnsi="Times New Roman" w:cs="Times New Roman"/>
          <w:sz w:val="24"/>
          <w:szCs w:val="24"/>
          <w:lang w:val="ro-MD"/>
        </w:rPr>
        <w:t xml:space="preserve">În afecțiunile sistemului sangvin deseori în mod  deosebit se afectează mucoasa </w:t>
      </w:r>
      <w:r w:rsidR="006324A9">
        <w:rPr>
          <w:rFonts w:ascii="Times New Roman" w:hAnsi="Times New Roman" w:cs="Times New Roman"/>
          <w:sz w:val="24"/>
          <w:szCs w:val="24"/>
          <w:lang w:val="ro-MD"/>
        </w:rPr>
        <w:t>orală</w:t>
      </w:r>
      <w:r w:rsidR="00422D1C">
        <w:rPr>
          <w:rFonts w:ascii="Times New Roman" w:hAnsi="Times New Roman" w:cs="Times New Roman"/>
          <w:sz w:val="24"/>
          <w:szCs w:val="24"/>
          <w:lang w:val="ro-MD"/>
        </w:rPr>
        <w:t>.   Manifestarea timpu</w:t>
      </w:r>
      <w:r w:rsidR="00FC49F8">
        <w:rPr>
          <w:rFonts w:ascii="Times New Roman" w:hAnsi="Times New Roman" w:cs="Times New Roman"/>
          <w:sz w:val="24"/>
          <w:szCs w:val="24"/>
          <w:lang w:val="ro-MD"/>
        </w:rPr>
        <w:t>rie și frecvenț</w:t>
      </w:r>
      <w:r w:rsidR="005043DC">
        <w:rPr>
          <w:rFonts w:ascii="Times New Roman" w:hAnsi="Times New Roman" w:cs="Times New Roman"/>
          <w:sz w:val="24"/>
          <w:szCs w:val="24"/>
          <w:lang w:val="ro-MD"/>
        </w:rPr>
        <w:t xml:space="preserve">a afecțiunii sângelui în cavitatea </w:t>
      </w:r>
      <w:r w:rsidR="006324A9">
        <w:rPr>
          <w:rFonts w:ascii="Times New Roman" w:hAnsi="Times New Roman" w:cs="Times New Roman"/>
          <w:sz w:val="24"/>
          <w:szCs w:val="24"/>
          <w:lang w:val="ro-MD"/>
        </w:rPr>
        <w:t>orală,</w:t>
      </w:r>
      <w:r w:rsidR="005043DC">
        <w:rPr>
          <w:rFonts w:ascii="Times New Roman" w:hAnsi="Times New Roman" w:cs="Times New Roman"/>
          <w:sz w:val="24"/>
          <w:szCs w:val="24"/>
          <w:lang w:val="ro-MD"/>
        </w:rPr>
        <w:t xml:space="preserve"> condiționează adresarea primară a pacientului la stomatolog. </w:t>
      </w:r>
    </w:p>
    <w:p w:rsidR="003933D1" w:rsidRDefault="00E61CBC"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Afecțiunile sistemului nervos cel mai des se manifestă pin senzații subiective neplăcute în cavitatea orală și foarte rar prin schimbări morfologice ale mucoasei</w:t>
      </w:r>
      <w:r w:rsidR="003933D1">
        <w:rPr>
          <w:rFonts w:ascii="Times New Roman" w:hAnsi="Times New Roman" w:cs="Times New Roman"/>
          <w:sz w:val="24"/>
          <w:szCs w:val="24"/>
          <w:lang w:val="ro-MD"/>
        </w:rPr>
        <w:t>. Aceste senzații mai frecvent se manifestă pe porțiunile anterioară și laterală a</w:t>
      </w:r>
      <w:r w:rsidR="006324A9">
        <w:rPr>
          <w:rFonts w:ascii="Times New Roman" w:hAnsi="Times New Roman" w:cs="Times New Roman"/>
          <w:sz w:val="24"/>
          <w:szCs w:val="24"/>
          <w:lang w:val="ro-MD"/>
        </w:rPr>
        <w:t>le</w:t>
      </w:r>
      <w:r w:rsidR="003933D1">
        <w:rPr>
          <w:rFonts w:ascii="Times New Roman" w:hAnsi="Times New Roman" w:cs="Times New Roman"/>
          <w:sz w:val="24"/>
          <w:szCs w:val="24"/>
          <w:lang w:val="ro-MD"/>
        </w:rPr>
        <w:t xml:space="preserve"> limbii – mai rar în treimea posterioară. Uneori parestezia se manifestă și pe buze, bolta palatină, rădăcina limbii și faringe. În astfel de cazuri afecțiunea </w:t>
      </w:r>
      <w:r w:rsidR="00FC49F8">
        <w:rPr>
          <w:rFonts w:ascii="Times New Roman" w:hAnsi="Times New Roman" w:cs="Times New Roman"/>
          <w:sz w:val="24"/>
          <w:szCs w:val="24"/>
          <w:lang w:val="ro-MD"/>
        </w:rPr>
        <w:t>poartă denumirea de stomalgie.</w:t>
      </w:r>
    </w:p>
    <w:p w:rsidR="00A96A77" w:rsidRDefault="00A96A77" w:rsidP="00741D5D">
      <w:pPr>
        <w:spacing w:line="360" w:lineRule="auto"/>
        <w:ind w:left="-851" w:right="141"/>
        <w:jc w:val="center"/>
        <w:rPr>
          <w:rFonts w:ascii="Times New Roman" w:hAnsi="Times New Roman" w:cs="Times New Roman"/>
          <w:b/>
          <w:sz w:val="28"/>
          <w:szCs w:val="28"/>
          <w:lang w:val="ro-MD"/>
        </w:rPr>
      </w:pPr>
    </w:p>
    <w:p w:rsidR="00E22C0C" w:rsidRPr="00741D5D" w:rsidRDefault="00E22C0C" w:rsidP="00741D5D">
      <w:pPr>
        <w:spacing w:line="360" w:lineRule="auto"/>
        <w:ind w:left="-851" w:right="141"/>
        <w:jc w:val="center"/>
        <w:rPr>
          <w:rFonts w:ascii="Times New Roman" w:hAnsi="Times New Roman" w:cs="Times New Roman"/>
          <w:sz w:val="24"/>
          <w:szCs w:val="24"/>
          <w:lang w:val="ro-MD"/>
        </w:rPr>
      </w:pPr>
      <w:r w:rsidRPr="009E30CB">
        <w:rPr>
          <w:rFonts w:ascii="Times New Roman" w:hAnsi="Times New Roman" w:cs="Times New Roman"/>
          <w:b/>
          <w:sz w:val="28"/>
          <w:szCs w:val="28"/>
          <w:lang w:val="ro-MD"/>
        </w:rPr>
        <w:t xml:space="preserve">Lucrul </w:t>
      </w:r>
      <w:r w:rsidR="009E30CB" w:rsidRPr="009E30CB">
        <w:rPr>
          <w:rFonts w:ascii="Times New Roman" w:hAnsi="Times New Roman" w:cs="Times New Roman"/>
          <w:b/>
          <w:sz w:val="28"/>
          <w:szCs w:val="28"/>
          <w:lang w:val="ro-MD"/>
        </w:rPr>
        <w:t>individual</w:t>
      </w:r>
    </w:p>
    <w:p w:rsidR="00422D1C" w:rsidRPr="00503FB6" w:rsidRDefault="00422D1C" w:rsidP="001850C8">
      <w:pPr>
        <w:spacing w:line="360" w:lineRule="auto"/>
        <w:ind w:left="-851" w:right="141"/>
        <w:rPr>
          <w:rFonts w:ascii="Times New Roman" w:hAnsi="Times New Roman" w:cs="Times New Roman"/>
          <w:sz w:val="24"/>
          <w:szCs w:val="24"/>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 xml:space="preserve"> :</w:t>
      </w:r>
    </w:p>
    <w:p w:rsidR="00E92877" w:rsidRDefault="00422D1C" w:rsidP="00556943">
      <w:pPr>
        <w:pStyle w:val="a3"/>
        <w:numPr>
          <w:ilvl w:val="0"/>
          <w:numId w:val="19"/>
        </w:numPr>
        <w:spacing w:line="360" w:lineRule="auto"/>
        <w:ind w:left="-851" w:right="141" w:hanging="283"/>
        <w:jc w:val="both"/>
        <w:rPr>
          <w:rFonts w:ascii="Times New Roman" w:hAnsi="Times New Roman" w:cs="Times New Roman"/>
          <w:sz w:val="24"/>
          <w:szCs w:val="24"/>
          <w:lang w:val="ro-MD"/>
        </w:rPr>
      </w:pPr>
      <w:r w:rsidRPr="00FC49F8">
        <w:rPr>
          <w:rFonts w:ascii="Times New Roman" w:hAnsi="Times New Roman" w:cs="Times New Roman"/>
          <w:sz w:val="24"/>
          <w:szCs w:val="24"/>
          <w:lang w:val="ro-MD"/>
        </w:rPr>
        <w:lastRenderedPageBreak/>
        <w:t>F</w:t>
      </w:r>
      <w:r w:rsidR="00E22C0C" w:rsidRPr="00FC49F8">
        <w:rPr>
          <w:rFonts w:ascii="Times New Roman" w:hAnsi="Times New Roman" w:cs="Times New Roman"/>
          <w:sz w:val="24"/>
          <w:szCs w:val="24"/>
          <w:lang w:val="ro-MD"/>
        </w:rPr>
        <w:t>ormula sângelui:</w:t>
      </w:r>
    </w:p>
    <w:p w:rsidR="00E22C0C" w:rsidRPr="007F5EBA" w:rsidRDefault="00E22C0C" w:rsidP="001850C8">
      <w:p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                       </w:t>
      </w:r>
      <w:r w:rsidR="00FC49F8">
        <w:rPr>
          <w:rFonts w:ascii="Times New Roman" w:hAnsi="Times New Roman" w:cs="Times New Roman"/>
          <w:sz w:val="24"/>
          <w:szCs w:val="24"/>
          <w:lang w:val="ro-MD"/>
        </w:rPr>
        <w:t>a)</w:t>
      </w:r>
      <w:r w:rsidRPr="007F5EBA">
        <w:rPr>
          <w:rFonts w:ascii="Times New Roman" w:hAnsi="Times New Roman" w:cs="Times New Roman"/>
          <w:sz w:val="24"/>
          <w:szCs w:val="24"/>
          <w:lang w:val="ro-MD"/>
        </w:rPr>
        <w:t xml:space="preserve"> în normă;</w:t>
      </w:r>
    </w:p>
    <w:p w:rsidR="00E22C0C" w:rsidRPr="007F5EBA" w:rsidRDefault="00E22C0C" w:rsidP="001850C8">
      <w:p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                       </w:t>
      </w:r>
      <w:r w:rsidR="00FC49F8">
        <w:rPr>
          <w:rFonts w:ascii="Times New Roman" w:hAnsi="Times New Roman" w:cs="Times New Roman"/>
          <w:sz w:val="24"/>
          <w:szCs w:val="24"/>
          <w:lang w:val="ro-MD"/>
        </w:rPr>
        <w:t>b)</w:t>
      </w:r>
      <w:r w:rsidRPr="007F5EBA">
        <w:rPr>
          <w:rFonts w:ascii="Times New Roman" w:hAnsi="Times New Roman" w:cs="Times New Roman"/>
          <w:sz w:val="24"/>
          <w:szCs w:val="24"/>
          <w:lang w:val="ro-MD"/>
        </w:rPr>
        <w:t xml:space="preserve"> în cadrul leucozelor acute și cronice;</w:t>
      </w:r>
    </w:p>
    <w:p w:rsidR="00E22C0C" w:rsidRPr="007F5EBA" w:rsidRDefault="00E22C0C" w:rsidP="001850C8">
      <w:pPr>
        <w:spacing w:line="360" w:lineRule="auto"/>
        <w:ind w:left="-851" w:right="141"/>
        <w:jc w:val="both"/>
        <w:rPr>
          <w:rFonts w:ascii="Times New Roman" w:hAnsi="Times New Roman" w:cs="Times New Roman"/>
          <w:sz w:val="24"/>
          <w:szCs w:val="24"/>
          <w:lang w:val="ro-MD"/>
        </w:rPr>
      </w:pPr>
      <w:r w:rsidRPr="007F5EBA">
        <w:rPr>
          <w:rFonts w:ascii="Times New Roman" w:hAnsi="Times New Roman" w:cs="Times New Roman"/>
          <w:sz w:val="24"/>
          <w:szCs w:val="24"/>
          <w:lang w:val="ro-MD"/>
        </w:rPr>
        <w:t xml:space="preserve">                       </w:t>
      </w:r>
      <w:r w:rsidR="00FC49F8">
        <w:rPr>
          <w:rFonts w:ascii="Times New Roman" w:hAnsi="Times New Roman" w:cs="Times New Roman"/>
          <w:sz w:val="24"/>
          <w:szCs w:val="24"/>
          <w:lang w:val="ro-MD"/>
        </w:rPr>
        <w:t>c)</w:t>
      </w:r>
      <w:r w:rsidRPr="007F5EBA">
        <w:rPr>
          <w:rFonts w:ascii="Times New Roman" w:hAnsi="Times New Roman" w:cs="Times New Roman"/>
          <w:sz w:val="24"/>
          <w:szCs w:val="24"/>
          <w:lang w:val="ro-MD"/>
        </w:rPr>
        <w:t xml:space="preserve"> în  anemiile hipocromă, feriprivă.</w:t>
      </w:r>
    </w:p>
    <w:p w:rsidR="00E22C0C" w:rsidRDefault="00FC49F8" w:rsidP="00556943">
      <w:pPr>
        <w:pStyle w:val="a3"/>
        <w:numPr>
          <w:ilvl w:val="0"/>
          <w:numId w:val="19"/>
        </w:numPr>
        <w:spacing w:line="360" w:lineRule="auto"/>
        <w:ind w:left="-851" w:right="141" w:hanging="283"/>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E22C0C" w:rsidRPr="007F5EBA">
        <w:rPr>
          <w:rFonts w:ascii="Times New Roman" w:hAnsi="Times New Roman" w:cs="Times New Roman"/>
          <w:sz w:val="24"/>
          <w:szCs w:val="24"/>
          <w:lang w:val="ro-MD"/>
        </w:rPr>
        <w:t xml:space="preserve">ețetele  preparatelor  medicamentoase în tratamentul </w:t>
      </w:r>
      <w:r w:rsidR="006353A7" w:rsidRPr="007F5EBA">
        <w:rPr>
          <w:rFonts w:ascii="Times New Roman" w:hAnsi="Times New Roman" w:cs="Times New Roman"/>
          <w:sz w:val="24"/>
          <w:szCs w:val="24"/>
          <w:lang w:val="ro-MD"/>
        </w:rPr>
        <w:t>local al glosalgiei.</w:t>
      </w:r>
    </w:p>
    <w:p w:rsidR="00556943" w:rsidRPr="007F5EBA" w:rsidRDefault="00556943" w:rsidP="00556943">
      <w:pPr>
        <w:pStyle w:val="a3"/>
        <w:numPr>
          <w:ilvl w:val="0"/>
          <w:numId w:val="19"/>
        </w:numPr>
        <w:spacing w:line="360" w:lineRule="auto"/>
        <w:ind w:left="-993" w:right="141" w:hanging="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Rezolvarea testelor [6].</w:t>
      </w:r>
    </w:p>
    <w:p w:rsidR="006353A7" w:rsidRPr="009E30CB" w:rsidRDefault="006353A7" w:rsidP="001850C8">
      <w:pPr>
        <w:spacing w:line="360" w:lineRule="auto"/>
        <w:ind w:left="-851" w:right="141"/>
        <w:jc w:val="center"/>
        <w:rPr>
          <w:rFonts w:ascii="Times New Roman" w:hAnsi="Times New Roman" w:cs="Times New Roman"/>
          <w:b/>
          <w:sz w:val="28"/>
          <w:szCs w:val="28"/>
          <w:lang w:val="ro-MD"/>
        </w:rPr>
      </w:pPr>
      <w:r w:rsidRPr="009E30CB">
        <w:rPr>
          <w:rFonts w:ascii="Times New Roman" w:hAnsi="Times New Roman" w:cs="Times New Roman"/>
          <w:b/>
          <w:sz w:val="28"/>
          <w:szCs w:val="28"/>
          <w:lang w:val="ro-MD"/>
        </w:rPr>
        <w:t>Bibliografie</w:t>
      </w:r>
      <w:r w:rsidR="0046242A" w:rsidRPr="009E30CB">
        <w:rPr>
          <w:rFonts w:ascii="Times New Roman" w:hAnsi="Times New Roman" w:cs="Times New Roman"/>
          <w:b/>
          <w:sz w:val="28"/>
          <w:szCs w:val="28"/>
          <w:lang w:val="ro-MD"/>
        </w:rPr>
        <w:t>:</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 xml:space="preserve">1.  </w:t>
      </w:r>
      <w:proofErr w:type="spellStart"/>
      <w:r w:rsidRPr="00556943">
        <w:rPr>
          <w:rFonts w:ascii="Times New Roman" w:hAnsi="Times New Roman" w:cs="Times New Roman"/>
          <w:sz w:val="24"/>
          <w:szCs w:val="24"/>
          <w:lang w:val="ro-MD"/>
        </w:rPr>
        <w:t>Eni</w:t>
      </w:r>
      <w:proofErr w:type="spellEnd"/>
      <w:r w:rsidRPr="00556943">
        <w:rPr>
          <w:rFonts w:ascii="Times New Roman" w:hAnsi="Times New Roman" w:cs="Times New Roman"/>
          <w:sz w:val="24"/>
          <w:szCs w:val="24"/>
          <w:lang w:val="ro-MD"/>
        </w:rPr>
        <w:t xml:space="preserve"> Ana  </w:t>
      </w:r>
      <w:proofErr w:type="spellStart"/>
      <w:r w:rsidRPr="00556943">
        <w:rPr>
          <w:rFonts w:ascii="Times New Roman" w:hAnsi="Times New Roman" w:cs="Times New Roman"/>
          <w:sz w:val="24"/>
          <w:szCs w:val="24"/>
          <w:lang w:val="ro-MD"/>
        </w:rPr>
        <w:t>Afecţiunile</w:t>
      </w:r>
      <w:proofErr w:type="spellEnd"/>
      <w:r w:rsidRPr="00556943">
        <w:rPr>
          <w:rFonts w:ascii="Times New Roman" w:hAnsi="Times New Roman" w:cs="Times New Roman"/>
          <w:sz w:val="24"/>
          <w:szCs w:val="24"/>
          <w:lang w:val="ro-MD"/>
        </w:rPr>
        <w:t xml:space="preserve"> mucoasei bucale, </w:t>
      </w:r>
      <w:proofErr w:type="spellStart"/>
      <w:r w:rsidRPr="00556943">
        <w:rPr>
          <w:rFonts w:ascii="Times New Roman" w:hAnsi="Times New Roman" w:cs="Times New Roman"/>
          <w:sz w:val="24"/>
          <w:szCs w:val="24"/>
          <w:lang w:val="ro-MD"/>
        </w:rPr>
        <w:t>Chişinău</w:t>
      </w:r>
      <w:proofErr w:type="spellEnd"/>
      <w:r w:rsidRPr="00556943">
        <w:rPr>
          <w:rFonts w:ascii="Times New Roman" w:hAnsi="Times New Roman" w:cs="Times New Roman"/>
          <w:sz w:val="24"/>
          <w:szCs w:val="24"/>
          <w:lang w:val="ro-MD"/>
        </w:rPr>
        <w:t>: Medicina, 2005</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2. Ghicavîi V.,  Nechifor M., S</w:t>
      </w:r>
      <w:r w:rsidR="00DE51C7">
        <w:rPr>
          <w:rFonts w:ascii="Times New Roman" w:hAnsi="Times New Roman" w:cs="Times New Roman"/>
          <w:sz w:val="24"/>
          <w:szCs w:val="24"/>
          <w:lang w:val="ro-MD"/>
        </w:rPr>
        <w:t>î</w:t>
      </w:r>
      <w:r w:rsidRPr="00556943">
        <w:rPr>
          <w:rFonts w:ascii="Times New Roman" w:hAnsi="Times New Roman" w:cs="Times New Roman"/>
          <w:sz w:val="24"/>
          <w:szCs w:val="24"/>
          <w:lang w:val="ro-MD"/>
        </w:rPr>
        <w:t>rbu S. Farmacoterapia afecţiunilor stomatologice ,  Ed. a 3-a, rev. şi compl. Chişinău : Tipografia Centrală, 2014</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 xml:space="preserve">3. </w:t>
      </w:r>
      <w:r w:rsidR="00DE51C7" w:rsidRPr="00556943">
        <w:rPr>
          <w:rFonts w:ascii="Times New Roman" w:hAnsi="Times New Roman" w:cs="Times New Roman"/>
          <w:sz w:val="24"/>
          <w:szCs w:val="24"/>
          <w:lang w:val="ro-MD"/>
        </w:rPr>
        <w:t>Borovski</w:t>
      </w:r>
      <w:r w:rsidR="00DE51C7" w:rsidRPr="00F05EB8">
        <w:rPr>
          <w:rFonts w:ascii="Times New Roman" w:hAnsi="Times New Roman" w:cs="Times New Roman"/>
          <w:sz w:val="24"/>
          <w:szCs w:val="24"/>
          <w:lang w:val="es-ES"/>
        </w:rPr>
        <w:t xml:space="preserve"> </w:t>
      </w:r>
      <w:r w:rsidR="00DE51C7">
        <w:rPr>
          <w:rFonts w:ascii="Times New Roman" w:hAnsi="Times New Roman" w:cs="Times New Roman"/>
          <w:sz w:val="24"/>
          <w:szCs w:val="24"/>
        </w:rPr>
        <w:t>Е</w:t>
      </w:r>
      <w:r w:rsidR="00DE51C7" w:rsidRPr="00F05EB8">
        <w:rPr>
          <w:rFonts w:ascii="Times New Roman" w:hAnsi="Times New Roman" w:cs="Times New Roman"/>
          <w:sz w:val="24"/>
          <w:szCs w:val="24"/>
          <w:lang w:val="es-ES"/>
        </w:rPr>
        <w:t>.</w:t>
      </w:r>
      <w:r w:rsidR="00DE51C7" w:rsidRPr="00556943">
        <w:rPr>
          <w:rFonts w:ascii="Times New Roman" w:hAnsi="Times New Roman" w:cs="Times New Roman"/>
          <w:sz w:val="24"/>
          <w:szCs w:val="24"/>
          <w:lang w:val="ro-MD"/>
        </w:rPr>
        <w:t xml:space="preserve"> </w:t>
      </w:r>
      <w:r w:rsidRPr="00556943">
        <w:rPr>
          <w:rFonts w:ascii="Times New Roman" w:hAnsi="Times New Roman" w:cs="Times New Roman"/>
          <w:sz w:val="24"/>
          <w:szCs w:val="24"/>
          <w:lang w:val="ro-MD"/>
        </w:rPr>
        <w:t>Stomatologie terapeutică , Chisinau : Lumina, 1990</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4. Nicolau Gh.  Aspecte moderne în tratamentul lichenului plan bucal, Chișinău: Medicina, 2018</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5. Nicolau Gh. Etiopatogenia și incidența lichenului plan buccal, Chișinău, 2018</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6. Sîrbu S., Ciobanu S. Culegere de teste la disciplinele odontologie, parodontologie și patologie orală, Chișinău: Medicina, 2018</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7. Regezi J., Sciubba J., Jordan R. Oral pathology: Clinical Pathologic Correlations, Elsevier, 2017</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8. Барер</w:t>
      </w:r>
      <w:r w:rsidR="00DE51C7" w:rsidRPr="00DE51C7">
        <w:rPr>
          <w:rFonts w:ascii="Times New Roman" w:hAnsi="Times New Roman" w:cs="Times New Roman"/>
          <w:sz w:val="24"/>
          <w:szCs w:val="24"/>
          <w:lang w:val="ro-MD"/>
        </w:rPr>
        <w:t xml:space="preserve"> Г.</w:t>
      </w:r>
      <w:r w:rsidRPr="00556943">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9. Gortolomei  D.  Candidozele mucoasei cavităţii bucale: recomandări metodice, Chişinău: Medicina,  2003</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11. Năstase C., Terehov A., Nicolau Gh. Diagnosticul timpuriu al leziunilor şi stărilor precanceroase orale , Chişinău , 2017</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12. Банченко</w:t>
      </w:r>
      <w:r w:rsidR="00DE51C7">
        <w:rPr>
          <w:rFonts w:ascii="Times New Roman" w:hAnsi="Times New Roman" w:cs="Times New Roman"/>
          <w:sz w:val="24"/>
          <w:szCs w:val="24"/>
        </w:rPr>
        <w:t xml:space="preserve"> Г.В.</w:t>
      </w:r>
      <w:r w:rsidRPr="00556943">
        <w:rPr>
          <w:rFonts w:ascii="Times New Roman" w:hAnsi="Times New Roman" w:cs="Times New Roman"/>
          <w:sz w:val="24"/>
          <w:szCs w:val="24"/>
          <w:lang w:val="ro-MD"/>
        </w:rPr>
        <w:t>, Максимовский</w:t>
      </w:r>
      <w:r w:rsidR="00DE51C7">
        <w:rPr>
          <w:rFonts w:ascii="Times New Roman" w:hAnsi="Times New Roman" w:cs="Times New Roman"/>
          <w:sz w:val="24"/>
          <w:szCs w:val="24"/>
        </w:rPr>
        <w:t xml:space="preserve"> Ю.М.</w:t>
      </w:r>
      <w:r w:rsidRPr="00556943">
        <w:rPr>
          <w:rFonts w:ascii="Times New Roman" w:hAnsi="Times New Roman" w:cs="Times New Roman"/>
          <w:sz w:val="24"/>
          <w:szCs w:val="24"/>
          <w:lang w:val="ro-MD"/>
        </w:rPr>
        <w:t>, Гринин</w:t>
      </w:r>
      <w:r w:rsidR="00DE51C7">
        <w:rPr>
          <w:rFonts w:ascii="Times New Roman" w:hAnsi="Times New Roman" w:cs="Times New Roman"/>
          <w:sz w:val="24"/>
          <w:szCs w:val="24"/>
        </w:rPr>
        <w:t xml:space="preserve"> В.М. </w:t>
      </w:r>
      <w:r w:rsidRPr="00556943">
        <w:rPr>
          <w:rFonts w:ascii="Times New Roman" w:hAnsi="Times New Roman" w:cs="Times New Roman"/>
          <w:sz w:val="24"/>
          <w:szCs w:val="24"/>
          <w:lang w:val="ro-MD"/>
        </w:rPr>
        <w:t xml:space="preserve"> Язык – «зеркало» организма. Москва, 2000</w:t>
      </w:r>
    </w:p>
    <w:p w:rsidR="00556943" w:rsidRPr="00556943" w:rsidRDefault="00556943" w:rsidP="00556943">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 xml:space="preserve">13. </w:t>
      </w:r>
      <w:r w:rsidR="00DE51C7" w:rsidRPr="00556943">
        <w:rPr>
          <w:rFonts w:ascii="Times New Roman" w:hAnsi="Times New Roman" w:cs="Times New Roman"/>
          <w:sz w:val="24"/>
          <w:szCs w:val="24"/>
          <w:lang w:val="ro-MD"/>
        </w:rPr>
        <w:t>Лукиных</w:t>
      </w:r>
      <w:r w:rsidR="00DE51C7">
        <w:rPr>
          <w:rFonts w:ascii="Times New Roman" w:hAnsi="Times New Roman" w:cs="Times New Roman"/>
          <w:sz w:val="24"/>
          <w:szCs w:val="24"/>
        </w:rPr>
        <w:t xml:space="preserve"> Л.М.,</w:t>
      </w:r>
      <w:r w:rsidR="00DE51C7" w:rsidRPr="00556943">
        <w:rPr>
          <w:rFonts w:ascii="Times New Roman" w:hAnsi="Times New Roman" w:cs="Times New Roman"/>
          <w:sz w:val="24"/>
          <w:szCs w:val="24"/>
          <w:lang w:val="ro-MD"/>
        </w:rPr>
        <w:t xml:space="preserve"> </w:t>
      </w:r>
      <w:r w:rsidRPr="00556943">
        <w:rPr>
          <w:rFonts w:ascii="Times New Roman" w:hAnsi="Times New Roman" w:cs="Times New Roman"/>
          <w:sz w:val="24"/>
          <w:szCs w:val="24"/>
          <w:lang w:val="ro-MD"/>
        </w:rPr>
        <w:t>Заболевания слизистой оболочки полости рта. Изд.2-е Нижний Новгород, 2000</w:t>
      </w:r>
    </w:p>
    <w:p w:rsidR="00D7710E" w:rsidRPr="006324A9" w:rsidRDefault="00556943" w:rsidP="006324A9">
      <w:pPr>
        <w:spacing w:line="360" w:lineRule="auto"/>
        <w:ind w:left="-851" w:right="141"/>
        <w:jc w:val="both"/>
        <w:rPr>
          <w:rFonts w:ascii="Times New Roman" w:hAnsi="Times New Roman" w:cs="Times New Roman"/>
          <w:sz w:val="24"/>
          <w:szCs w:val="24"/>
          <w:lang w:val="ro-MD"/>
        </w:rPr>
      </w:pPr>
      <w:r w:rsidRPr="00556943">
        <w:rPr>
          <w:rFonts w:ascii="Times New Roman" w:hAnsi="Times New Roman" w:cs="Times New Roman"/>
          <w:sz w:val="24"/>
          <w:szCs w:val="24"/>
          <w:lang w:val="ro-MD"/>
        </w:rPr>
        <w:t>14. Цветкова</w:t>
      </w:r>
      <w:r w:rsidR="00DE51C7">
        <w:rPr>
          <w:rFonts w:ascii="Times New Roman" w:hAnsi="Times New Roman" w:cs="Times New Roman"/>
          <w:sz w:val="24"/>
          <w:szCs w:val="24"/>
        </w:rPr>
        <w:t xml:space="preserve"> Л.А.</w:t>
      </w:r>
      <w:r w:rsidRPr="00556943">
        <w:rPr>
          <w:rFonts w:ascii="Times New Roman" w:hAnsi="Times New Roman" w:cs="Times New Roman"/>
          <w:sz w:val="24"/>
          <w:szCs w:val="24"/>
          <w:lang w:val="ro-MD"/>
        </w:rPr>
        <w:t>, Арутюнов</w:t>
      </w:r>
      <w:r w:rsidR="00DE51C7">
        <w:rPr>
          <w:rFonts w:ascii="Times New Roman" w:hAnsi="Times New Roman" w:cs="Times New Roman"/>
          <w:sz w:val="24"/>
          <w:szCs w:val="24"/>
        </w:rPr>
        <w:t xml:space="preserve"> С.Д.</w:t>
      </w:r>
      <w:r w:rsidRPr="00556943">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r w:rsidR="006324A9">
        <w:rPr>
          <w:rFonts w:ascii="Times New Roman" w:hAnsi="Times New Roman" w:cs="Times New Roman"/>
          <w:sz w:val="24"/>
          <w:szCs w:val="24"/>
          <w:lang w:val="ro-MD"/>
        </w:rPr>
        <w:t>.</w:t>
      </w:r>
    </w:p>
    <w:p w:rsidR="00A45AB6" w:rsidRDefault="00A45AB6" w:rsidP="001850C8">
      <w:pPr>
        <w:spacing w:line="360" w:lineRule="auto"/>
        <w:ind w:left="-851" w:right="141"/>
        <w:jc w:val="center"/>
        <w:rPr>
          <w:rFonts w:ascii="Times New Roman" w:hAnsi="Times New Roman" w:cs="Times New Roman"/>
          <w:b/>
          <w:sz w:val="28"/>
          <w:szCs w:val="28"/>
          <w:lang w:val="ro-MD"/>
        </w:rPr>
      </w:pPr>
      <w:r w:rsidRPr="0046089B">
        <w:rPr>
          <w:rFonts w:ascii="Times New Roman" w:hAnsi="Times New Roman" w:cs="Times New Roman"/>
          <w:b/>
          <w:sz w:val="28"/>
          <w:szCs w:val="28"/>
          <w:lang w:val="ro-MD"/>
        </w:rPr>
        <w:lastRenderedPageBreak/>
        <w:t>Tema</w:t>
      </w:r>
      <w:r w:rsidR="009E30CB" w:rsidRPr="0046089B">
        <w:rPr>
          <w:rFonts w:ascii="Times New Roman" w:hAnsi="Times New Roman" w:cs="Times New Roman"/>
          <w:b/>
          <w:sz w:val="28"/>
          <w:szCs w:val="28"/>
          <w:lang w:val="ro-MD"/>
        </w:rPr>
        <w:t xml:space="preserve"> </w:t>
      </w:r>
      <w:r w:rsidR="00603FBD" w:rsidRPr="0046089B">
        <w:rPr>
          <w:rFonts w:ascii="Times New Roman" w:hAnsi="Times New Roman" w:cs="Times New Roman"/>
          <w:b/>
          <w:sz w:val="28"/>
          <w:szCs w:val="28"/>
          <w:lang w:val="ro-MD"/>
        </w:rPr>
        <w:t xml:space="preserve">nr. </w:t>
      </w:r>
      <w:r w:rsidR="006324A9">
        <w:rPr>
          <w:rFonts w:ascii="Times New Roman" w:hAnsi="Times New Roman" w:cs="Times New Roman"/>
          <w:b/>
          <w:sz w:val="28"/>
          <w:szCs w:val="28"/>
          <w:lang w:val="ro-MD"/>
        </w:rPr>
        <w:t>8</w:t>
      </w:r>
      <w:r w:rsidR="0046089B" w:rsidRPr="0046089B">
        <w:rPr>
          <w:rFonts w:ascii="Times New Roman" w:hAnsi="Times New Roman" w:cs="Times New Roman"/>
          <w:b/>
          <w:sz w:val="28"/>
          <w:szCs w:val="28"/>
          <w:lang w:val="ro-MD"/>
        </w:rPr>
        <w:t xml:space="preserve"> </w:t>
      </w:r>
      <w:r w:rsidRPr="0046089B">
        <w:rPr>
          <w:rFonts w:ascii="Times New Roman" w:hAnsi="Times New Roman" w:cs="Times New Roman"/>
          <w:b/>
          <w:sz w:val="28"/>
          <w:szCs w:val="28"/>
          <w:lang w:val="ro-MD"/>
        </w:rPr>
        <w:t xml:space="preserve"> Schimbările mucoasei cavității </w:t>
      </w:r>
      <w:r w:rsidR="006324A9">
        <w:rPr>
          <w:rFonts w:ascii="Times New Roman" w:hAnsi="Times New Roman" w:cs="Times New Roman"/>
          <w:b/>
          <w:sz w:val="28"/>
          <w:szCs w:val="28"/>
          <w:lang w:val="ro-MD"/>
        </w:rPr>
        <w:t xml:space="preserve">orale </w:t>
      </w:r>
      <w:r w:rsidRPr="0046089B">
        <w:rPr>
          <w:rFonts w:ascii="Times New Roman" w:hAnsi="Times New Roman" w:cs="Times New Roman"/>
          <w:b/>
          <w:sz w:val="28"/>
          <w:szCs w:val="28"/>
          <w:lang w:val="ro-MD"/>
        </w:rPr>
        <w:t>în dermatoze.</w:t>
      </w:r>
    </w:p>
    <w:p w:rsidR="00741D5D" w:rsidRDefault="00741D5D" w:rsidP="001850C8">
      <w:pPr>
        <w:spacing w:line="360" w:lineRule="auto"/>
        <w:ind w:left="-851" w:right="141"/>
        <w:jc w:val="center"/>
        <w:rPr>
          <w:rFonts w:ascii="Times New Roman" w:hAnsi="Times New Roman" w:cs="Times New Roman"/>
          <w:b/>
          <w:sz w:val="28"/>
          <w:szCs w:val="28"/>
          <w:lang w:val="ro-MD"/>
        </w:rPr>
      </w:pPr>
    </w:p>
    <w:p w:rsidR="00776845" w:rsidRPr="00A87E48" w:rsidRDefault="00776845"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776845" w:rsidRPr="00A87E48" w:rsidRDefault="00776845"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603FBD" w:rsidRPr="00776845" w:rsidRDefault="00603FBD" w:rsidP="001850C8">
      <w:pPr>
        <w:spacing w:line="360" w:lineRule="auto"/>
        <w:ind w:left="-851" w:right="141"/>
        <w:rPr>
          <w:rFonts w:ascii="Times New Roman" w:hAnsi="Times New Roman" w:cs="Times New Roman"/>
          <w:sz w:val="24"/>
          <w:szCs w:val="24"/>
          <w:lang w:val="ro-MD"/>
        </w:rPr>
      </w:pPr>
      <w:r w:rsidRPr="00776845">
        <w:rPr>
          <w:rFonts w:ascii="Times New Roman" w:hAnsi="Times New Roman" w:cs="Times New Roman"/>
          <w:sz w:val="24"/>
          <w:szCs w:val="24"/>
          <w:lang w:val="ro-MD"/>
        </w:rPr>
        <w:t>M</w:t>
      </w:r>
      <w:r w:rsidR="006324A9">
        <w:rPr>
          <w:rFonts w:ascii="Times New Roman" w:hAnsi="Times New Roman" w:cs="Times New Roman"/>
          <w:sz w:val="24"/>
          <w:szCs w:val="24"/>
          <w:lang w:val="ro-MD"/>
        </w:rPr>
        <w:t>aterialul temei este predat în 6</w:t>
      </w:r>
      <w:r w:rsidRPr="00776845">
        <w:rPr>
          <w:rFonts w:ascii="Times New Roman" w:hAnsi="Times New Roman" w:cs="Times New Roman"/>
          <w:sz w:val="24"/>
          <w:szCs w:val="24"/>
          <w:lang w:val="ro-MD"/>
        </w:rPr>
        <w:t xml:space="preserve"> ore academice, dintre care: </w:t>
      </w:r>
    </w:p>
    <w:p w:rsidR="00603FBD" w:rsidRDefault="006324A9"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603FBD" w:rsidRPr="00776845">
        <w:rPr>
          <w:rFonts w:ascii="Times New Roman" w:hAnsi="Times New Roman" w:cs="Times New Roman"/>
          <w:sz w:val="24"/>
          <w:szCs w:val="24"/>
          <w:lang w:val="ro-MD"/>
        </w:rPr>
        <w:t xml:space="preserve"> ore de seminar și lecții practice.</w:t>
      </w:r>
    </w:p>
    <w:p w:rsidR="00741D5D" w:rsidRPr="00776845" w:rsidRDefault="00741D5D" w:rsidP="001850C8">
      <w:pPr>
        <w:spacing w:line="360" w:lineRule="auto"/>
        <w:ind w:left="-851" w:right="141"/>
        <w:rPr>
          <w:rFonts w:ascii="Times New Roman" w:hAnsi="Times New Roman" w:cs="Times New Roman"/>
          <w:sz w:val="24"/>
          <w:szCs w:val="24"/>
          <w:lang w:val="ro-MD"/>
        </w:rPr>
      </w:pPr>
    </w:p>
    <w:p w:rsidR="00A45AB6" w:rsidRPr="00603FBD" w:rsidRDefault="00A45AB6"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t>Întrebări de verificare</w:t>
      </w:r>
      <w:r w:rsidR="0046242A" w:rsidRPr="00603FBD">
        <w:rPr>
          <w:rFonts w:ascii="Times New Roman" w:hAnsi="Times New Roman" w:cs="Times New Roman"/>
          <w:b/>
          <w:sz w:val="28"/>
          <w:szCs w:val="28"/>
          <w:lang w:val="ro-MD"/>
        </w:rPr>
        <w:t>:</w:t>
      </w:r>
    </w:p>
    <w:p w:rsidR="00A45AB6" w:rsidRPr="007033BC" w:rsidRDefault="00A45AB6"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Etiopatogenia  </w:t>
      </w:r>
      <w:r w:rsidR="00E9765F">
        <w:rPr>
          <w:rFonts w:ascii="Times New Roman" w:hAnsi="Times New Roman" w:cs="Times New Roman"/>
          <w:sz w:val="24"/>
          <w:szCs w:val="24"/>
          <w:lang w:val="ro-MD"/>
        </w:rPr>
        <w:t>și t</w:t>
      </w:r>
      <w:r w:rsidR="00E9765F" w:rsidRPr="007033BC">
        <w:rPr>
          <w:rFonts w:ascii="Times New Roman" w:hAnsi="Times New Roman" w:cs="Times New Roman"/>
          <w:sz w:val="24"/>
          <w:szCs w:val="24"/>
          <w:lang w:val="ro-MD"/>
        </w:rPr>
        <w:t>abloul clini</w:t>
      </w:r>
      <w:r w:rsidR="00E9765F">
        <w:rPr>
          <w:rFonts w:ascii="Times New Roman" w:hAnsi="Times New Roman" w:cs="Times New Roman"/>
          <w:sz w:val="24"/>
          <w:szCs w:val="24"/>
          <w:lang w:val="ro-MD"/>
        </w:rPr>
        <w:t xml:space="preserve">c </w:t>
      </w:r>
      <w:r w:rsidR="00E9765F" w:rsidRPr="007033BC">
        <w:rPr>
          <w:rFonts w:ascii="Times New Roman" w:hAnsi="Times New Roman" w:cs="Times New Roman"/>
          <w:sz w:val="24"/>
          <w:szCs w:val="24"/>
          <w:lang w:val="ro-MD"/>
        </w:rPr>
        <w:t>al pemfigusului și pemfingoidului.</w:t>
      </w:r>
    </w:p>
    <w:p w:rsidR="001305B1" w:rsidRPr="007033BC" w:rsidRDefault="001305B1"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Diagnosticul</w:t>
      </w:r>
      <w:r w:rsidR="00631A80">
        <w:rPr>
          <w:rFonts w:ascii="Times New Roman" w:hAnsi="Times New Roman" w:cs="Times New Roman"/>
          <w:sz w:val="24"/>
          <w:szCs w:val="24"/>
          <w:lang w:val="ro-MD"/>
        </w:rPr>
        <w:t xml:space="preserve">, tratamentul și prognosticul </w:t>
      </w:r>
      <w:r w:rsidR="006324A9">
        <w:rPr>
          <w:rFonts w:ascii="Times New Roman" w:hAnsi="Times New Roman" w:cs="Times New Roman"/>
          <w:sz w:val="24"/>
          <w:szCs w:val="24"/>
          <w:lang w:val="ro-MD"/>
        </w:rPr>
        <w:t>pemfi</w:t>
      </w:r>
      <w:r w:rsidRPr="007033BC">
        <w:rPr>
          <w:rFonts w:ascii="Times New Roman" w:hAnsi="Times New Roman" w:cs="Times New Roman"/>
          <w:sz w:val="24"/>
          <w:szCs w:val="24"/>
          <w:lang w:val="ro-MD"/>
        </w:rPr>
        <w:t>gus</w:t>
      </w:r>
      <w:r w:rsidR="00631A80">
        <w:rPr>
          <w:rFonts w:ascii="Times New Roman" w:hAnsi="Times New Roman" w:cs="Times New Roman"/>
          <w:sz w:val="24"/>
          <w:szCs w:val="24"/>
          <w:lang w:val="ro-MD"/>
        </w:rPr>
        <w:t xml:space="preserve">ului </w:t>
      </w:r>
      <w:r w:rsidR="006324A9">
        <w:rPr>
          <w:rFonts w:ascii="Times New Roman" w:hAnsi="Times New Roman" w:cs="Times New Roman"/>
          <w:sz w:val="24"/>
          <w:szCs w:val="24"/>
          <w:lang w:val="ro-MD"/>
        </w:rPr>
        <w:t xml:space="preserve"> și pemfi</w:t>
      </w:r>
      <w:r w:rsidRPr="007033BC">
        <w:rPr>
          <w:rFonts w:ascii="Times New Roman" w:hAnsi="Times New Roman" w:cs="Times New Roman"/>
          <w:sz w:val="24"/>
          <w:szCs w:val="24"/>
          <w:lang w:val="ro-MD"/>
        </w:rPr>
        <w:t>goid</w:t>
      </w:r>
      <w:r w:rsidR="00631A80">
        <w:rPr>
          <w:rFonts w:ascii="Times New Roman" w:hAnsi="Times New Roman" w:cs="Times New Roman"/>
          <w:sz w:val="24"/>
          <w:szCs w:val="24"/>
          <w:lang w:val="ro-MD"/>
        </w:rPr>
        <w:t>ului</w:t>
      </w:r>
      <w:r w:rsidRPr="007033BC">
        <w:rPr>
          <w:rFonts w:ascii="Times New Roman" w:hAnsi="Times New Roman" w:cs="Times New Roman"/>
          <w:sz w:val="24"/>
          <w:szCs w:val="24"/>
          <w:lang w:val="ro-MD"/>
        </w:rPr>
        <w:t xml:space="preserve">.  </w:t>
      </w:r>
    </w:p>
    <w:p w:rsidR="001305B1" w:rsidRPr="007033BC" w:rsidRDefault="001305B1"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Manifestările clinice </w:t>
      </w:r>
      <w:r w:rsidR="00631A80">
        <w:rPr>
          <w:rFonts w:ascii="Times New Roman" w:hAnsi="Times New Roman" w:cs="Times New Roman"/>
          <w:sz w:val="24"/>
          <w:szCs w:val="24"/>
          <w:lang w:val="ro-MD"/>
        </w:rPr>
        <w:t xml:space="preserve">și  diagnosticul </w:t>
      </w:r>
      <w:r w:rsidRPr="007033BC">
        <w:rPr>
          <w:rFonts w:ascii="Times New Roman" w:hAnsi="Times New Roman" w:cs="Times New Roman"/>
          <w:sz w:val="24"/>
          <w:szCs w:val="24"/>
          <w:lang w:val="ro-MD"/>
        </w:rPr>
        <w:t xml:space="preserve">lichenului plan la nivelul mucoasei </w:t>
      </w:r>
      <w:r w:rsidR="006324A9">
        <w:rPr>
          <w:rFonts w:ascii="Times New Roman" w:hAnsi="Times New Roman" w:cs="Times New Roman"/>
          <w:sz w:val="24"/>
          <w:szCs w:val="24"/>
          <w:lang w:val="ro-MD"/>
        </w:rPr>
        <w:t>orale</w:t>
      </w:r>
      <w:r w:rsidRPr="007033BC">
        <w:rPr>
          <w:rFonts w:ascii="Times New Roman" w:hAnsi="Times New Roman" w:cs="Times New Roman"/>
          <w:sz w:val="24"/>
          <w:szCs w:val="24"/>
          <w:lang w:val="ro-MD"/>
        </w:rPr>
        <w:t>.</w:t>
      </w:r>
    </w:p>
    <w:p w:rsidR="001305B1" w:rsidRPr="007033BC" w:rsidRDefault="00631A80" w:rsidP="001850C8">
      <w:pPr>
        <w:pStyle w:val="a3"/>
        <w:numPr>
          <w:ilvl w:val="0"/>
          <w:numId w:val="22"/>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T</w:t>
      </w:r>
      <w:r w:rsidR="001305B1" w:rsidRPr="007033BC">
        <w:rPr>
          <w:rFonts w:ascii="Times New Roman" w:hAnsi="Times New Roman" w:cs="Times New Roman"/>
          <w:sz w:val="24"/>
          <w:szCs w:val="24"/>
          <w:lang w:val="ro-MD"/>
        </w:rPr>
        <w:t>ratament</w:t>
      </w:r>
      <w:r>
        <w:rPr>
          <w:rFonts w:ascii="Times New Roman" w:hAnsi="Times New Roman" w:cs="Times New Roman"/>
          <w:sz w:val="24"/>
          <w:szCs w:val="24"/>
          <w:lang w:val="ro-MD"/>
        </w:rPr>
        <w:t xml:space="preserve">ul </w:t>
      </w:r>
      <w:r w:rsidR="001305B1" w:rsidRPr="007033BC">
        <w:rPr>
          <w:rFonts w:ascii="Times New Roman" w:hAnsi="Times New Roman" w:cs="Times New Roman"/>
          <w:sz w:val="24"/>
          <w:szCs w:val="24"/>
          <w:lang w:val="ro-MD"/>
        </w:rPr>
        <w:t xml:space="preserve"> lichenului plan </w:t>
      </w:r>
      <w:r w:rsidR="006324A9">
        <w:rPr>
          <w:rFonts w:ascii="Times New Roman" w:hAnsi="Times New Roman" w:cs="Times New Roman"/>
          <w:sz w:val="24"/>
          <w:szCs w:val="24"/>
          <w:lang w:val="ro-MD"/>
        </w:rPr>
        <w:t>oral</w:t>
      </w:r>
      <w:r w:rsidR="001305B1" w:rsidRPr="007033BC">
        <w:rPr>
          <w:rFonts w:ascii="Times New Roman" w:hAnsi="Times New Roman" w:cs="Times New Roman"/>
          <w:sz w:val="24"/>
          <w:szCs w:val="24"/>
          <w:lang w:val="ro-MD"/>
        </w:rPr>
        <w:t>.</w:t>
      </w:r>
    </w:p>
    <w:p w:rsidR="00A2178C" w:rsidRPr="007033BC" w:rsidRDefault="00A2178C"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Simptomatologia, diagnosticul pozitiv și diferențial în cadrul lupusului eritematos.</w:t>
      </w:r>
    </w:p>
    <w:p w:rsidR="00A2178C" w:rsidRPr="007033BC" w:rsidRDefault="00A2178C"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Tratamentul leziunilor lupusului eritematos.</w:t>
      </w:r>
    </w:p>
    <w:p w:rsidR="0076381C" w:rsidRDefault="00A2178C" w:rsidP="001850C8">
      <w:pPr>
        <w:pStyle w:val="a3"/>
        <w:numPr>
          <w:ilvl w:val="0"/>
          <w:numId w:val="22"/>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Importanța asanării și igienei </w:t>
      </w:r>
      <w:r w:rsidR="006324A9">
        <w:rPr>
          <w:rFonts w:ascii="Times New Roman" w:hAnsi="Times New Roman" w:cs="Times New Roman"/>
          <w:sz w:val="24"/>
          <w:szCs w:val="24"/>
          <w:lang w:val="ro-MD"/>
        </w:rPr>
        <w:t>orale</w:t>
      </w:r>
      <w:r w:rsidRPr="007033BC">
        <w:rPr>
          <w:rFonts w:ascii="Times New Roman" w:hAnsi="Times New Roman" w:cs="Times New Roman"/>
          <w:sz w:val="24"/>
          <w:szCs w:val="24"/>
          <w:lang w:val="ro-MD"/>
        </w:rPr>
        <w:t xml:space="preserve"> în lichenul plan și lupusul eritematos. Rolul tratamentului protetic. Prognosticul.</w:t>
      </w:r>
    </w:p>
    <w:p w:rsidR="00603FBD" w:rsidRDefault="00603FBD" w:rsidP="001850C8">
      <w:pPr>
        <w:spacing w:line="360" w:lineRule="auto"/>
        <w:ind w:left="-851" w:right="141" w:hanging="142"/>
        <w:jc w:val="both"/>
        <w:rPr>
          <w:rFonts w:ascii="Times New Roman" w:hAnsi="Times New Roman" w:cs="Times New Roman"/>
          <w:b/>
          <w:sz w:val="28"/>
          <w:szCs w:val="24"/>
          <w:lang w:val="ro-MD"/>
        </w:rPr>
      </w:pPr>
      <w:r w:rsidRPr="00603FBD">
        <w:rPr>
          <w:rFonts w:ascii="Times New Roman" w:hAnsi="Times New Roman" w:cs="Times New Roman"/>
          <w:b/>
          <w:sz w:val="28"/>
          <w:szCs w:val="24"/>
          <w:lang w:val="ro-MD"/>
        </w:rPr>
        <w:t xml:space="preserve">                                                               Adnotare</w:t>
      </w:r>
    </w:p>
    <w:p w:rsidR="002E02D0" w:rsidRDefault="00FF6AB5"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w:t>
      </w:r>
      <w:r w:rsidR="003923CC">
        <w:rPr>
          <w:rFonts w:ascii="Times New Roman" w:hAnsi="Times New Roman" w:cs="Times New Roman"/>
          <w:sz w:val="24"/>
          <w:szCs w:val="24"/>
          <w:lang w:val="ro-MD"/>
        </w:rPr>
        <w:t xml:space="preserve">Un număr mare de dermatoze se pronunță pe mucoasa cavității </w:t>
      </w:r>
      <w:r w:rsidR="006324A9">
        <w:rPr>
          <w:rFonts w:ascii="Times New Roman" w:hAnsi="Times New Roman" w:cs="Times New Roman"/>
          <w:sz w:val="24"/>
          <w:szCs w:val="24"/>
          <w:lang w:val="ro-MD"/>
        </w:rPr>
        <w:t xml:space="preserve">orale </w:t>
      </w:r>
      <w:r w:rsidR="003923CC">
        <w:rPr>
          <w:rFonts w:ascii="Times New Roman" w:hAnsi="Times New Roman" w:cs="Times New Roman"/>
          <w:sz w:val="24"/>
          <w:szCs w:val="24"/>
          <w:lang w:val="ro-MD"/>
        </w:rPr>
        <w:t xml:space="preserve">și bordura roșie a buzelor (pemfigusul, lichenul plan </w:t>
      </w:r>
      <w:r w:rsidR="006324A9">
        <w:rPr>
          <w:rFonts w:ascii="Times New Roman" w:hAnsi="Times New Roman" w:cs="Times New Roman"/>
          <w:sz w:val="24"/>
          <w:szCs w:val="24"/>
          <w:lang w:val="ro-MD"/>
        </w:rPr>
        <w:t>oral</w:t>
      </w:r>
      <w:r w:rsidR="003923CC">
        <w:rPr>
          <w:rFonts w:ascii="Times New Roman" w:hAnsi="Times New Roman" w:cs="Times New Roman"/>
          <w:sz w:val="24"/>
          <w:szCs w:val="24"/>
          <w:lang w:val="ro-MD"/>
        </w:rPr>
        <w:t>, pemfigoidul, lupusul eritematos</w:t>
      </w:r>
      <w:r w:rsidR="002E02D0">
        <w:rPr>
          <w:rFonts w:ascii="Times New Roman" w:hAnsi="Times New Roman" w:cs="Times New Roman"/>
          <w:sz w:val="24"/>
          <w:szCs w:val="24"/>
          <w:lang w:val="ro-MD"/>
        </w:rPr>
        <w:t>, dermatita herpetiformă Duhring, distrofia pigmento -  papilară etc.).</w:t>
      </w:r>
    </w:p>
    <w:p w:rsidR="002E02D0" w:rsidRDefault="002E02D0" w:rsidP="001850C8">
      <w:pPr>
        <w:spacing w:line="360" w:lineRule="auto"/>
        <w:ind w:left="-851" w:right="141"/>
        <w:jc w:val="both"/>
        <w:rPr>
          <w:rFonts w:ascii="Times New Roman" w:hAnsi="Times New Roman" w:cs="Times New Roman"/>
          <w:sz w:val="24"/>
          <w:szCs w:val="24"/>
          <w:lang w:val="ro-MD"/>
        </w:rPr>
      </w:pPr>
    </w:p>
    <w:p w:rsidR="0076381C" w:rsidRDefault="002E02D0" w:rsidP="001850C8">
      <w:pPr>
        <w:spacing w:line="360" w:lineRule="auto"/>
        <w:ind w:left="-851" w:right="141"/>
        <w:jc w:val="center"/>
        <w:rPr>
          <w:rFonts w:ascii="Times New Roman" w:hAnsi="Times New Roman" w:cs="Times New Roman"/>
          <w:b/>
          <w:sz w:val="28"/>
          <w:szCs w:val="28"/>
          <w:lang w:val="ro-MD"/>
        </w:rPr>
      </w:pPr>
      <w:r>
        <w:rPr>
          <w:rFonts w:ascii="Times New Roman" w:hAnsi="Times New Roman" w:cs="Times New Roman"/>
          <w:b/>
          <w:sz w:val="28"/>
          <w:szCs w:val="28"/>
          <w:lang w:val="ro-MD"/>
        </w:rPr>
        <w:t xml:space="preserve">        </w:t>
      </w:r>
      <w:r w:rsidR="0076381C" w:rsidRPr="00603FBD">
        <w:rPr>
          <w:rFonts w:ascii="Times New Roman" w:hAnsi="Times New Roman" w:cs="Times New Roman"/>
          <w:b/>
          <w:sz w:val="28"/>
          <w:szCs w:val="28"/>
          <w:lang w:val="ro-MD"/>
        </w:rPr>
        <w:t>Lu</w:t>
      </w:r>
      <w:r w:rsidR="00631A80" w:rsidRPr="00603FBD">
        <w:rPr>
          <w:rFonts w:ascii="Times New Roman" w:hAnsi="Times New Roman" w:cs="Times New Roman"/>
          <w:b/>
          <w:sz w:val="28"/>
          <w:szCs w:val="28"/>
          <w:lang w:val="ro-MD"/>
        </w:rPr>
        <w:t>c</w:t>
      </w:r>
      <w:r w:rsidR="0076381C" w:rsidRPr="00603FBD">
        <w:rPr>
          <w:rFonts w:ascii="Times New Roman" w:hAnsi="Times New Roman" w:cs="Times New Roman"/>
          <w:b/>
          <w:sz w:val="28"/>
          <w:szCs w:val="28"/>
          <w:lang w:val="ro-MD"/>
        </w:rPr>
        <w:t xml:space="preserve">rul </w:t>
      </w:r>
      <w:r w:rsidR="00603FBD" w:rsidRPr="00603FBD">
        <w:rPr>
          <w:rFonts w:ascii="Times New Roman" w:hAnsi="Times New Roman" w:cs="Times New Roman"/>
          <w:b/>
          <w:sz w:val="28"/>
          <w:szCs w:val="28"/>
          <w:lang w:val="ro-MD"/>
        </w:rPr>
        <w:t>individual</w:t>
      </w:r>
    </w:p>
    <w:p w:rsidR="00FF6AB5" w:rsidRPr="00603FBD" w:rsidRDefault="00FF6AB5" w:rsidP="001850C8">
      <w:pPr>
        <w:spacing w:line="360" w:lineRule="auto"/>
        <w:ind w:left="-851" w:right="141"/>
        <w:rPr>
          <w:rFonts w:ascii="Times New Roman" w:hAnsi="Times New Roman" w:cs="Times New Roman"/>
          <w:b/>
          <w:sz w:val="28"/>
          <w:szCs w:val="28"/>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 xml:space="preserve"> :</w:t>
      </w:r>
    </w:p>
    <w:p w:rsidR="0076381C" w:rsidRPr="007033BC" w:rsidRDefault="002E02D0" w:rsidP="001850C8">
      <w:pPr>
        <w:pStyle w:val="a3"/>
        <w:numPr>
          <w:ilvl w:val="0"/>
          <w:numId w:val="23"/>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D</w:t>
      </w:r>
      <w:r w:rsidR="009E7F15" w:rsidRPr="007033BC">
        <w:rPr>
          <w:rFonts w:ascii="Times New Roman" w:hAnsi="Times New Roman" w:cs="Times New Roman"/>
          <w:sz w:val="24"/>
          <w:szCs w:val="24"/>
          <w:lang w:val="ro-MD"/>
        </w:rPr>
        <w:t>iagnosticul difer</w:t>
      </w:r>
      <w:r w:rsidR="006324A9">
        <w:rPr>
          <w:rFonts w:ascii="Times New Roman" w:hAnsi="Times New Roman" w:cs="Times New Roman"/>
          <w:sz w:val="24"/>
          <w:szCs w:val="24"/>
          <w:lang w:val="ro-MD"/>
        </w:rPr>
        <w:t>ențial al pemfigusului și pemfi</w:t>
      </w:r>
      <w:r w:rsidR="009E7F15" w:rsidRPr="007033BC">
        <w:rPr>
          <w:rFonts w:ascii="Times New Roman" w:hAnsi="Times New Roman" w:cs="Times New Roman"/>
          <w:sz w:val="24"/>
          <w:szCs w:val="24"/>
          <w:lang w:val="ro-MD"/>
        </w:rPr>
        <w:t>goidului.</w:t>
      </w:r>
    </w:p>
    <w:p w:rsidR="009E7F15" w:rsidRPr="007033BC" w:rsidRDefault="00FF6AB5" w:rsidP="001850C8">
      <w:pPr>
        <w:pStyle w:val="a3"/>
        <w:numPr>
          <w:ilvl w:val="0"/>
          <w:numId w:val="23"/>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9E7F15" w:rsidRPr="007033BC">
        <w:rPr>
          <w:rFonts w:ascii="Times New Roman" w:hAnsi="Times New Roman" w:cs="Times New Roman"/>
          <w:sz w:val="24"/>
          <w:szCs w:val="24"/>
          <w:lang w:val="ro-MD"/>
        </w:rPr>
        <w:t>ețetele medicamentelor indicate în tratamentul pemfigu</w:t>
      </w:r>
      <w:r w:rsidR="006324A9">
        <w:rPr>
          <w:rFonts w:ascii="Times New Roman" w:hAnsi="Times New Roman" w:cs="Times New Roman"/>
          <w:sz w:val="24"/>
          <w:szCs w:val="24"/>
          <w:lang w:val="ro-MD"/>
        </w:rPr>
        <w:t>sului și pemfi</w:t>
      </w:r>
      <w:r w:rsidR="009E7F15" w:rsidRPr="007033BC">
        <w:rPr>
          <w:rFonts w:ascii="Times New Roman" w:hAnsi="Times New Roman" w:cs="Times New Roman"/>
          <w:sz w:val="24"/>
          <w:szCs w:val="24"/>
          <w:lang w:val="ro-MD"/>
        </w:rPr>
        <w:t>goidului.</w:t>
      </w:r>
    </w:p>
    <w:p w:rsidR="009E7F15" w:rsidRPr="007033BC" w:rsidRDefault="009E7F15" w:rsidP="001850C8">
      <w:pPr>
        <w:pStyle w:val="a3"/>
        <w:numPr>
          <w:ilvl w:val="0"/>
          <w:numId w:val="23"/>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Clasifica</w:t>
      </w:r>
      <w:r w:rsidR="00FF6AB5">
        <w:rPr>
          <w:rFonts w:ascii="Times New Roman" w:hAnsi="Times New Roman" w:cs="Times New Roman"/>
          <w:sz w:val="24"/>
          <w:szCs w:val="24"/>
          <w:lang w:val="ro-MD"/>
        </w:rPr>
        <w:t>rea</w:t>
      </w:r>
      <w:r w:rsidRPr="007033BC">
        <w:rPr>
          <w:rFonts w:ascii="Times New Roman" w:hAnsi="Times New Roman" w:cs="Times New Roman"/>
          <w:sz w:val="24"/>
          <w:szCs w:val="24"/>
          <w:lang w:val="ro-MD"/>
        </w:rPr>
        <w:t xml:space="preserve">  leziunil</w:t>
      </w:r>
      <w:r w:rsidR="00FF6AB5">
        <w:rPr>
          <w:rFonts w:ascii="Times New Roman" w:hAnsi="Times New Roman" w:cs="Times New Roman"/>
          <w:sz w:val="24"/>
          <w:szCs w:val="24"/>
          <w:lang w:val="ro-MD"/>
        </w:rPr>
        <w:t>or</w:t>
      </w:r>
      <w:r w:rsidRPr="007033BC">
        <w:rPr>
          <w:rFonts w:ascii="Times New Roman" w:hAnsi="Times New Roman" w:cs="Times New Roman"/>
          <w:sz w:val="24"/>
          <w:szCs w:val="24"/>
          <w:lang w:val="ro-MD"/>
        </w:rPr>
        <w:t xml:space="preserve">  în lichenul plan </w:t>
      </w:r>
      <w:r w:rsidR="006324A9">
        <w:rPr>
          <w:rFonts w:ascii="Times New Roman" w:hAnsi="Times New Roman" w:cs="Times New Roman"/>
          <w:sz w:val="24"/>
          <w:szCs w:val="24"/>
          <w:lang w:val="ro-MD"/>
        </w:rPr>
        <w:t>oral</w:t>
      </w:r>
      <w:r w:rsidRPr="007033BC">
        <w:rPr>
          <w:rFonts w:ascii="Times New Roman" w:hAnsi="Times New Roman" w:cs="Times New Roman"/>
          <w:sz w:val="24"/>
          <w:szCs w:val="24"/>
          <w:lang w:val="ro-MD"/>
        </w:rPr>
        <w:t xml:space="preserve"> și lupusul eritematos.</w:t>
      </w:r>
    </w:p>
    <w:p w:rsidR="009E7F15" w:rsidRPr="007033BC" w:rsidRDefault="00FF6AB5" w:rsidP="001850C8">
      <w:pPr>
        <w:pStyle w:val="a3"/>
        <w:numPr>
          <w:ilvl w:val="0"/>
          <w:numId w:val="23"/>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9E7F15" w:rsidRPr="007033BC">
        <w:rPr>
          <w:rFonts w:ascii="Times New Roman" w:hAnsi="Times New Roman" w:cs="Times New Roman"/>
          <w:sz w:val="24"/>
          <w:szCs w:val="24"/>
          <w:lang w:val="ro-MD"/>
        </w:rPr>
        <w:t xml:space="preserve">ețetele medicamentelor indicate în tratamentul lichenului plan </w:t>
      </w:r>
      <w:r w:rsidR="006324A9">
        <w:rPr>
          <w:rFonts w:ascii="Times New Roman" w:hAnsi="Times New Roman" w:cs="Times New Roman"/>
          <w:sz w:val="24"/>
          <w:szCs w:val="24"/>
          <w:lang w:val="ro-MD"/>
        </w:rPr>
        <w:t>oral</w:t>
      </w:r>
      <w:r w:rsidR="009E7F15" w:rsidRPr="007033BC">
        <w:rPr>
          <w:rFonts w:ascii="Times New Roman" w:hAnsi="Times New Roman" w:cs="Times New Roman"/>
          <w:sz w:val="24"/>
          <w:szCs w:val="24"/>
          <w:lang w:val="ro-MD"/>
        </w:rPr>
        <w:t xml:space="preserve"> și lupusului eritematos.</w:t>
      </w:r>
    </w:p>
    <w:p w:rsidR="0004304D" w:rsidRPr="00741D5D" w:rsidRDefault="00741D5D" w:rsidP="00741D5D">
      <w:pPr>
        <w:pStyle w:val="a3"/>
        <w:numPr>
          <w:ilvl w:val="0"/>
          <w:numId w:val="23"/>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Rezolvarea testelor [6].</w:t>
      </w:r>
    </w:p>
    <w:p w:rsidR="009E7F15" w:rsidRPr="00603FBD" w:rsidRDefault="009E7F15"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lastRenderedPageBreak/>
        <w:t>Bibloigrafie</w:t>
      </w:r>
      <w:r w:rsidR="0046242A" w:rsidRPr="00603FBD">
        <w:rPr>
          <w:rFonts w:ascii="Times New Roman" w:hAnsi="Times New Roman" w:cs="Times New Roman"/>
          <w:b/>
          <w:sz w:val="28"/>
          <w:szCs w:val="28"/>
          <w:lang w:val="ro-MD"/>
        </w:rPr>
        <w:t>:</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1.  Eni Ana  Afecţiunile mucoasei bucale, Chişinău : Medicina, 2005</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2. Ghicavîi V.,  Nechifor M., S</w:t>
      </w:r>
      <w:r w:rsidR="00D7710E">
        <w:rPr>
          <w:rFonts w:ascii="Times New Roman" w:hAnsi="Times New Roman" w:cs="Times New Roman"/>
          <w:sz w:val="24"/>
          <w:szCs w:val="24"/>
          <w:lang w:val="ro-MD"/>
        </w:rPr>
        <w:t>î</w:t>
      </w:r>
      <w:r w:rsidRPr="0004304D">
        <w:rPr>
          <w:rFonts w:ascii="Times New Roman" w:hAnsi="Times New Roman" w:cs="Times New Roman"/>
          <w:sz w:val="24"/>
          <w:szCs w:val="24"/>
          <w:lang w:val="ro-MD"/>
        </w:rPr>
        <w:t>rbu S. Farmacoterapia afecţiunilor stomatologice ,  Ed. a 3-a, rev. şi compl. Chişinău : Tipografia Centrală, 2014</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 xml:space="preserve">3. </w:t>
      </w:r>
      <w:r w:rsidR="00D7710E" w:rsidRPr="0004304D">
        <w:rPr>
          <w:rFonts w:ascii="Times New Roman" w:hAnsi="Times New Roman" w:cs="Times New Roman"/>
          <w:sz w:val="24"/>
          <w:szCs w:val="24"/>
          <w:lang w:val="ro-MD"/>
        </w:rPr>
        <w:t>Borovski</w:t>
      </w:r>
      <w:r w:rsidR="00D7710E" w:rsidRPr="00F05EB8">
        <w:rPr>
          <w:rFonts w:ascii="Times New Roman" w:hAnsi="Times New Roman" w:cs="Times New Roman"/>
          <w:sz w:val="24"/>
          <w:szCs w:val="24"/>
          <w:lang w:val="es-ES"/>
        </w:rPr>
        <w:t xml:space="preserve"> </w:t>
      </w:r>
      <w:r w:rsidR="00D7710E">
        <w:rPr>
          <w:rFonts w:ascii="Times New Roman" w:hAnsi="Times New Roman" w:cs="Times New Roman"/>
          <w:sz w:val="24"/>
          <w:szCs w:val="24"/>
        </w:rPr>
        <w:t>Е</w:t>
      </w:r>
      <w:r w:rsidR="00D7710E" w:rsidRPr="00F05EB8">
        <w:rPr>
          <w:rFonts w:ascii="Times New Roman" w:hAnsi="Times New Roman" w:cs="Times New Roman"/>
          <w:sz w:val="24"/>
          <w:szCs w:val="24"/>
          <w:lang w:val="es-ES"/>
        </w:rPr>
        <w:t>.</w:t>
      </w:r>
      <w:r w:rsidR="00D7710E" w:rsidRPr="0004304D">
        <w:rPr>
          <w:rFonts w:ascii="Times New Roman" w:hAnsi="Times New Roman" w:cs="Times New Roman"/>
          <w:sz w:val="24"/>
          <w:szCs w:val="24"/>
          <w:lang w:val="ro-MD"/>
        </w:rPr>
        <w:t xml:space="preserve"> </w:t>
      </w:r>
      <w:r w:rsidRPr="0004304D">
        <w:rPr>
          <w:rFonts w:ascii="Times New Roman" w:hAnsi="Times New Roman" w:cs="Times New Roman"/>
          <w:sz w:val="24"/>
          <w:szCs w:val="24"/>
          <w:lang w:val="ro-MD"/>
        </w:rPr>
        <w:t>Stomatologie terapeutică , Chisinau : Lumina, 1990</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4. Nicolau Gh.  Aspecte moderne în tratamentul lichenului plan bucal, Chișinău: Medicina, 2018</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5. Nicolau Gh. Etiopatogenia și incidența lichenului plan buccal, Chișinău, 2018</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6. Sîrbu S., Ciobanu S. Culegere de teste la disciplinele odontologie, parodontologie și patologie orală, Chișinău: Medicina, 2018</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7. Regezi J., Sciubba J., Jordan R. Oral pathology: Clinical Pathologic Correlations, Elsevier, 2017</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 xml:space="preserve">8. Барер </w:t>
      </w:r>
      <w:r w:rsidR="00D7710E">
        <w:rPr>
          <w:rFonts w:ascii="Times New Roman" w:hAnsi="Times New Roman" w:cs="Times New Roman"/>
          <w:sz w:val="24"/>
          <w:szCs w:val="24"/>
        </w:rPr>
        <w:t>Г.</w:t>
      </w:r>
      <w:r w:rsidRPr="0004304D">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9. Gortolomei  D.  Candidozele mucoasei cavităţii bucale: recomandări metodice, Chişinău: Medicina,  2003</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11. Năstase C., Terehov A., Nicolau Gh. Diagnosticul timpuriu al leziunilor şi stărilor precanceroase orale , Chişinău , 2017</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12. Банченко</w:t>
      </w:r>
      <w:r w:rsidR="00D7710E">
        <w:rPr>
          <w:rFonts w:ascii="Times New Roman" w:hAnsi="Times New Roman" w:cs="Times New Roman"/>
          <w:sz w:val="24"/>
          <w:szCs w:val="24"/>
        </w:rPr>
        <w:t xml:space="preserve"> Г.В.</w:t>
      </w:r>
      <w:r w:rsidRPr="0004304D">
        <w:rPr>
          <w:rFonts w:ascii="Times New Roman" w:hAnsi="Times New Roman" w:cs="Times New Roman"/>
          <w:sz w:val="24"/>
          <w:szCs w:val="24"/>
          <w:lang w:val="ro-MD"/>
        </w:rPr>
        <w:t>, Максимовский</w:t>
      </w:r>
      <w:r w:rsidR="00D7710E">
        <w:rPr>
          <w:rFonts w:ascii="Times New Roman" w:hAnsi="Times New Roman" w:cs="Times New Roman"/>
          <w:sz w:val="24"/>
          <w:szCs w:val="24"/>
        </w:rPr>
        <w:t xml:space="preserve"> Ю.М.</w:t>
      </w:r>
      <w:r w:rsidRPr="0004304D">
        <w:rPr>
          <w:rFonts w:ascii="Times New Roman" w:hAnsi="Times New Roman" w:cs="Times New Roman"/>
          <w:sz w:val="24"/>
          <w:szCs w:val="24"/>
          <w:lang w:val="ro-MD"/>
        </w:rPr>
        <w:t>, Гринин</w:t>
      </w:r>
      <w:r w:rsidR="00D7710E">
        <w:rPr>
          <w:rFonts w:ascii="Times New Roman" w:hAnsi="Times New Roman" w:cs="Times New Roman"/>
          <w:sz w:val="24"/>
          <w:szCs w:val="24"/>
        </w:rPr>
        <w:t xml:space="preserve"> В.М.</w:t>
      </w:r>
      <w:r w:rsidRPr="0004304D">
        <w:rPr>
          <w:rFonts w:ascii="Times New Roman" w:hAnsi="Times New Roman" w:cs="Times New Roman"/>
          <w:sz w:val="24"/>
          <w:szCs w:val="24"/>
          <w:lang w:val="ro-MD"/>
        </w:rPr>
        <w:t xml:space="preserve"> Язык – «зеркало» организма. Москва, 2000</w:t>
      </w:r>
    </w:p>
    <w:p w:rsidR="0004304D" w:rsidRPr="0004304D" w:rsidRDefault="0004304D" w:rsidP="0004304D">
      <w:pPr>
        <w:pStyle w:val="a3"/>
        <w:spacing w:line="360" w:lineRule="auto"/>
        <w:ind w:left="-851" w:right="141"/>
        <w:jc w:val="both"/>
        <w:rPr>
          <w:rFonts w:ascii="Times New Roman" w:hAnsi="Times New Roman" w:cs="Times New Roman"/>
          <w:sz w:val="24"/>
          <w:szCs w:val="24"/>
          <w:lang w:val="ro-MD"/>
        </w:rPr>
      </w:pPr>
      <w:r w:rsidRPr="0004304D">
        <w:rPr>
          <w:rFonts w:ascii="Times New Roman" w:hAnsi="Times New Roman" w:cs="Times New Roman"/>
          <w:sz w:val="24"/>
          <w:szCs w:val="24"/>
          <w:lang w:val="ro-MD"/>
        </w:rPr>
        <w:t xml:space="preserve">13. </w:t>
      </w:r>
      <w:r w:rsidR="00D7710E" w:rsidRPr="0004304D">
        <w:rPr>
          <w:rFonts w:ascii="Times New Roman" w:hAnsi="Times New Roman" w:cs="Times New Roman"/>
          <w:sz w:val="24"/>
          <w:szCs w:val="24"/>
          <w:lang w:val="ro-MD"/>
        </w:rPr>
        <w:t>Лукиных</w:t>
      </w:r>
      <w:r w:rsidR="00D7710E">
        <w:rPr>
          <w:rFonts w:ascii="Times New Roman" w:hAnsi="Times New Roman" w:cs="Times New Roman"/>
          <w:sz w:val="24"/>
          <w:szCs w:val="24"/>
        </w:rPr>
        <w:t xml:space="preserve"> Л.М. </w:t>
      </w:r>
      <w:r w:rsidRPr="0004304D">
        <w:rPr>
          <w:rFonts w:ascii="Times New Roman" w:hAnsi="Times New Roman" w:cs="Times New Roman"/>
          <w:sz w:val="24"/>
          <w:szCs w:val="24"/>
          <w:lang w:val="ro-MD"/>
        </w:rPr>
        <w:t>Заболевания слизистой оболочки полости рта. Изд.2-е Нижний Новгород, 2000</w:t>
      </w:r>
    </w:p>
    <w:p w:rsidR="00914101" w:rsidRPr="00914101" w:rsidRDefault="0004304D" w:rsidP="0004304D">
      <w:pPr>
        <w:pStyle w:val="a3"/>
        <w:spacing w:line="360" w:lineRule="auto"/>
        <w:ind w:left="-851" w:right="141"/>
        <w:jc w:val="both"/>
        <w:rPr>
          <w:rFonts w:ascii="Times New Roman" w:hAnsi="Times New Roman" w:cs="Times New Roman"/>
          <w:sz w:val="28"/>
          <w:szCs w:val="28"/>
          <w:lang w:val="ro-MD"/>
        </w:rPr>
      </w:pPr>
      <w:r w:rsidRPr="0004304D">
        <w:rPr>
          <w:rFonts w:ascii="Times New Roman" w:hAnsi="Times New Roman" w:cs="Times New Roman"/>
          <w:sz w:val="24"/>
          <w:szCs w:val="24"/>
          <w:lang w:val="ro-MD"/>
        </w:rPr>
        <w:t>14.Цветкова</w:t>
      </w:r>
      <w:r w:rsidR="00D7710E" w:rsidRPr="00D7710E">
        <w:rPr>
          <w:rFonts w:ascii="Times New Roman" w:hAnsi="Times New Roman" w:cs="Times New Roman"/>
          <w:sz w:val="24"/>
          <w:szCs w:val="24"/>
          <w:lang w:val="ro-MD"/>
        </w:rPr>
        <w:t xml:space="preserve"> Л.</w:t>
      </w:r>
      <w:r w:rsidR="00D7710E">
        <w:rPr>
          <w:rFonts w:ascii="Times New Roman" w:hAnsi="Times New Roman" w:cs="Times New Roman"/>
          <w:sz w:val="24"/>
          <w:szCs w:val="24"/>
        </w:rPr>
        <w:t>А.</w:t>
      </w:r>
      <w:r w:rsidRPr="0004304D">
        <w:rPr>
          <w:rFonts w:ascii="Times New Roman" w:hAnsi="Times New Roman" w:cs="Times New Roman"/>
          <w:sz w:val="24"/>
          <w:szCs w:val="24"/>
          <w:lang w:val="ro-MD"/>
        </w:rPr>
        <w:t>, Арутюнов</w:t>
      </w:r>
      <w:r w:rsidR="00D7710E">
        <w:rPr>
          <w:rFonts w:ascii="Times New Roman" w:hAnsi="Times New Roman" w:cs="Times New Roman"/>
          <w:sz w:val="24"/>
          <w:szCs w:val="24"/>
        </w:rPr>
        <w:t xml:space="preserve"> С.Д.</w:t>
      </w:r>
      <w:r w:rsidRPr="0004304D">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76381C" w:rsidRPr="007F5EBA" w:rsidRDefault="0076381C" w:rsidP="001850C8">
      <w:pPr>
        <w:spacing w:line="360" w:lineRule="auto"/>
        <w:ind w:left="-851" w:right="141"/>
        <w:jc w:val="both"/>
        <w:rPr>
          <w:rFonts w:ascii="Times New Roman" w:hAnsi="Times New Roman" w:cs="Times New Roman"/>
          <w:sz w:val="28"/>
          <w:szCs w:val="28"/>
          <w:lang w:val="ro-MD"/>
        </w:rPr>
      </w:pPr>
    </w:p>
    <w:p w:rsidR="00A45AB6" w:rsidRPr="007F5EBA" w:rsidRDefault="00A45AB6" w:rsidP="001850C8">
      <w:pPr>
        <w:spacing w:line="360" w:lineRule="auto"/>
        <w:ind w:left="-851" w:right="141"/>
        <w:jc w:val="center"/>
        <w:rPr>
          <w:rFonts w:ascii="Times New Roman" w:hAnsi="Times New Roman" w:cs="Times New Roman"/>
          <w:b/>
          <w:sz w:val="28"/>
          <w:szCs w:val="28"/>
          <w:lang w:val="ro-MD"/>
        </w:rPr>
      </w:pPr>
    </w:p>
    <w:p w:rsidR="00631A80" w:rsidRDefault="00631A80" w:rsidP="001850C8">
      <w:pPr>
        <w:spacing w:line="360" w:lineRule="auto"/>
        <w:ind w:left="-851" w:right="141"/>
        <w:jc w:val="center"/>
        <w:rPr>
          <w:rFonts w:ascii="Times New Roman" w:hAnsi="Times New Roman" w:cs="Times New Roman"/>
          <w:b/>
          <w:sz w:val="24"/>
          <w:szCs w:val="24"/>
          <w:lang w:val="ro-MD"/>
        </w:rPr>
      </w:pPr>
    </w:p>
    <w:p w:rsidR="00631A80" w:rsidRDefault="00631A80" w:rsidP="001850C8">
      <w:pPr>
        <w:spacing w:line="360" w:lineRule="auto"/>
        <w:ind w:left="-851" w:right="141"/>
        <w:jc w:val="center"/>
        <w:rPr>
          <w:rFonts w:ascii="Times New Roman" w:hAnsi="Times New Roman" w:cs="Times New Roman"/>
          <w:b/>
          <w:sz w:val="24"/>
          <w:szCs w:val="24"/>
          <w:lang w:val="ro-MD"/>
        </w:rPr>
      </w:pPr>
    </w:p>
    <w:p w:rsidR="00603FBD" w:rsidRDefault="00603FBD" w:rsidP="001850C8">
      <w:pPr>
        <w:spacing w:line="360" w:lineRule="auto"/>
        <w:ind w:left="-851" w:right="141"/>
        <w:jc w:val="center"/>
        <w:rPr>
          <w:rFonts w:ascii="Times New Roman" w:hAnsi="Times New Roman" w:cs="Times New Roman"/>
          <w:sz w:val="24"/>
          <w:szCs w:val="24"/>
          <w:lang w:val="ro-MD"/>
        </w:rPr>
      </w:pPr>
    </w:p>
    <w:p w:rsidR="00603FBD" w:rsidRDefault="00603FBD" w:rsidP="001850C8">
      <w:pPr>
        <w:spacing w:line="360" w:lineRule="auto"/>
        <w:ind w:left="-851" w:right="141"/>
        <w:jc w:val="center"/>
        <w:rPr>
          <w:rFonts w:ascii="Times New Roman" w:hAnsi="Times New Roman" w:cs="Times New Roman"/>
          <w:sz w:val="24"/>
          <w:szCs w:val="24"/>
          <w:lang w:val="ro-MD"/>
        </w:rPr>
      </w:pPr>
    </w:p>
    <w:p w:rsidR="00AE353F" w:rsidRDefault="00AE353F" w:rsidP="001850C8">
      <w:pPr>
        <w:spacing w:line="360" w:lineRule="auto"/>
        <w:ind w:left="-851" w:right="141"/>
        <w:jc w:val="center"/>
        <w:rPr>
          <w:rFonts w:ascii="Times New Roman" w:hAnsi="Times New Roman" w:cs="Times New Roman"/>
          <w:b/>
          <w:sz w:val="28"/>
          <w:szCs w:val="28"/>
          <w:lang w:val="ro-MD"/>
        </w:rPr>
      </w:pPr>
    </w:p>
    <w:p w:rsidR="00023B60" w:rsidRDefault="00023B60" w:rsidP="001850C8">
      <w:pPr>
        <w:spacing w:line="360" w:lineRule="auto"/>
        <w:ind w:left="-851" w:right="141"/>
        <w:jc w:val="center"/>
        <w:rPr>
          <w:rFonts w:ascii="Times New Roman" w:hAnsi="Times New Roman" w:cs="Times New Roman"/>
          <w:b/>
          <w:sz w:val="28"/>
          <w:szCs w:val="28"/>
          <w:lang w:val="ro-MD"/>
        </w:rPr>
      </w:pPr>
    </w:p>
    <w:p w:rsidR="00AE353F" w:rsidRDefault="00AE353F" w:rsidP="004F3EDC">
      <w:pPr>
        <w:spacing w:line="360" w:lineRule="auto"/>
        <w:ind w:right="141"/>
        <w:rPr>
          <w:rFonts w:ascii="Times New Roman" w:hAnsi="Times New Roman" w:cs="Times New Roman"/>
          <w:b/>
          <w:sz w:val="28"/>
          <w:szCs w:val="28"/>
          <w:lang w:val="ro-MD"/>
        </w:rPr>
      </w:pPr>
    </w:p>
    <w:p w:rsidR="00603FBD" w:rsidRDefault="0046242A" w:rsidP="001850C8">
      <w:pPr>
        <w:spacing w:line="360" w:lineRule="auto"/>
        <w:ind w:left="-851" w:right="141"/>
        <w:jc w:val="center"/>
        <w:rPr>
          <w:rFonts w:ascii="Times New Roman" w:hAnsi="Times New Roman" w:cs="Times New Roman"/>
          <w:b/>
          <w:sz w:val="28"/>
          <w:szCs w:val="28"/>
          <w:lang w:val="ro-MD"/>
        </w:rPr>
      </w:pPr>
      <w:r w:rsidRPr="003242F8">
        <w:rPr>
          <w:rFonts w:ascii="Times New Roman" w:hAnsi="Times New Roman" w:cs="Times New Roman"/>
          <w:b/>
          <w:sz w:val="28"/>
          <w:szCs w:val="28"/>
          <w:lang w:val="ro-MD"/>
        </w:rPr>
        <w:lastRenderedPageBreak/>
        <w:t>Tema</w:t>
      </w:r>
      <w:r w:rsidR="00603FBD" w:rsidRPr="003242F8">
        <w:rPr>
          <w:rFonts w:ascii="Times New Roman" w:hAnsi="Times New Roman" w:cs="Times New Roman"/>
          <w:b/>
          <w:sz w:val="28"/>
          <w:szCs w:val="28"/>
          <w:lang w:val="ro-MD"/>
        </w:rPr>
        <w:t xml:space="preserve"> nr</w:t>
      </w:r>
      <w:r w:rsidRPr="003242F8">
        <w:rPr>
          <w:rFonts w:ascii="Times New Roman" w:hAnsi="Times New Roman" w:cs="Times New Roman"/>
          <w:b/>
          <w:sz w:val="28"/>
          <w:szCs w:val="28"/>
          <w:lang w:val="ro-MD"/>
        </w:rPr>
        <w:t>.</w:t>
      </w:r>
      <w:r w:rsidR="00A96A77">
        <w:rPr>
          <w:rFonts w:ascii="Times New Roman" w:hAnsi="Times New Roman" w:cs="Times New Roman"/>
          <w:b/>
          <w:sz w:val="28"/>
          <w:szCs w:val="28"/>
          <w:lang w:val="ro-MD"/>
        </w:rPr>
        <w:t xml:space="preserve"> </w:t>
      </w:r>
      <w:r w:rsidR="006324A9">
        <w:rPr>
          <w:rFonts w:ascii="Times New Roman" w:hAnsi="Times New Roman" w:cs="Times New Roman"/>
          <w:b/>
          <w:sz w:val="28"/>
          <w:szCs w:val="28"/>
          <w:lang w:val="ro-MD"/>
        </w:rPr>
        <w:t>9</w:t>
      </w:r>
      <w:r w:rsidRPr="003242F8">
        <w:rPr>
          <w:rFonts w:ascii="Times New Roman" w:hAnsi="Times New Roman" w:cs="Times New Roman"/>
          <w:b/>
          <w:sz w:val="28"/>
          <w:szCs w:val="28"/>
          <w:lang w:val="ro-MD"/>
        </w:rPr>
        <w:t xml:space="preserve"> Anomaliile limbii și glositele </w:t>
      </w:r>
      <w:r w:rsidR="00F67451" w:rsidRPr="003242F8">
        <w:rPr>
          <w:rFonts w:ascii="Times New Roman" w:hAnsi="Times New Roman" w:cs="Times New Roman"/>
          <w:b/>
          <w:sz w:val="28"/>
          <w:szCs w:val="28"/>
          <w:lang w:val="ro-MD"/>
        </w:rPr>
        <w:t>independen</w:t>
      </w:r>
      <w:r w:rsidR="00603FBD" w:rsidRPr="003242F8">
        <w:rPr>
          <w:rFonts w:ascii="Times New Roman" w:hAnsi="Times New Roman" w:cs="Times New Roman"/>
          <w:b/>
          <w:sz w:val="28"/>
          <w:szCs w:val="28"/>
          <w:lang w:val="ro-MD"/>
        </w:rPr>
        <w:t>te.</w:t>
      </w:r>
      <w:r w:rsidR="006324A9">
        <w:rPr>
          <w:rFonts w:ascii="Times New Roman" w:hAnsi="Times New Roman" w:cs="Times New Roman"/>
          <w:b/>
          <w:sz w:val="28"/>
          <w:szCs w:val="28"/>
          <w:lang w:val="ro-MD"/>
        </w:rPr>
        <w:t xml:space="preserve"> Cheilitele.</w:t>
      </w:r>
    </w:p>
    <w:p w:rsidR="00741D5D" w:rsidRPr="003242F8" w:rsidRDefault="00741D5D" w:rsidP="001850C8">
      <w:pPr>
        <w:spacing w:line="360" w:lineRule="auto"/>
        <w:ind w:left="-851" w:right="141"/>
        <w:jc w:val="center"/>
        <w:rPr>
          <w:rFonts w:ascii="Times New Roman" w:hAnsi="Times New Roman" w:cs="Times New Roman"/>
          <w:b/>
          <w:sz w:val="28"/>
          <w:szCs w:val="28"/>
          <w:lang w:val="ro-MD"/>
        </w:rPr>
      </w:pPr>
    </w:p>
    <w:p w:rsidR="00776845" w:rsidRPr="00A87E48" w:rsidRDefault="00776845"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603FBD" w:rsidRPr="00A87E48" w:rsidRDefault="00776845"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603FBD" w:rsidRPr="00776845" w:rsidRDefault="00603FBD" w:rsidP="001850C8">
      <w:pPr>
        <w:spacing w:line="360" w:lineRule="auto"/>
        <w:ind w:left="-851" w:right="141"/>
        <w:rPr>
          <w:rFonts w:ascii="Times New Roman" w:hAnsi="Times New Roman" w:cs="Times New Roman"/>
          <w:sz w:val="24"/>
          <w:szCs w:val="24"/>
          <w:lang w:val="ro-MD"/>
        </w:rPr>
      </w:pPr>
      <w:r w:rsidRPr="00776845">
        <w:rPr>
          <w:rFonts w:ascii="Times New Roman" w:hAnsi="Times New Roman" w:cs="Times New Roman"/>
          <w:sz w:val="24"/>
          <w:szCs w:val="24"/>
          <w:lang w:val="ro-MD"/>
        </w:rPr>
        <w:t>M</w:t>
      </w:r>
      <w:r w:rsidR="006324A9">
        <w:rPr>
          <w:rFonts w:ascii="Times New Roman" w:hAnsi="Times New Roman" w:cs="Times New Roman"/>
          <w:sz w:val="24"/>
          <w:szCs w:val="24"/>
          <w:lang w:val="ro-MD"/>
        </w:rPr>
        <w:t>aterialul temei este predat în 6</w:t>
      </w:r>
      <w:r w:rsidRPr="00776845">
        <w:rPr>
          <w:rFonts w:ascii="Times New Roman" w:hAnsi="Times New Roman" w:cs="Times New Roman"/>
          <w:sz w:val="24"/>
          <w:szCs w:val="24"/>
          <w:lang w:val="ro-MD"/>
        </w:rPr>
        <w:t xml:space="preserve"> ore academice, dintre care: </w:t>
      </w:r>
    </w:p>
    <w:p w:rsidR="00603FBD" w:rsidRPr="00776845" w:rsidRDefault="006324A9"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sz w:val="24"/>
          <w:szCs w:val="24"/>
          <w:lang w:val="ro-MD"/>
        </w:rPr>
        <w:t>2 ore curs teoretic, 4</w:t>
      </w:r>
      <w:r w:rsidR="00603FBD" w:rsidRPr="00776845">
        <w:rPr>
          <w:rFonts w:ascii="Times New Roman" w:hAnsi="Times New Roman" w:cs="Times New Roman"/>
          <w:sz w:val="24"/>
          <w:szCs w:val="24"/>
          <w:lang w:val="ro-MD"/>
        </w:rPr>
        <w:t xml:space="preserve"> ore de seminar și lecții practice.</w:t>
      </w:r>
    </w:p>
    <w:p w:rsidR="0046242A" w:rsidRPr="00776845" w:rsidRDefault="0046242A" w:rsidP="001850C8">
      <w:pPr>
        <w:spacing w:line="360" w:lineRule="auto"/>
        <w:ind w:left="-851" w:right="141"/>
        <w:jc w:val="center"/>
        <w:rPr>
          <w:rFonts w:ascii="Times New Roman" w:hAnsi="Times New Roman" w:cs="Times New Roman"/>
          <w:b/>
          <w:sz w:val="24"/>
          <w:szCs w:val="24"/>
          <w:lang w:val="ro-MD"/>
        </w:rPr>
      </w:pPr>
    </w:p>
    <w:p w:rsidR="0046242A" w:rsidRPr="00603FBD" w:rsidRDefault="0046242A"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t>Întrebări de verificare</w:t>
      </w:r>
      <w:r w:rsidR="00F67451" w:rsidRPr="00603FBD">
        <w:rPr>
          <w:rFonts w:ascii="Times New Roman" w:hAnsi="Times New Roman" w:cs="Times New Roman"/>
          <w:b/>
          <w:sz w:val="28"/>
          <w:szCs w:val="28"/>
          <w:lang w:val="ro-MD"/>
        </w:rPr>
        <w:t>:</w:t>
      </w:r>
    </w:p>
    <w:p w:rsidR="00F67451" w:rsidRPr="007033BC" w:rsidRDefault="006324A9" w:rsidP="001850C8">
      <w:pPr>
        <w:pStyle w:val="a3"/>
        <w:numPr>
          <w:ilvl w:val="0"/>
          <w:numId w:val="24"/>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Glosita descuamativă și rombică, limba plicată, limba viloasă: etiologia, tabloul clinic, tratamentul.</w:t>
      </w:r>
    </w:p>
    <w:p w:rsidR="00F67451" w:rsidRPr="007033BC" w:rsidRDefault="004A7F85" w:rsidP="001850C8">
      <w:pPr>
        <w:pStyle w:val="a3"/>
        <w:numPr>
          <w:ilvl w:val="0"/>
          <w:numId w:val="24"/>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Cheilitele (exfoliativă, glandulară, alergică de contact, actinică, meteorologică, atopică și exematoasă): manifestările clinice, diagnosticul și tratamentul.</w:t>
      </w:r>
    </w:p>
    <w:p w:rsidR="00603FBD" w:rsidRPr="004A7F85" w:rsidRDefault="004A7F85" w:rsidP="004A7F85">
      <w:pPr>
        <w:pStyle w:val="a3"/>
        <w:numPr>
          <w:ilvl w:val="0"/>
          <w:numId w:val="24"/>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Macrocheilita și fisurile cronice recidivante ale buzelor: tabloul clinic, diagnosticul diferențial și tratamentul.</w:t>
      </w:r>
    </w:p>
    <w:p w:rsidR="00603FBD" w:rsidRDefault="00603FBD" w:rsidP="001850C8">
      <w:pPr>
        <w:spacing w:line="360" w:lineRule="auto"/>
        <w:ind w:left="-851" w:right="141"/>
        <w:jc w:val="both"/>
        <w:rPr>
          <w:rFonts w:ascii="Times New Roman" w:hAnsi="Times New Roman" w:cs="Times New Roman"/>
          <w:b/>
          <w:sz w:val="28"/>
          <w:szCs w:val="28"/>
          <w:lang w:val="ro-MD"/>
        </w:rPr>
      </w:pPr>
      <w:r w:rsidRPr="00603FBD">
        <w:rPr>
          <w:rFonts w:ascii="Times New Roman" w:hAnsi="Times New Roman" w:cs="Times New Roman"/>
          <w:b/>
          <w:sz w:val="28"/>
          <w:szCs w:val="28"/>
          <w:lang w:val="ro-MD"/>
        </w:rPr>
        <w:t xml:space="preserve">                                                                Adnotare</w:t>
      </w:r>
    </w:p>
    <w:p w:rsidR="00984980" w:rsidRDefault="00984980"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b/>
          <w:sz w:val="28"/>
          <w:szCs w:val="28"/>
          <w:lang w:val="ro-MD"/>
        </w:rPr>
        <w:t xml:space="preserve">        </w:t>
      </w:r>
      <w:r>
        <w:rPr>
          <w:rFonts w:ascii="Times New Roman" w:hAnsi="Times New Roman" w:cs="Times New Roman"/>
          <w:sz w:val="24"/>
          <w:szCs w:val="24"/>
          <w:lang w:val="ro-MD"/>
        </w:rPr>
        <w:t>În marea majoritate afecțiunile mucoasei cavității bucale sunt reprezentate prin patologiile limbii. Cauzele apariției și dezvoltării glositelor, caracterul manifestărilor clinice sunt destul de variate. Glositele  de obicei  însoțesc stomatitele generalizate cara apar sub acțiunea unei infecții ( virotice, herpetice, stafilococice, streptococice etc.).</w:t>
      </w:r>
    </w:p>
    <w:p w:rsidR="00820A7F" w:rsidRDefault="00984980"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Schimbările  limbii adesea </w:t>
      </w:r>
      <w:r w:rsidR="00820A7F">
        <w:rPr>
          <w:rFonts w:ascii="Times New Roman" w:hAnsi="Times New Roman" w:cs="Times New Roman"/>
          <w:sz w:val="24"/>
          <w:szCs w:val="24"/>
          <w:lang w:val="ro-MD"/>
        </w:rPr>
        <w:t xml:space="preserve"> pot fi </w:t>
      </w:r>
      <w:r>
        <w:rPr>
          <w:rFonts w:ascii="Times New Roman" w:hAnsi="Times New Roman" w:cs="Times New Roman"/>
          <w:sz w:val="24"/>
          <w:szCs w:val="24"/>
          <w:lang w:val="ro-MD"/>
        </w:rPr>
        <w:t xml:space="preserve">urmărite </w:t>
      </w:r>
      <w:r w:rsidR="00820A7F">
        <w:rPr>
          <w:rFonts w:ascii="Times New Roman" w:hAnsi="Times New Roman" w:cs="Times New Roman"/>
          <w:sz w:val="24"/>
          <w:szCs w:val="24"/>
          <w:lang w:val="ro-MD"/>
        </w:rPr>
        <w:t>în patologiile generale a organismului.</w:t>
      </w:r>
    </w:p>
    <w:p w:rsidR="004A7F85" w:rsidRDefault="00820A7F" w:rsidP="004A7F85">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Un grup aparte îl prezintă patologiile ce se dezvoltă numai pe limbă:  glosita descuamativă, limba păroasă (viloasă)</w:t>
      </w:r>
      <w:r w:rsidR="00984980">
        <w:rPr>
          <w:rFonts w:ascii="Times New Roman" w:hAnsi="Times New Roman" w:cs="Times New Roman"/>
          <w:sz w:val="24"/>
          <w:szCs w:val="24"/>
          <w:lang w:val="ro-MD"/>
        </w:rPr>
        <w:t xml:space="preserve"> </w:t>
      </w:r>
      <w:r w:rsidR="004A7F85">
        <w:rPr>
          <w:rFonts w:ascii="Times New Roman" w:hAnsi="Times New Roman" w:cs="Times New Roman"/>
          <w:sz w:val="24"/>
          <w:szCs w:val="24"/>
          <w:lang w:val="ro-MD"/>
        </w:rPr>
        <w:t xml:space="preserve">neagră, limba </w:t>
      </w:r>
      <w:r>
        <w:rPr>
          <w:rFonts w:ascii="Times New Roman" w:hAnsi="Times New Roman" w:cs="Times New Roman"/>
          <w:sz w:val="24"/>
          <w:szCs w:val="24"/>
          <w:lang w:val="ro-MD"/>
        </w:rPr>
        <w:t>plicată etc. Unele glosite au evoluție acută, altele cronică. Dezvoltarea procesului este condiționată de starea generală a organism</w:t>
      </w:r>
      <w:r w:rsidR="004A7F85">
        <w:rPr>
          <w:rFonts w:ascii="Times New Roman" w:hAnsi="Times New Roman" w:cs="Times New Roman"/>
          <w:sz w:val="24"/>
          <w:szCs w:val="24"/>
          <w:lang w:val="ro-MD"/>
        </w:rPr>
        <w:t>ului, de caracterul factorilor g</w:t>
      </w:r>
      <w:r>
        <w:rPr>
          <w:rFonts w:ascii="Times New Roman" w:hAnsi="Times New Roman" w:cs="Times New Roman"/>
          <w:sz w:val="24"/>
          <w:szCs w:val="24"/>
          <w:lang w:val="ro-MD"/>
        </w:rPr>
        <w:t xml:space="preserve">enerali și locali.   </w:t>
      </w:r>
      <w:r w:rsidR="004A7F85" w:rsidRPr="00322831">
        <w:rPr>
          <w:rFonts w:ascii="Times New Roman" w:hAnsi="Times New Roman" w:cs="Times New Roman"/>
          <w:sz w:val="24"/>
          <w:szCs w:val="24"/>
          <w:lang w:val="ro-MD"/>
        </w:rPr>
        <w:t xml:space="preserve">              </w:t>
      </w:r>
    </w:p>
    <w:p w:rsidR="004A7F85" w:rsidRDefault="004A7F85" w:rsidP="004A7F85">
      <w:pPr>
        <w:spacing w:line="360" w:lineRule="auto"/>
        <w:ind w:left="-851" w:right="141" w:firstLine="851"/>
        <w:jc w:val="both"/>
        <w:rPr>
          <w:rFonts w:ascii="Times New Roman" w:hAnsi="Times New Roman" w:cs="Times New Roman"/>
          <w:sz w:val="24"/>
          <w:szCs w:val="24"/>
          <w:lang w:val="ro-MD"/>
        </w:rPr>
      </w:pPr>
      <w:r w:rsidRPr="00322831">
        <w:rPr>
          <w:rFonts w:ascii="Times New Roman" w:hAnsi="Times New Roman" w:cs="Times New Roman"/>
          <w:sz w:val="24"/>
          <w:szCs w:val="24"/>
          <w:lang w:val="ro-MD"/>
        </w:rPr>
        <w:t>Cheil</w:t>
      </w:r>
      <w:r>
        <w:rPr>
          <w:rFonts w:ascii="Times New Roman" w:hAnsi="Times New Roman" w:cs="Times New Roman"/>
          <w:sz w:val="24"/>
          <w:szCs w:val="24"/>
          <w:lang w:val="ro-MD"/>
        </w:rPr>
        <w:t xml:space="preserve">itele sunt reprezentate printr-o patologie inflamatorie benignă a buzelor. În această grupă sunt incluse procesele ce se localizează numai pe buze. Se deosebesc diverse forme de cheilită, care deseori după particularitățile clinice au mult comun, dar o proveniență diferită, ceea ce la rândul său cere o terapie adecvată. </w:t>
      </w:r>
    </w:p>
    <w:p w:rsidR="00820A7F" w:rsidRPr="005A7FEE" w:rsidRDefault="004A7F85" w:rsidP="005A7FEE">
      <w:pPr>
        <w:spacing w:line="360" w:lineRule="auto"/>
        <w:ind w:left="-851" w:right="141"/>
        <w:jc w:val="both"/>
        <w:rPr>
          <w:rFonts w:ascii="Times New Roman" w:hAnsi="Times New Roman" w:cs="Times New Roman"/>
          <w:b/>
          <w:sz w:val="28"/>
          <w:szCs w:val="24"/>
          <w:lang w:val="ro-MD"/>
        </w:rPr>
      </w:pPr>
      <w:r>
        <w:rPr>
          <w:rFonts w:ascii="Times New Roman" w:hAnsi="Times New Roman" w:cs="Times New Roman"/>
          <w:sz w:val="24"/>
          <w:szCs w:val="24"/>
          <w:lang w:val="ro-MD"/>
        </w:rPr>
        <w:t xml:space="preserve">       O afecțiune a buzelor este și macrocheilita, care se caracterizează prin prezența edemului persistent. Combinarea macrocheilitei cu nevrita nervului facial și asocierea simptomului limbii plicate  poartă denumirea de si</w:t>
      </w:r>
      <w:r w:rsidR="005A7FEE">
        <w:rPr>
          <w:rFonts w:ascii="Times New Roman" w:hAnsi="Times New Roman" w:cs="Times New Roman"/>
          <w:sz w:val="24"/>
          <w:szCs w:val="24"/>
          <w:lang w:val="ro-MD"/>
        </w:rPr>
        <w:t>ndromul Melkersson – Rosenthal.</w:t>
      </w:r>
    </w:p>
    <w:p w:rsidR="00F67451" w:rsidRDefault="00E32A33"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lastRenderedPageBreak/>
        <w:t>Lucrul</w:t>
      </w:r>
      <w:r w:rsidR="00603FBD" w:rsidRPr="00603FBD">
        <w:rPr>
          <w:rFonts w:ascii="Times New Roman" w:hAnsi="Times New Roman" w:cs="Times New Roman"/>
          <w:b/>
          <w:sz w:val="28"/>
          <w:szCs w:val="28"/>
          <w:lang w:val="ro-MD"/>
        </w:rPr>
        <w:t xml:space="preserve"> individual</w:t>
      </w:r>
    </w:p>
    <w:p w:rsidR="00984980" w:rsidRPr="00603FBD" w:rsidRDefault="00984980" w:rsidP="001850C8">
      <w:pPr>
        <w:spacing w:line="360" w:lineRule="auto"/>
        <w:ind w:left="-851" w:right="141"/>
        <w:rPr>
          <w:rFonts w:ascii="Times New Roman" w:hAnsi="Times New Roman" w:cs="Times New Roman"/>
          <w:b/>
          <w:sz w:val="28"/>
          <w:szCs w:val="28"/>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 xml:space="preserve"> :</w:t>
      </w:r>
    </w:p>
    <w:p w:rsidR="00E32A33" w:rsidRDefault="00820A7F" w:rsidP="001850C8">
      <w:pPr>
        <w:pStyle w:val="a3"/>
        <w:numPr>
          <w:ilvl w:val="0"/>
          <w:numId w:val="25"/>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D</w:t>
      </w:r>
      <w:r w:rsidR="00CB04A9" w:rsidRPr="007033BC">
        <w:rPr>
          <w:rFonts w:ascii="Times New Roman" w:hAnsi="Times New Roman" w:cs="Times New Roman"/>
          <w:sz w:val="24"/>
          <w:szCs w:val="24"/>
          <w:lang w:val="ro-MD"/>
        </w:rPr>
        <w:t>iagnosticul diferențial al glositelor independente.</w:t>
      </w:r>
    </w:p>
    <w:p w:rsidR="004A7F85" w:rsidRPr="007033BC" w:rsidRDefault="004A7F85" w:rsidP="001850C8">
      <w:pPr>
        <w:pStyle w:val="a3"/>
        <w:numPr>
          <w:ilvl w:val="0"/>
          <w:numId w:val="25"/>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Clasificarea și diagnosticul diferențial al celor mai frecvente forme de cheilită.</w:t>
      </w:r>
    </w:p>
    <w:p w:rsidR="00CB04A9" w:rsidRPr="007033BC" w:rsidRDefault="00984980" w:rsidP="001850C8">
      <w:pPr>
        <w:pStyle w:val="a3"/>
        <w:numPr>
          <w:ilvl w:val="0"/>
          <w:numId w:val="25"/>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w:t>
      </w:r>
      <w:r w:rsidR="00CB04A9" w:rsidRPr="007033BC">
        <w:rPr>
          <w:rFonts w:ascii="Times New Roman" w:hAnsi="Times New Roman" w:cs="Times New Roman"/>
          <w:sz w:val="24"/>
          <w:szCs w:val="24"/>
          <w:lang w:val="ro-MD"/>
        </w:rPr>
        <w:t>ețetele preparatelor  medicamentoase în tratamentul glositelor</w:t>
      </w:r>
      <w:r w:rsidR="004A7F85">
        <w:rPr>
          <w:rFonts w:ascii="Times New Roman" w:hAnsi="Times New Roman" w:cs="Times New Roman"/>
          <w:sz w:val="24"/>
          <w:szCs w:val="24"/>
          <w:lang w:val="ro-MD"/>
        </w:rPr>
        <w:t xml:space="preserve"> și cheilitelor</w:t>
      </w:r>
      <w:r w:rsidR="00CB04A9" w:rsidRPr="007033BC">
        <w:rPr>
          <w:rFonts w:ascii="Times New Roman" w:hAnsi="Times New Roman" w:cs="Times New Roman"/>
          <w:sz w:val="24"/>
          <w:szCs w:val="24"/>
          <w:lang w:val="ro-MD"/>
        </w:rPr>
        <w:t>.</w:t>
      </w:r>
    </w:p>
    <w:p w:rsidR="004F3EDC" w:rsidRPr="005A7FEE" w:rsidRDefault="004F3EDC" w:rsidP="005A7FEE">
      <w:pPr>
        <w:pStyle w:val="a3"/>
        <w:numPr>
          <w:ilvl w:val="0"/>
          <w:numId w:val="25"/>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Rezolvarea testelor [6].</w:t>
      </w:r>
    </w:p>
    <w:p w:rsidR="00CB04A9" w:rsidRPr="00603FBD" w:rsidRDefault="00CB04A9"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t>Bibliografie:</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  Eni Ana  Afecţiunile mucoasei bucale, Chişinău : Medicina, 2005</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2. Ghicavîi V.,  Nechifor M., S</w:t>
      </w:r>
      <w:r w:rsidR="00B01831">
        <w:rPr>
          <w:rFonts w:ascii="Times New Roman" w:hAnsi="Times New Roman" w:cs="Times New Roman"/>
          <w:sz w:val="24"/>
          <w:szCs w:val="24"/>
          <w:lang w:val="ro-MD"/>
        </w:rPr>
        <w:t>î</w:t>
      </w:r>
      <w:r w:rsidRPr="004F3EDC">
        <w:rPr>
          <w:rFonts w:ascii="Times New Roman" w:hAnsi="Times New Roman" w:cs="Times New Roman"/>
          <w:sz w:val="24"/>
          <w:szCs w:val="24"/>
          <w:lang w:val="ro-MD"/>
        </w:rPr>
        <w:t>rbu S. Farmacoterapia afecţiunilor stomatologice ,  Ed. a 3-a, rev. şi compl. Chişinău : Tipografia Centrală, 2014</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 xml:space="preserve">3. </w:t>
      </w:r>
      <w:r w:rsidR="00B01831" w:rsidRPr="004F3EDC">
        <w:rPr>
          <w:rFonts w:ascii="Times New Roman" w:hAnsi="Times New Roman" w:cs="Times New Roman"/>
          <w:sz w:val="24"/>
          <w:szCs w:val="24"/>
          <w:lang w:val="ro-MD"/>
        </w:rPr>
        <w:t>Borovski</w:t>
      </w:r>
      <w:r w:rsidR="00B01831" w:rsidRPr="00F05EB8">
        <w:rPr>
          <w:rFonts w:ascii="Times New Roman" w:hAnsi="Times New Roman" w:cs="Times New Roman"/>
          <w:sz w:val="24"/>
          <w:szCs w:val="24"/>
          <w:lang w:val="es-ES"/>
        </w:rPr>
        <w:t xml:space="preserve"> </w:t>
      </w:r>
      <w:r w:rsidR="00B01831">
        <w:rPr>
          <w:rFonts w:ascii="Times New Roman" w:hAnsi="Times New Roman" w:cs="Times New Roman"/>
          <w:sz w:val="24"/>
          <w:szCs w:val="24"/>
        </w:rPr>
        <w:t>Е</w:t>
      </w:r>
      <w:r w:rsidR="00B01831" w:rsidRPr="00F05EB8">
        <w:rPr>
          <w:rFonts w:ascii="Times New Roman" w:hAnsi="Times New Roman" w:cs="Times New Roman"/>
          <w:sz w:val="24"/>
          <w:szCs w:val="24"/>
          <w:lang w:val="es-ES"/>
        </w:rPr>
        <w:t>.</w:t>
      </w:r>
      <w:r w:rsidR="00B01831" w:rsidRPr="004F3EDC">
        <w:rPr>
          <w:rFonts w:ascii="Times New Roman" w:hAnsi="Times New Roman" w:cs="Times New Roman"/>
          <w:sz w:val="24"/>
          <w:szCs w:val="24"/>
          <w:lang w:val="ro-MD"/>
        </w:rPr>
        <w:t xml:space="preserve"> </w:t>
      </w:r>
      <w:r w:rsidRPr="004F3EDC">
        <w:rPr>
          <w:rFonts w:ascii="Times New Roman" w:hAnsi="Times New Roman" w:cs="Times New Roman"/>
          <w:sz w:val="24"/>
          <w:szCs w:val="24"/>
          <w:lang w:val="ro-MD"/>
        </w:rPr>
        <w:t>Stomatologie terapeutică , Chisinau : Lumina, 1990</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4. Nicolau Gh.  Aspecte moderne în tratamentul lichenului plan bucal, Chișinău: Medicina, 2018</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5. Nicolau Gh. Etiopatogenia și incidența lichenului plan buccal, Chișinău, 2018</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6. Sîrbu S., Ciobanu S. Culegere de teste la disciplinele odontologie, parodontologie și patologie orală, Chișinău: Medicina, 2018</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7. Regezi J., Sciubba J., Jordan R. Oral pathology: Clinical Pathologic Correlations, Elsevier, 2017</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8.</w:t>
      </w:r>
      <w:r w:rsidR="00B01831">
        <w:rPr>
          <w:rFonts w:ascii="Times New Roman" w:hAnsi="Times New Roman" w:cs="Times New Roman"/>
          <w:sz w:val="24"/>
          <w:szCs w:val="24"/>
        </w:rPr>
        <w:t xml:space="preserve"> </w:t>
      </w:r>
      <w:r w:rsidRPr="004F3EDC">
        <w:rPr>
          <w:rFonts w:ascii="Times New Roman" w:hAnsi="Times New Roman" w:cs="Times New Roman"/>
          <w:sz w:val="24"/>
          <w:szCs w:val="24"/>
          <w:lang w:val="ro-MD"/>
        </w:rPr>
        <w:t>Барер</w:t>
      </w:r>
      <w:r w:rsidR="00B01831" w:rsidRPr="00B01831">
        <w:rPr>
          <w:rFonts w:ascii="Times New Roman" w:hAnsi="Times New Roman" w:cs="Times New Roman"/>
          <w:sz w:val="24"/>
          <w:szCs w:val="24"/>
          <w:lang w:val="ro-MD"/>
        </w:rPr>
        <w:t xml:space="preserve"> Г.</w:t>
      </w:r>
      <w:r w:rsidRPr="004F3EDC">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9. Gortolomei  D.  Candidozele mucoasei cavităţii bucale: recomandări metodice, Chişinău: Medicina,  2003</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11. Năstase C., Terehov A., Nicolau Gh. Diagnosticul timpuriu al leziunilor şi stărilor precanceroase orale , Chişinău , 2017</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12.Банченко</w:t>
      </w:r>
      <w:r w:rsidR="00B01831">
        <w:rPr>
          <w:rFonts w:ascii="Times New Roman" w:hAnsi="Times New Roman" w:cs="Times New Roman"/>
          <w:sz w:val="24"/>
          <w:szCs w:val="24"/>
        </w:rPr>
        <w:t xml:space="preserve"> Г.В.</w:t>
      </w:r>
      <w:r w:rsidRPr="004F3EDC">
        <w:rPr>
          <w:rFonts w:ascii="Times New Roman" w:hAnsi="Times New Roman" w:cs="Times New Roman"/>
          <w:sz w:val="24"/>
          <w:szCs w:val="24"/>
          <w:lang w:val="ro-MD"/>
        </w:rPr>
        <w:t>, Максимовский</w:t>
      </w:r>
      <w:r w:rsidR="00B01831">
        <w:rPr>
          <w:rFonts w:ascii="Times New Roman" w:hAnsi="Times New Roman" w:cs="Times New Roman"/>
          <w:sz w:val="24"/>
          <w:szCs w:val="24"/>
        </w:rPr>
        <w:t xml:space="preserve"> Ю.М.</w:t>
      </w:r>
      <w:r w:rsidRPr="004F3EDC">
        <w:rPr>
          <w:rFonts w:ascii="Times New Roman" w:hAnsi="Times New Roman" w:cs="Times New Roman"/>
          <w:sz w:val="24"/>
          <w:szCs w:val="24"/>
          <w:lang w:val="ro-MD"/>
        </w:rPr>
        <w:t>, Гринин</w:t>
      </w:r>
      <w:r w:rsidR="00B01831">
        <w:rPr>
          <w:rFonts w:ascii="Times New Roman" w:hAnsi="Times New Roman" w:cs="Times New Roman"/>
          <w:sz w:val="24"/>
          <w:szCs w:val="24"/>
        </w:rPr>
        <w:t xml:space="preserve"> В.М.</w:t>
      </w:r>
      <w:r w:rsidRPr="004F3EDC">
        <w:rPr>
          <w:rFonts w:ascii="Times New Roman" w:hAnsi="Times New Roman" w:cs="Times New Roman"/>
          <w:sz w:val="24"/>
          <w:szCs w:val="24"/>
          <w:lang w:val="ro-MD"/>
        </w:rPr>
        <w:t xml:space="preserve"> Язык – «зеркало» организма. Москва, 2000</w:t>
      </w:r>
    </w:p>
    <w:p w:rsidR="004F3EDC" w:rsidRPr="004F3EDC" w:rsidRDefault="004F3EDC" w:rsidP="004F3EDC">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 xml:space="preserve">13. </w:t>
      </w:r>
      <w:r w:rsidR="00B01831" w:rsidRPr="004F3EDC">
        <w:rPr>
          <w:rFonts w:ascii="Times New Roman" w:hAnsi="Times New Roman" w:cs="Times New Roman"/>
          <w:sz w:val="24"/>
          <w:szCs w:val="24"/>
          <w:lang w:val="ro-MD"/>
        </w:rPr>
        <w:t>Лукиных</w:t>
      </w:r>
      <w:r w:rsidR="00B01831">
        <w:rPr>
          <w:rFonts w:ascii="Times New Roman" w:hAnsi="Times New Roman" w:cs="Times New Roman"/>
          <w:sz w:val="24"/>
          <w:szCs w:val="24"/>
        </w:rPr>
        <w:t xml:space="preserve"> Л.М. </w:t>
      </w:r>
      <w:r w:rsidRPr="004F3EDC">
        <w:rPr>
          <w:rFonts w:ascii="Times New Roman" w:hAnsi="Times New Roman" w:cs="Times New Roman"/>
          <w:sz w:val="24"/>
          <w:szCs w:val="24"/>
          <w:lang w:val="ro-MD"/>
        </w:rPr>
        <w:t>Заболевания слизистой оболочки полости рта. Изд.2-е Нижний Новгород, 2000</w:t>
      </w:r>
    </w:p>
    <w:p w:rsidR="00741D5D" w:rsidRDefault="004F3EDC" w:rsidP="005A7FEE">
      <w:pPr>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14. Цветкова</w:t>
      </w:r>
      <w:r w:rsidR="00B01831" w:rsidRPr="00B01831">
        <w:rPr>
          <w:rFonts w:ascii="Times New Roman" w:hAnsi="Times New Roman" w:cs="Times New Roman"/>
          <w:sz w:val="24"/>
          <w:szCs w:val="24"/>
          <w:lang w:val="ro-MD"/>
        </w:rPr>
        <w:t xml:space="preserve"> Л.</w:t>
      </w:r>
      <w:r w:rsidR="00B01831">
        <w:rPr>
          <w:rFonts w:ascii="Times New Roman" w:hAnsi="Times New Roman" w:cs="Times New Roman"/>
          <w:sz w:val="24"/>
          <w:szCs w:val="24"/>
        </w:rPr>
        <w:t>А.</w:t>
      </w:r>
      <w:r w:rsidRPr="004F3EDC">
        <w:rPr>
          <w:rFonts w:ascii="Times New Roman" w:hAnsi="Times New Roman" w:cs="Times New Roman"/>
          <w:sz w:val="24"/>
          <w:szCs w:val="24"/>
          <w:lang w:val="ro-MD"/>
        </w:rPr>
        <w:t>, Арутюнов</w:t>
      </w:r>
      <w:r w:rsidR="00B01831">
        <w:rPr>
          <w:rFonts w:ascii="Times New Roman" w:hAnsi="Times New Roman" w:cs="Times New Roman"/>
          <w:sz w:val="24"/>
          <w:szCs w:val="24"/>
        </w:rPr>
        <w:t xml:space="preserve"> С.Д.</w:t>
      </w:r>
      <w:r w:rsidRPr="004F3EDC">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6F3299" w:rsidRDefault="006F3299"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lastRenderedPageBreak/>
        <w:t>Tema</w:t>
      </w:r>
      <w:r w:rsidR="00603FBD" w:rsidRPr="00603FBD">
        <w:rPr>
          <w:rFonts w:ascii="Times New Roman" w:hAnsi="Times New Roman" w:cs="Times New Roman"/>
          <w:b/>
          <w:sz w:val="28"/>
          <w:szCs w:val="28"/>
          <w:lang w:val="ro-MD"/>
        </w:rPr>
        <w:t xml:space="preserve"> nr</w:t>
      </w:r>
      <w:r w:rsidRPr="00603FBD">
        <w:rPr>
          <w:rFonts w:ascii="Times New Roman" w:hAnsi="Times New Roman" w:cs="Times New Roman"/>
          <w:b/>
          <w:sz w:val="28"/>
          <w:szCs w:val="28"/>
          <w:lang w:val="ro-MD"/>
        </w:rPr>
        <w:t>.</w:t>
      </w:r>
      <w:r w:rsidR="005A7FEE">
        <w:rPr>
          <w:rFonts w:ascii="Times New Roman" w:hAnsi="Times New Roman" w:cs="Times New Roman"/>
          <w:b/>
          <w:sz w:val="28"/>
          <w:szCs w:val="28"/>
          <w:lang w:val="ro-MD"/>
        </w:rPr>
        <w:t xml:space="preserve"> 10</w:t>
      </w:r>
      <w:r w:rsidR="00603FBD" w:rsidRPr="00603FBD">
        <w:rPr>
          <w:rFonts w:ascii="Times New Roman" w:hAnsi="Times New Roman" w:cs="Times New Roman"/>
          <w:b/>
          <w:sz w:val="28"/>
          <w:szCs w:val="28"/>
          <w:lang w:val="ro-MD"/>
        </w:rPr>
        <w:t xml:space="preserve"> </w:t>
      </w:r>
      <w:r w:rsidRPr="00603FBD">
        <w:rPr>
          <w:rFonts w:ascii="Times New Roman" w:hAnsi="Times New Roman" w:cs="Times New Roman"/>
          <w:b/>
          <w:sz w:val="28"/>
          <w:szCs w:val="28"/>
          <w:lang w:val="ro-MD"/>
        </w:rPr>
        <w:t xml:space="preserve"> </w:t>
      </w:r>
      <w:r w:rsidR="003B7DFE" w:rsidRPr="00603FBD">
        <w:rPr>
          <w:rFonts w:ascii="Times New Roman" w:hAnsi="Times New Roman" w:cs="Times New Roman"/>
          <w:b/>
          <w:sz w:val="28"/>
          <w:szCs w:val="28"/>
          <w:lang w:val="ro-MD"/>
        </w:rPr>
        <w:t xml:space="preserve">Afecțiunile precanceroase ale mucoasei cavității </w:t>
      </w:r>
      <w:r w:rsidR="005A7FEE">
        <w:rPr>
          <w:rFonts w:ascii="Times New Roman" w:hAnsi="Times New Roman" w:cs="Times New Roman"/>
          <w:b/>
          <w:sz w:val="28"/>
          <w:szCs w:val="28"/>
          <w:lang w:val="ro-MD"/>
        </w:rPr>
        <w:t>orale</w:t>
      </w:r>
      <w:r w:rsidR="003B7DFE" w:rsidRPr="00603FBD">
        <w:rPr>
          <w:rFonts w:ascii="Times New Roman" w:hAnsi="Times New Roman" w:cs="Times New Roman"/>
          <w:b/>
          <w:sz w:val="28"/>
          <w:szCs w:val="28"/>
          <w:lang w:val="ro-MD"/>
        </w:rPr>
        <w:t xml:space="preserve"> și buzelor.</w:t>
      </w:r>
    </w:p>
    <w:p w:rsidR="00741D5D" w:rsidRPr="00603FBD" w:rsidRDefault="00741D5D" w:rsidP="001850C8">
      <w:pPr>
        <w:spacing w:line="360" w:lineRule="auto"/>
        <w:ind w:left="-851" w:right="141"/>
        <w:jc w:val="center"/>
        <w:rPr>
          <w:rFonts w:ascii="Times New Roman" w:hAnsi="Times New Roman" w:cs="Times New Roman"/>
          <w:b/>
          <w:sz w:val="28"/>
          <w:szCs w:val="28"/>
          <w:lang w:val="ro-MD"/>
        </w:rPr>
      </w:pPr>
    </w:p>
    <w:p w:rsidR="00776845" w:rsidRPr="00A87E48" w:rsidRDefault="00776845" w:rsidP="001850C8">
      <w:pPr>
        <w:spacing w:line="360" w:lineRule="auto"/>
        <w:ind w:left="-851" w:right="141"/>
        <w:jc w:val="both"/>
        <w:rPr>
          <w:rFonts w:ascii="Times New Roman" w:hAnsi="Times New Roman" w:cs="Times New Roman"/>
          <w:sz w:val="24"/>
          <w:szCs w:val="24"/>
          <w:lang w:val="ro-MD"/>
        </w:rPr>
      </w:pPr>
      <w:r w:rsidRPr="00A87E48">
        <w:rPr>
          <w:rFonts w:ascii="Times New Roman" w:hAnsi="Times New Roman" w:cs="Times New Roman"/>
          <w:b/>
          <w:sz w:val="24"/>
          <w:szCs w:val="24"/>
          <w:lang w:val="ro-MD"/>
        </w:rPr>
        <w:t>Locul: Clinica Stomatologică Universitară nr. 1</w:t>
      </w:r>
    </w:p>
    <w:p w:rsidR="00776845" w:rsidRPr="00A87E48" w:rsidRDefault="00776845" w:rsidP="001850C8">
      <w:pPr>
        <w:spacing w:line="360" w:lineRule="auto"/>
        <w:ind w:left="-851" w:right="141"/>
        <w:rPr>
          <w:rFonts w:ascii="Times New Roman" w:hAnsi="Times New Roman" w:cs="Times New Roman"/>
          <w:b/>
          <w:sz w:val="24"/>
          <w:szCs w:val="24"/>
          <w:lang w:val="ro-MD"/>
        </w:rPr>
      </w:pPr>
      <w:r w:rsidRPr="00A87E48">
        <w:rPr>
          <w:rFonts w:ascii="Times New Roman" w:hAnsi="Times New Roman" w:cs="Times New Roman"/>
          <w:b/>
          <w:sz w:val="24"/>
          <w:szCs w:val="24"/>
          <w:lang w:val="ro-MD"/>
        </w:rPr>
        <w:t>Durata și timpul de activitate</w:t>
      </w:r>
    </w:p>
    <w:p w:rsidR="00603FBD" w:rsidRPr="00776845" w:rsidRDefault="00603FBD" w:rsidP="001850C8">
      <w:pPr>
        <w:spacing w:line="360" w:lineRule="auto"/>
        <w:ind w:left="-851" w:right="141"/>
        <w:rPr>
          <w:rFonts w:ascii="Times New Roman" w:hAnsi="Times New Roman" w:cs="Times New Roman"/>
          <w:sz w:val="24"/>
          <w:szCs w:val="24"/>
          <w:lang w:val="ro-MD"/>
        </w:rPr>
      </w:pPr>
      <w:r w:rsidRPr="00776845">
        <w:rPr>
          <w:rFonts w:ascii="Times New Roman" w:hAnsi="Times New Roman" w:cs="Times New Roman"/>
          <w:sz w:val="24"/>
          <w:szCs w:val="24"/>
          <w:lang w:val="ro-MD"/>
        </w:rPr>
        <w:t>M</w:t>
      </w:r>
      <w:r w:rsidR="005A7FEE">
        <w:rPr>
          <w:rFonts w:ascii="Times New Roman" w:hAnsi="Times New Roman" w:cs="Times New Roman"/>
          <w:sz w:val="24"/>
          <w:szCs w:val="24"/>
          <w:lang w:val="ro-MD"/>
        </w:rPr>
        <w:t>aterialul temei este predat în 6</w:t>
      </w:r>
      <w:r w:rsidRPr="00776845">
        <w:rPr>
          <w:rFonts w:ascii="Times New Roman" w:hAnsi="Times New Roman" w:cs="Times New Roman"/>
          <w:sz w:val="24"/>
          <w:szCs w:val="24"/>
          <w:lang w:val="ro-MD"/>
        </w:rPr>
        <w:t xml:space="preserve"> ore academice, dintre care: </w:t>
      </w:r>
    </w:p>
    <w:p w:rsidR="00603FBD" w:rsidRPr="00776845" w:rsidRDefault="00603FBD" w:rsidP="001850C8">
      <w:pPr>
        <w:spacing w:line="360" w:lineRule="auto"/>
        <w:ind w:left="-851" w:right="141"/>
        <w:rPr>
          <w:rFonts w:ascii="Times New Roman" w:hAnsi="Times New Roman" w:cs="Times New Roman"/>
          <w:sz w:val="24"/>
          <w:szCs w:val="24"/>
          <w:lang w:val="ro-MD"/>
        </w:rPr>
      </w:pPr>
      <w:r w:rsidRPr="00776845">
        <w:rPr>
          <w:rFonts w:ascii="Times New Roman" w:hAnsi="Times New Roman" w:cs="Times New Roman"/>
          <w:sz w:val="24"/>
          <w:szCs w:val="24"/>
          <w:lang w:val="ro-MD"/>
        </w:rPr>
        <w:t>2 ore curs teor</w:t>
      </w:r>
      <w:r w:rsidR="005A7FEE">
        <w:rPr>
          <w:rFonts w:ascii="Times New Roman" w:hAnsi="Times New Roman" w:cs="Times New Roman"/>
          <w:sz w:val="24"/>
          <w:szCs w:val="24"/>
          <w:lang w:val="ro-MD"/>
        </w:rPr>
        <w:t>etic, 4</w:t>
      </w:r>
      <w:r w:rsidRPr="00776845">
        <w:rPr>
          <w:rFonts w:ascii="Times New Roman" w:hAnsi="Times New Roman" w:cs="Times New Roman"/>
          <w:sz w:val="24"/>
          <w:szCs w:val="24"/>
          <w:lang w:val="ro-MD"/>
        </w:rPr>
        <w:t xml:space="preserve"> ore de seminar și lecții practice.</w:t>
      </w:r>
    </w:p>
    <w:p w:rsidR="00603FBD" w:rsidRPr="00776845" w:rsidRDefault="00603FBD" w:rsidP="001850C8">
      <w:pPr>
        <w:spacing w:line="360" w:lineRule="auto"/>
        <w:ind w:left="-851" w:right="141"/>
        <w:jc w:val="center"/>
        <w:rPr>
          <w:rFonts w:ascii="Times New Roman" w:hAnsi="Times New Roman" w:cs="Times New Roman"/>
          <w:sz w:val="24"/>
          <w:szCs w:val="24"/>
          <w:lang w:val="ro-MD"/>
        </w:rPr>
      </w:pPr>
    </w:p>
    <w:p w:rsidR="003B7DFE" w:rsidRPr="00603FBD" w:rsidRDefault="003B7DFE" w:rsidP="001850C8">
      <w:pPr>
        <w:spacing w:line="360" w:lineRule="auto"/>
        <w:ind w:left="-851" w:right="141"/>
        <w:jc w:val="center"/>
        <w:rPr>
          <w:rFonts w:ascii="Times New Roman" w:hAnsi="Times New Roman" w:cs="Times New Roman"/>
          <w:b/>
          <w:sz w:val="28"/>
          <w:szCs w:val="28"/>
          <w:lang w:val="ro-MD"/>
        </w:rPr>
      </w:pPr>
      <w:r w:rsidRPr="00603FBD">
        <w:rPr>
          <w:rFonts w:ascii="Times New Roman" w:hAnsi="Times New Roman" w:cs="Times New Roman"/>
          <w:b/>
          <w:sz w:val="28"/>
          <w:szCs w:val="28"/>
          <w:lang w:val="ro-MD"/>
        </w:rPr>
        <w:t>Întrebări de verificare:</w:t>
      </w:r>
    </w:p>
    <w:p w:rsidR="003B7DFE" w:rsidRPr="007033BC" w:rsidRDefault="003B7DFE" w:rsidP="001850C8">
      <w:pPr>
        <w:pStyle w:val="a3"/>
        <w:numPr>
          <w:ilvl w:val="0"/>
          <w:numId w:val="28"/>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Clasificarea afecțiunilor precanceroase ale mucoasei cavității </w:t>
      </w:r>
      <w:r w:rsidR="005A7FEE">
        <w:rPr>
          <w:rFonts w:ascii="Times New Roman" w:hAnsi="Times New Roman" w:cs="Times New Roman"/>
          <w:sz w:val="24"/>
          <w:szCs w:val="24"/>
          <w:lang w:val="ro-MD"/>
        </w:rPr>
        <w:t>orale</w:t>
      </w:r>
      <w:r w:rsidRPr="007033BC">
        <w:rPr>
          <w:rFonts w:ascii="Times New Roman" w:hAnsi="Times New Roman" w:cs="Times New Roman"/>
          <w:sz w:val="24"/>
          <w:szCs w:val="24"/>
          <w:lang w:val="ro-MD"/>
        </w:rPr>
        <w:t xml:space="preserve"> și buzelor.</w:t>
      </w:r>
    </w:p>
    <w:p w:rsidR="003B7DFE" w:rsidRPr="007033BC" w:rsidRDefault="003B7DFE" w:rsidP="001850C8">
      <w:pPr>
        <w:pStyle w:val="a3"/>
        <w:numPr>
          <w:ilvl w:val="0"/>
          <w:numId w:val="28"/>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Boala Bouăn: tabloul clinic, diagnosticul pozitiv,  diferențial și tratamentul.</w:t>
      </w:r>
    </w:p>
    <w:p w:rsidR="003B7DFE" w:rsidRPr="007033BC" w:rsidRDefault="003B7DFE" w:rsidP="001850C8">
      <w:pPr>
        <w:pStyle w:val="a3"/>
        <w:numPr>
          <w:ilvl w:val="0"/>
          <w:numId w:val="28"/>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Precancerul nodular și papilomatos al bordurii roșii a buzelor: tabloul clinic, diagnosticul pozitiv, diferențial și tratamentul.</w:t>
      </w:r>
    </w:p>
    <w:p w:rsidR="00691037" w:rsidRPr="007033BC" w:rsidRDefault="003B7DFE" w:rsidP="001850C8">
      <w:pPr>
        <w:pStyle w:val="a3"/>
        <w:numPr>
          <w:ilvl w:val="0"/>
          <w:numId w:val="28"/>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Hipercheratoza precanceroasă localizată a </w:t>
      </w:r>
      <w:r w:rsidR="00691037" w:rsidRPr="007033BC">
        <w:rPr>
          <w:rFonts w:ascii="Times New Roman" w:hAnsi="Times New Roman" w:cs="Times New Roman"/>
          <w:sz w:val="24"/>
          <w:szCs w:val="24"/>
          <w:lang w:val="ro-MD"/>
        </w:rPr>
        <w:t>bordurii roșii a buzelor: tabloul clinic, diagnosticul pozitiv, diferențial și tratamentul.</w:t>
      </w:r>
    </w:p>
    <w:p w:rsidR="00691037" w:rsidRDefault="00691037" w:rsidP="001850C8">
      <w:pPr>
        <w:pStyle w:val="a3"/>
        <w:numPr>
          <w:ilvl w:val="0"/>
          <w:numId w:val="28"/>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Cheilita precanceroasă abrazivă </w:t>
      </w:r>
      <w:r w:rsidR="00CE0A1B" w:rsidRPr="007033BC">
        <w:rPr>
          <w:rFonts w:ascii="Times New Roman" w:hAnsi="Times New Roman" w:cs="Times New Roman"/>
          <w:sz w:val="24"/>
          <w:szCs w:val="24"/>
          <w:lang w:val="ro-MD"/>
        </w:rPr>
        <w:t>M</w:t>
      </w:r>
      <w:r w:rsidRPr="007033BC">
        <w:rPr>
          <w:rFonts w:ascii="Times New Roman" w:hAnsi="Times New Roman" w:cs="Times New Roman"/>
          <w:sz w:val="24"/>
          <w:szCs w:val="24"/>
          <w:lang w:val="ro-MD"/>
        </w:rPr>
        <w:t>anganotti: tabloul clinic, diagnosticul pozitiv, diferențial și tratamentul.</w:t>
      </w:r>
    </w:p>
    <w:p w:rsidR="00603FBD" w:rsidRDefault="00603FBD" w:rsidP="001850C8">
      <w:pPr>
        <w:spacing w:line="360" w:lineRule="auto"/>
        <w:ind w:left="-851" w:right="141"/>
        <w:jc w:val="both"/>
        <w:rPr>
          <w:rFonts w:ascii="Times New Roman" w:hAnsi="Times New Roman" w:cs="Times New Roman"/>
          <w:b/>
          <w:sz w:val="28"/>
          <w:szCs w:val="28"/>
          <w:lang w:val="ro-MD"/>
        </w:rPr>
      </w:pPr>
      <w:r w:rsidRPr="00603FBD">
        <w:rPr>
          <w:rFonts w:ascii="Times New Roman" w:hAnsi="Times New Roman" w:cs="Times New Roman"/>
          <w:b/>
          <w:sz w:val="28"/>
          <w:szCs w:val="28"/>
          <w:lang w:val="ro-MD"/>
        </w:rPr>
        <w:t xml:space="preserve">                                                          Adnotare</w:t>
      </w:r>
    </w:p>
    <w:p w:rsidR="00F97E26" w:rsidRDefault="00A50CDE"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b/>
          <w:sz w:val="28"/>
          <w:szCs w:val="28"/>
          <w:lang w:val="ro-MD"/>
        </w:rPr>
        <w:t xml:space="preserve">         </w:t>
      </w:r>
      <w:r w:rsidR="00F97E26">
        <w:rPr>
          <w:rFonts w:ascii="Times New Roman" w:hAnsi="Times New Roman" w:cs="Times New Roman"/>
          <w:sz w:val="24"/>
          <w:szCs w:val="24"/>
          <w:lang w:val="ro-MD"/>
        </w:rPr>
        <w:t xml:space="preserve">     Sub noțiunea de precancer se subânțeleg  formațiunile benigne, procesele cronice inflamatorii și stările dishormonale pe fundalul cărora, în anumite condiții se dezvoltă cancerul. În cavitatea </w:t>
      </w:r>
      <w:r w:rsidR="005A7FEE">
        <w:rPr>
          <w:rFonts w:ascii="Times New Roman" w:hAnsi="Times New Roman" w:cs="Times New Roman"/>
          <w:sz w:val="24"/>
          <w:szCs w:val="24"/>
          <w:lang w:val="ro-MD"/>
        </w:rPr>
        <w:t>orală</w:t>
      </w:r>
      <w:r w:rsidR="00F97E26">
        <w:rPr>
          <w:rFonts w:ascii="Times New Roman" w:hAnsi="Times New Roman" w:cs="Times New Roman"/>
          <w:sz w:val="24"/>
          <w:szCs w:val="24"/>
          <w:lang w:val="ro-MD"/>
        </w:rPr>
        <w:t xml:space="preserve"> și pe marginea roșie a buzelor la apariția precancerului contribu</w:t>
      </w:r>
      <w:r w:rsidR="003916D3">
        <w:rPr>
          <w:rFonts w:ascii="Times New Roman" w:hAnsi="Times New Roman" w:cs="Times New Roman"/>
          <w:sz w:val="24"/>
          <w:szCs w:val="24"/>
          <w:lang w:val="ro-MD"/>
        </w:rPr>
        <w:t>i</w:t>
      </w:r>
      <w:r w:rsidR="00F97E26">
        <w:rPr>
          <w:rFonts w:ascii="Times New Roman" w:hAnsi="Times New Roman" w:cs="Times New Roman"/>
          <w:sz w:val="24"/>
          <w:szCs w:val="24"/>
          <w:lang w:val="ro-MD"/>
        </w:rPr>
        <w:t xml:space="preserve">e trauma cronică, factorii meteorologici nefavorabili, alimentele </w:t>
      </w:r>
      <w:r w:rsidR="00637AFA">
        <w:rPr>
          <w:rFonts w:ascii="Times New Roman" w:hAnsi="Times New Roman" w:cs="Times New Roman"/>
          <w:sz w:val="24"/>
          <w:szCs w:val="24"/>
          <w:lang w:val="ro-MD"/>
        </w:rPr>
        <w:t>picante</w:t>
      </w:r>
      <w:r w:rsidR="00F97E26">
        <w:rPr>
          <w:rFonts w:ascii="Times New Roman" w:hAnsi="Times New Roman" w:cs="Times New Roman"/>
          <w:sz w:val="24"/>
          <w:szCs w:val="24"/>
          <w:lang w:val="ro-MD"/>
        </w:rPr>
        <w:t>, alcoolul, tabacismul, deprinderile vicioase, noxe</w:t>
      </w:r>
      <w:r w:rsidR="00637AFA">
        <w:rPr>
          <w:rFonts w:ascii="Times New Roman" w:hAnsi="Times New Roman" w:cs="Times New Roman"/>
          <w:sz w:val="24"/>
          <w:szCs w:val="24"/>
          <w:lang w:val="ro-MD"/>
        </w:rPr>
        <w:t>le</w:t>
      </w:r>
      <w:r w:rsidR="00F97E26">
        <w:rPr>
          <w:rFonts w:ascii="Times New Roman" w:hAnsi="Times New Roman" w:cs="Times New Roman"/>
          <w:sz w:val="24"/>
          <w:szCs w:val="24"/>
          <w:lang w:val="ro-MD"/>
        </w:rPr>
        <w:t xml:space="preserve"> profesionale.</w:t>
      </w:r>
    </w:p>
    <w:p w:rsidR="00A50CDE" w:rsidRDefault="00F97E26" w:rsidP="001850C8">
      <w:p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 xml:space="preserve">       Precancerul se caracterizează prin dereglarea procesului </w:t>
      </w:r>
      <w:r w:rsidR="003916D3">
        <w:rPr>
          <w:rFonts w:ascii="Times New Roman" w:hAnsi="Times New Roman" w:cs="Times New Roman"/>
          <w:sz w:val="24"/>
          <w:szCs w:val="24"/>
          <w:lang w:val="ro-MD"/>
        </w:rPr>
        <w:t xml:space="preserve">de cheratinizare în epiteliul mucoasei cavității </w:t>
      </w:r>
      <w:r w:rsidR="005A7FEE">
        <w:rPr>
          <w:rFonts w:ascii="Times New Roman" w:hAnsi="Times New Roman" w:cs="Times New Roman"/>
          <w:sz w:val="24"/>
          <w:szCs w:val="24"/>
          <w:lang w:val="ro-MD"/>
        </w:rPr>
        <w:t>orale</w:t>
      </w:r>
      <w:r w:rsidR="003916D3">
        <w:rPr>
          <w:rFonts w:ascii="Times New Roman" w:hAnsi="Times New Roman" w:cs="Times New Roman"/>
          <w:sz w:val="24"/>
          <w:szCs w:val="24"/>
          <w:lang w:val="ro-MD"/>
        </w:rPr>
        <w:t xml:space="preserve"> sub formă de hipercheratoză și discheratoză fără invazie în  țesuturile subiacente. Diagnosticul precoce și tratamentul precancerului preântâmpină malignizarea,  care în fazele inițiale este asiptomatică. Se deosebesc afecțiuni precanceroase cu o frecvență înaltă de malignizare (obligate) și frecvență joasă (facultative).</w:t>
      </w:r>
    </w:p>
    <w:p w:rsidR="004F3EDC" w:rsidRDefault="004F3EDC" w:rsidP="001850C8">
      <w:pPr>
        <w:spacing w:line="360" w:lineRule="auto"/>
        <w:ind w:left="-851" w:right="141"/>
        <w:jc w:val="both"/>
        <w:rPr>
          <w:rFonts w:ascii="Times New Roman" w:hAnsi="Times New Roman" w:cs="Times New Roman"/>
          <w:sz w:val="24"/>
          <w:szCs w:val="24"/>
          <w:lang w:val="ro-MD"/>
        </w:rPr>
      </w:pPr>
    </w:p>
    <w:p w:rsidR="004F3EDC" w:rsidRDefault="004F3EDC" w:rsidP="001850C8">
      <w:pPr>
        <w:spacing w:line="360" w:lineRule="auto"/>
        <w:ind w:left="-851" w:right="141"/>
        <w:jc w:val="both"/>
        <w:rPr>
          <w:rFonts w:ascii="Times New Roman" w:hAnsi="Times New Roman" w:cs="Times New Roman"/>
          <w:sz w:val="24"/>
          <w:szCs w:val="24"/>
          <w:lang w:val="ro-MD"/>
        </w:rPr>
      </w:pPr>
    </w:p>
    <w:p w:rsidR="004F3EDC" w:rsidRPr="00F97E26" w:rsidRDefault="004F3EDC" w:rsidP="001850C8">
      <w:pPr>
        <w:spacing w:line="360" w:lineRule="auto"/>
        <w:ind w:left="-851" w:right="141"/>
        <w:jc w:val="both"/>
        <w:rPr>
          <w:rFonts w:ascii="Times New Roman" w:hAnsi="Times New Roman" w:cs="Times New Roman"/>
          <w:sz w:val="24"/>
          <w:szCs w:val="24"/>
          <w:lang w:val="ro-MD"/>
        </w:rPr>
      </w:pPr>
    </w:p>
    <w:p w:rsidR="00FA7692" w:rsidRDefault="00FA7692" w:rsidP="001850C8">
      <w:pPr>
        <w:spacing w:line="360" w:lineRule="auto"/>
        <w:ind w:left="-851" w:right="141"/>
        <w:rPr>
          <w:rFonts w:ascii="Times New Roman" w:hAnsi="Times New Roman" w:cs="Times New Roman"/>
          <w:sz w:val="24"/>
          <w:szCs w:val="24"/>
          <w:lang w:val="ro-MD"/>
        </w:rPr>
      </w:pPr>
      <w:r>
        <w:rPr>
          <w:rFonts w:ascii="Times New Roman" w:hAnsi="Times New Roman" w:cs="Times New Roman"/>
          <w:b/>
          <w:sz w:val="28"/>
          <w:szCs w:val="28"/>
          <w:lang w:val="ro-MD"/>
        </w:rPr>
        <w:lastRenderedPageBreak/>
        <w:t xml:space="preserve">                                             </w:t>
      </w:r>
      <w:r w:rsidR="00691037" w:rsidRPr="003242F8">
        <w:rPr>
          <w:rFonts w:ascii="Times New Roman" w:hAnsi="Times New Roman" w:cs="Times New Roman"/>
          <w:b/>
          <w:sz w:val="28"/>
          <w:szCs w:val="28"/>
          <w:lang w:val="ro-MD"/>
        </w:rPr>
        <w:t xml:space="preserve">Lucrul </w:t>
      </w:r>
      <w:r w:rsidR="00603FBD" w:rsidRPr="003242F8">
        <w:rPr>
          <w:rFonts w:ascii="Times New Roman" w:hAnsi="Times New Roman" w:cs="Times New Roman"/>
          <w:b/>
          <w:sz w:val="28"/>
          <w:szCs w:val="28"/>
          <w:lang w:val="ro-MD"/>
        </w:rPr>
        <w:t xml:space="preserve"> individual</w:t>
      </w:r>
      <w:r w:rsidRPr="00FA7692">
        <w:rPr>
          <w:rFonts w:ascii="Times New Roman" w:hAnsi="Times New Roman" w:cs="Times New Roman"/>
          <w:sz w:val="24"/>
          <w:szCs w:val="24"/>
          <w:lang w:val="ro-MD"/>
        </w:rPr>
        <w:t xml:space="preserve"> </w:t>
      </w:r>
    </w:p>
    <w:p w:rsidR="00FA7692" w:rsidRPr="003242F8" w:rsidRDefault="00FA7692" w:rsidP="001850C8">
      <w:pPr>
        <w:spacing w:line="360" w:lineRule="auto"/>
        <w:ind w:left="-851" w:right="141"/>
        <w:rPr>
          <w:rFonts w:ascii="Times New Roman" w:hAnsi="Times New Roman" w:cs="Times New Roman"/>
          <w:b/>
          <w:sz w:val="28"/>
          <w:szCs w:val="28"/>
          <w:lang w:val="ro-MD"/>
        </w:rPr>
      </w:pPr>
      <w:r w:rsidRPr="00B0672B">
        <w:rPr>
          <w:rFonts w:ascii="Times New Roman" w:hAnsi="Times New Roman" w:cs="Times New Roman"/>
          <w:sz w:val="24"/>
          <w:szCs w:val="24"/>
          <w:lang w:val="ro-MD"/>
        </w:rPr>
        <w:t xml:space="preserve">Reflectați </w:t>
      </w:r>
      <w:r>
        <w:rPr>
          <w:rFonts w:ascii="Times New Roman" w:hAnsi="Times New Roman" w:cs="Times New Roman"/>
          <w:sz w:val="24"/>
          <w:szCs w:val="24"/>
          <w:lang w:val="ro-MD"/>
        </w:rPr>
        <w:t xml:space="preserve"> prin  prezentare</w:t>
      </w:r>
      <w:r w:rsidRPr="00B0672B">
        <w:rPr>
          <w:rFonts w:ascii="Times New Roman" w:hAnsi="Times New Roman" w:cs="Times New Roman"/>
          <w:sz w:val="24"/>
          <w:szCs w:val="24"/>
          <w:lang w:val="ro-MD"/>
        </w:rPr>
        <w:t xml:space="preserve"> Power-Point</w:t>
      </w:r>
      <w:r>
        <w:rPr>
          <w:rFonts w:ascii="Times New Roman" w:hAnsi="Times New Roman" w:cs="Times New Roman"/>
          <w:sz w:val="24"/>
          <w:szCs w:val="24"/>
          <w:lang w:val="ro-MD"/>
        </w:rPr>
        <w:t>:</w:t>
      </w:r>
    </w:p>
    <w:p w:rsidR="00691037" w:rsidRPr="007033BC" w:rsidRDefault="00691037" w:rsidP="001850C8">
      <w:pPr>
        <w:pStyle w:val="a3"/>
        <w:numPr>
          <w:ilvl w:val="0"/>
          <w:numId w:val="29"/>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 xml:space="preserve">Profilaxia afecțiunilor precanceroase ale mucoasei cavității </w:t>
      </w:r>
      <w:r w:rsidR="005A7FEE">
        <w:rPr>
          <w:rFonts w:ascii="Times New Roman" w:hAnsi="Times New Roman" w:cs="Times New Roman"/>
          <w:sz w:val="24"/>
          <w:szCs w:val="24"/>
          <w:lang w:val="ro-MD"/>
        </w:rPr>
        <w:t>orale</w:t>
      </w:r>
      <w:r w:rsidRPr="007033BC">
        <w:rPr>
          <w:rFonts w:ascii="Times New Roman" w:hAnsi="Times New Roman" w:cs="Times New Roman"/>
          <w:sz w:val="24"/>
          <w:szCs w:val="24"/>
          <w:lang w:val="ro-MD"/>
        </w:rPr>
        <w:t xml:space="preserve"> și buzelor.</w:t>
      </w:r>
    </w:p>
    <w:p w:rsidR="00691037" w:rsidRPr="007033BC" w:rsidRDefault="00691037" w:rsidP="001850C8">
      <w:pPr>
        <w:pStyle w:val="a3"/>
        <w:numPr>
          <w:ilvl w:val="0"/>
          <w:numId w:val="29"/>
        </w:numPr>
        <w:spacing w:line="360" w:lineRule="auto"/>
        <w:ind w:left="-851" w:right="141"/>
        <w:jc w:val="both"/>
        <w:rPr>
          <w:rFonts w:ascii="Times New Roman" w:hAnsi="Times New Roman" w:cs="Times New Roman"/>
          <w:sz w:val="24"/>
          <w:szCs w:val="24"/>
          <w:lang w:val="ro-MD"/>
        </w:rPr>
      </w:pPr>
      <w:r w:rsidRPr="007033BC">
        <w:rPr>
          <w:rFonts w:ascii="Times New Roman" w:hAnsi="Times New Roman" w:cs="Times New Roman"/>
          <w:sz w:val="24"/>
          <w:szCs w:val="24"/>
          <w:lang w:val="ro-MD"/>
        </w:rPr>
        <w:t>Semnele clinice de malignizare a afecțiunilor precanceroase.</w:t>
      </w:r>
    </w:p>
    <w:p w:rsidR="00691037" w:rsidRDefault="004F3EDC" w:rsidP="001850C8">
      <w:pPr>
        <w:pStyle w:val="a3"/>
        <w:numPr>
          <w:ilvl w:val="0"/>
          <w:numId w:val="29"/>
        </w:numPr>
        <w:spacing w:line="360" w:lineRule="auto"/>
        <w:ind w:left="-851" w:right="141"/>
        <w:jc w:val="both"/>
        <w:rPr>
          <w:rFonts w:ascii="Times New Roman" w:hAnsi="Times New Roman" w:cs="Times New Roman"/>
          <w:sz w:val="24"/>
          <w:szCs w:val="24"/>
          <w:lang w:val="ro-MD"/>
        </w:rPr>
      </w:pPr>
      <w:r>
        <w:rPr>
          <w:rFonts w:ascii="Times New Roman" w:hAnsi="Times New Roman" w:cs="Times New Roman"/>
          <w:sz w:val="24"/>
          <w:szCs w:val="24"/>
          <w:lang w:val="ro-MD"/>
        </w:rPr>
        <w:t>Rezolvarea testelor [6].</w:t>
      </w:r>
    </w:p>
    <w:p w:rsidR="004F3EDC" w:rsidRPr="007033BC" w:rsidRDefault="004F3EDC" w:rsidP="004F3EDC">
      <w:pPr>
        <w:pStyle w:val="a3"/>
        <w:spacing w:line="360" w:lineRule="auto"/>
        <w:ind w:left="-851" w:right="141"/>
        <w:jc w:val="both"/>
        <w:rPr>
          <w:rFonts w:ascii="Times New Roman" w:hAnsi="Times New Roman" w:cs="Times New Roman"/>
          <w:sz w:val="24"/>
          <w:szCs w:val="24"/>
          <w:lang w:val="ro-MD"/>
        </w:rPr>
      </w:pPr>
    </w:p>
    <w:p w:rsidR="00691037" w:rsidRPr="003242F8" w:rsidRDefault="00691037" w:rsidP="001850C8">
      <w:pPr>
        <w:spacing w:line="360" w:lineRule="auto"/>
        <w:ind w:left="-851" w:right="141"/>
        <w:jc w:val="center"/>
        <w:rPr>
          <w:rFonts w:ascii="Times New Roman" w:hAnsi="Times New Roman" w:cs="Times New Roman"/>
          <w:b/>
          <w:sz w:val="28"/>
          <w:szCs w:val="28"/>
          <w:lang w:val="ro-MD"/>
        </w:rPr>
      </w:pPr>
      <w:r w:rsidRPr="003242F8">
        <w:rPr>
          <w:rFonts w:ascii="Times New Roman" w:hAnsi="Times New Roman" w:cs="Times New Roman"/>
          <w:b/>
          <w:sz w:val="28"/>
          <w:szCs w:val="28"/>
          <w:lang w:val="ro-MD"/>
        </w:rPr>
        <w:t>Bibliografie:</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  Eni Ana  Afecţiunile mucoasei bucale, Chişinău : Medicina, 2005</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2. Ghicavîi V.,  Nechifor M., S</w:t>
      </w:r>
      <w:r w:rsidR="00CA6DCD">
        <w:rPr>
          <w:rFonts w:ascii="Times New Roman" w:hAnsi="Times New Roman" w:cs="Times New Roman"/>
          <w:sz w:val="24"/>
          <w:szCs w:val="24"/>
          <w:lang w:val="ro-MD"/>
        </w:rPr>
        <w:t>î</w:t>
      </w:r>
      <w:r w:rsidRPr="004F3EDC">
        <w:rPr>
          <w:rFonts w:ascii="Times New Roman" w:hAnsi="Times New Roman" w:cs="Times New Roman"/>
          <w:sz w:val="24"/>
          <w:szCs w:val="24"/>
          <w:lang w:val="ro-MD"/>
        </w:rPr>
        <w:t>rbu S. Farmacoterapia afecţiunilor stomatologice ,  Ed. a 3-a, rev. şi compl. Chişinău : Tipografia Centrală, 2014</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 xml:space="preserve">3. </w:t>
      </w:r>
      <w:r w:rsidR="00CA6DCD" w:rsidRPr="004F3EDC">
        <w:rPr>
          <w:rFonts w:ascii="Times New Roman" w:hAnsi="Times New Roman" w:cs="Times New Roman"/>
          <w:sz w:val="24"/>
          <w:szCs w:val="24"/>
          <w:lang w:val="ro-MD"/>
        </w:rPr>
        <w:t>Borovski</w:t>
      </w:r>
      <w:r w:rsidR="00CA6DCD" w:rsidRPr="00F05EB8">
        <w:rPr>
          <w:rFonts w:ascii="Times New Roman" w:hAnsi="Times New Roman" w:cs="Times New Roman"/>
          <w:sz w:val="24"/>
          <w:szCs w:val="24"/>
          <w:lang w:val="es-ES"/>
        </w:rPr>
        <w:t xml:space="preserve"> </w:t>
      </w:r>
      <w:r w:rsidR="00CA6DCD">
        <w:rPr>
          <w:rFonts w:ascii="Times New Roman" w:hAnsi="Times New Roman" w:cs="Times New Roman"/>
          <w:sz w:val="24"/>
          <w:szCs w:val="24"/>
        </w:rPr>
        <w:t>Е</w:t>
      </w:r>
      <w:r w:rsidR="00CA6DCD" w:rsidRPr="00F05EB8">
        <w:rPr>
          <w:rFonts w:ascii="Times New Roman" w:hAnsi="Times New Roman" w:cs="Times New Roman"/>
          <w:sz w:val="24"/>
          <w:szCs w:val="24"/>
          <w:lang w:val="es-ES"/>
        </w:rPr>
        <w:t>.</w:t>
      </w:r>
      <w:r w:rsidR="00CA6DCD" w:rsidRPr="004F3EDC">
        <w:rPr>
          <w:rFonts w:ascii="Times New Roman" w:hAnsi="Times New Roman" w:cs="Times New Roman"/>
          <w:sz w:val="24"/>
          <w:szCs w:val="24"/>
          <w:lang w:val="ro-MD"/>
        </w:rPr>
        <w:t xml:space="preserve"> </w:t>
      </w:r>
      <w:r w:rsidRPr="004F3EDC">
        <w:rPr>
          <w:rFonts w:ascii="Times New Roman" w:hAnsi="Times New Roman" w:cs="Times New Roman"/>
          <w:sz w:val="24"/>
          <w:szCs w:val="24"/>
          <w:lang w:val="ro-MD"/>
        </w:rPr>
        <w:t>Stomatologie terapeutică ,</w:t>
      </w:r>
      <w:r w:rsidR="00CA6DCD" w:rsidRPr="00F05EB8">
        <w:rPr>
          <w:rFonts w:ascii="Times New Roman" w:hAnsi="Times New Roman" w:cs="Times New Roman"/>
          <w:sz w:val="24"/>
          <w:szCs w:val="24"/>
          <w:lang w:val="es-ES"/>
        </w:rPr>
        <w:t xml:space="preserve"> </w:t>
      </w:r>
      <w:r w:rsidRPr="004F3EDC">
        <w:rPr>
          <w:rFonts w:ascii="Times New Roman" w:hAnsi="Times New Roman" w:cs="Times New Roman"/>
          <w:sz w:val="24"/>
          <w:szCs w:val="24"/>
          <w:lang w:val="ro-MD"/>
        </w:rPr>
        <w:t>Chisinau : Lumina, 1990</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4. Nicolau Gh.  Aspecte moderne în tratamentul lichenului plan bucal, Chișinău: Medicina, 2018</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5. Nicolau Gh. Etiopatogenia și incidența lichenului plan buccal, Chișinău, 2018</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6. Sîrbu S., Ciobanu S. Culegere de teste la disciplinele odontologie, parodontologie și patologie orală, Chișinău: Medicina, 2018</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7. Regezi J., Sciubba J., Jordan R. Oral pathology: Clinical Pathologic Correlations, Elsevier, 2017</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8.Барер</w:t>
      </w:r>
      <w:r w:rsidR="00CA6DCD" w:rsidRPr="00CA6DCD">
        <w:rPr>
          <w:rFonts w:ascii="Times New Roman" w:hAnsi="Times New Roman" w:cs="Times New Roman"/>
          <w:sz w:val="24"/>
          <w:szCs w:val="24"/>
          <w:lang w:val="ro-MD"/>
        </w:rPr>
        <w:t xml:space="preserve"> Г.</w:t>
      </w:r>
      <w:r w:rsidRPr="004F3EDC">
        <w:rPr>
          <w:rFonts w:ascii="Times New Roman" w:hAnsi="Times New Roman" w:cs="Times New Roman"/>
          <w:sz w:val="24"/>
          <w:szCs w:val="24"/>
          <w:lang w:val="ro-MD"/>
        </w:rPr>
        <w:t xml:space="preserve"> Терапевтическая стоматология. Заболевания слизистой оболочки полости рта. М.,  2015</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9. Gortolomei  D.  Candidozele mucoasei cavităţii bucale: recomandări metodice, Chişinău: Medicina,  2003</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10. Eni A., Vlas S., Țapeș A. Complicaţiile survenite în ţesuturile orale la purtătorii protezelor dentare : recomandări clinico-practice , Chişinău : Medicina, 2013</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11. Năstase C., Terehov A., Nicolau Gh. Diagnosticul timpuriu al leziunilor şi stărilor precanceroase orale , Chişinău , 2017</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12.Банченко</w:t>
      </w:r>
      <w:r w:rsidR="00CA6DCD">
        <w:rPr>
          <w:rFonts w:ascii="Times New Roman" w:hAnsi="Times New Roman" w:cs="Times New Roman"/>
          <w:sz w:val="24"/>
          <w:szCs w:val="24"/>
        </w:rPr>
        <w:t xml:space="preserve"> Г.В.</w:t>
      </w:r>
      <w:r w:rsidRPr="004F3EDC">
        <w:rPr>
          <w:rFonts w:ascii="Times New Roman" w:hAnsi="Times New Roman" w:cs="Times New Roman"/>
          <w:sz w:val="24"/>
          <w:szCs w:val="24"/>
          <w:lang w:val="ro-MD"/>
        </w:rPr>
        <w:t>, Максимовский</w:t>
      </w:r>
      <w:r w:rsidR="00CA6DCD">
        <w:rPr>
          <w:rFonts w:ascii="Times New Roman" w:hAnsi="Times New Roman" w:cs="Times New Roman"/>
          <w:sz w:val="24"/>
          <w:szCs w:val="24"/>
        </w:rPr>
        <w:t xml:space="preserve"> Ю.М.</w:t>
      </w:r>
      <w:r w:rsidRPr="004F3EDC">
        <w:rPr>
          <w:rFonts w:ascii="Times New Roman" w:hAnsi="Times New Roman" w:cs="Times New Roman"/>
          <w:sz w:val="24"/>
          <w:szCs w:val="24"/>
          <w:lang w:val="ro-MD"/>
        </w:rPr>
        <w:t>, Гринин</w:t>
      </w:r>
      <w:r w:rsidR="00CA6DCD">
        <w:rPr>
          <w:rFonts w:ascii="Times New Roman" w:hAnsi="Times New Roman" w:cs="Times New Roman"/>
          <w:sz w:val="24"/>
          <w:szCs w:val="24"/>
        </w:rPr>
        <w:t xml:space="preserve"> В.М.</w:t>
      </w:r>
      <w:r w:rsidRPr="004F3EDC">
        <w:rPr>
          <w:rFonts w:ascii="Times New Roman" w:hAnsi="Times New Roman" w:cs="Times New Roman"/>
          <w:sz w:val="24"/>
          <w:szCs w:val="24"/>
          <w:lang w:val="ro-MD"/>
        </w:rPr>
        <w:t xml:space="preserve"> Язык – «зеркало» организма. Москва, 2000</w:t>
      </w:r>
    </w:p>
    <w:p w:rsidR="004F3EDC" w:rsidRPr="004F3EDC"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 xml:space="preserve">13. </w:t>
      </w:r>
      <w:r w:rsidR="00CA6DCD" w:rsidRPr="004F3EDC">
        <w:rPr>
          <w:rFonts w:ascii="Times New Roman" w:hAnsi="Times New Roman" w:cs="Times New Roman"/>
          <w:sz w:val="24"/>
          <w:szCs w:val="24"/>
          <w:lang w:val="ro-MD"/>
        </w:rPr>
        <w:t>Лукиных</w:t>
      </w:r>
      <w:r w:rsidR="00CA6DCD">
        <w:rPr>
          <w:rFonts w:ascii="Times New Roman" w:hAnsi="Times New Roman" w:cs="Times New Roman"/>
          <w:sz w:val="24"/>
          <w:szCs w:val="24"/>
        </w:rPr>
        <w:t xml:space="preserve"> Л.М. </w:t>
      </w:r>
      <w:r w:rsidRPr="004F3EDC">
        <w:rPr>
          <w:rFonts w:ascii="Times New Roman" w:hAnsi="Times New Roman" w:cs="Times New Roman"/>
          <w:sz w:val="24"/>
          <w:szCs w:val="24"/>
          <w:lang w:val="ro-MD"/>
        </w:rPr>
        <w:t>Заболевания слизистой оболочки полости рта. Изд.2-е Нижний Новгород, 2000</w:t>
      </w:r>
    </w:p>
    <w:p w:rsidR="00DE5065" w:rsidRDefault="004F3EDC" w:rsidP="004F3EDC">
      <w:pPr>
        <w:pStyle w:val="a3"/>
        <w:spacing w:line="360" w:lineRule="auto"/>
        <w:ind w:left="-851" w:right="141"/>
        <w:jc w:val="both"/>
        <w:rPr>
          <w:rFonts w:ascii="Times New Roman" w:hAnsi="Times New Roman" w:cs="Times New Roman"/>
          <w:sz w:val="24"/>
          <w:szCs w:val="24"/>
          <w:lang w:val="ro-MD"/>
        </w:rPr>
      </w:pPr>
      <w:r w:rsidRPr="004F3EDC">
        <w:rPr>
          <w:rFonts w:ascii="Times New Roman" w:hAnsi="Times New Roman" w:cs="Times New Roman"/>
          <w:sz w:val="24"/>
          <w:szCs w:val="24"/>
          <w:lang w:val="ro-MD"/>
        </w:rPr>
        <w:t>14. Цветкова</w:t>
      </w:r>
      <w:r w:rsidR="00CA6DCD">
        <w:rPr>
          <w:rFonts w:ascii="Times New Roman" w:hAnsi="Times New Roman" w:cs="Times New Roman"/>
          <w:sz w:val="24"/>
          <w:szCs w:val="24"/>
        </w:rPr>
        <w:t xml:space="preserve"> Л.А.</w:t>
      </w:r>
      <w:r w:rsidRPr="004F3EDC">
        <w:rPr>
          <w:rFonts w:ascii="Times New Roman" w:hAnsi="Times New Roman" w:cs="Times New Roman"/>
          <w:sz w:val="24"/>
          <w:szCs w:val="24"/>
          <w:lang w:val="ro-MD"/>
        </w:rPr>
        <w:t>, Арутюнов</w:t>
      </w:r>
      <w:r w:rsidR="00CA6DCD">
        <w:rPr>
          <w:rFonts w:ascii="Times New Roman" w:hAnsi="Times New Roman" w:cs="Times New Roman"/>
          <w:sz w:val="24"/>
          <w:szCs w:val="24"/>
        </w:rPr>
        <w:t xml:space="preserve"> С.Д.</w:t>
      </w:r>
      <w:r w:rsidRPr="004F3EDC">
        <w:rPr>
          <w:rFonts w:ascii="Times New Roman" w:hAnsi="Times New Roman" w:cs="Times New Roman"/>
          <w:sz w:val="24"/>
          <w:szCs w:val="24"/>
          <w:lang w:val="ro-MD"/>
        </w:rPr>
        <w:t xml:space="preserve"> и др. Заболевания слизистой оболочки рта и губ. Учебное пособие. Изд.4-е, Москва, 2014</w:t>
      </w:r>
    </w:p>
    <w:p w:rsidR="00CE0A1B" w:rsidRDefault="00CE0A1B" w:rsidP="001850C8">
      <w:pPr>
        <w:pStyle w:val="a3"/>
        <w:spacing w:line="360" w:lineRule="auto"/>
        <w:ind w:left="-851" w:right="141" w:hanging="283"/>
        <w:jc w:val="both"/>
        <w:rPr>
          <w:rFonts w:ascii="Times New Roman" w:hAnsi="Times New Roman" w:cs="Times New Roman"/>
          <w:sz w:val="24"/>
          <w:szCs w:val="24"/>
          <w:lang w:val="ro-MD"/>
        </w:rPr>
      </w:pPr>
      <w:r w:rsidRPr="007A2CB7">
        <w:rPr>
          <w:rFonts w:ascii="Times New Roman" w:hAnsi="Times New Roman" w:cs="Times New Roman"/>
          <w:sz w:val="24"/>
          <w:szCs w:val="24"/>
          <w:lang w:val="ro-MD"/>
        </w:rPr>
        <w:t xml:space="preserve"> </w:t>
      </w:r>
    </w:p>
    <w:p w:rsidR="00CE0A1B" w:rsidRDefault="00CE0A1B" w:rsidP="001850C8">
      <w:pPr>
        <w:spacing w:line="360" w:lineRule="auto"/>
        <w:ind w:left="-851" w:right="141"/>
        <w:jc w:val="both"/>
        <w:rPr>
          <w:rFonts w:ascii="Times New Roman" w:hAnsi="Times New Roman" w:cs="Times New Roman"/>
          <w:sz w:val="28"/>
          <w:szCs w:val="28"/>
          <w:lang w:val="ro-MD"/>
        </w:rPr>
      </w:pPr>
    </w:p>
    <w:p w:rsidR="00751E30" w:rsidRDefault="00751E30" w:rsidP="004F3EDC">
      <w:pPr>
        <w:spacing w:line="360" w:lineRule="auto"/>
        <w:ind w:right="141"/>
        <w:jc w:val="both"/>
        <w:rPr>
          <w:rFonts w:ascii="Times New Roman" w:hAnsi="Times New Roman" w:cs="Times New Roman"/>
          <w:sz w:val="28"/>
          <w:szCs w:val="28"/>
          <w:lang w:val="ro-MD"/>
        </w:rPr>
      </w:pPr>
    </w:p>
    <w:sectPr w:rsidR="00751E30">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995" w:rsidRDefault="00394995" w:rsidP="00741D5D">
      <w:pPr>
        <w:spacing w:after="0" w:line="240" w:lineRule="auto"/>
      </w:pPr>
      <w:r>
        <w:separator/>
      </w:r>
    </w:p>
  </w:endnote>
  <w:endnote w:type="continuationSeparator" w:id="0">
    <w:p w:rsidR="00394995" w:rsidRDefault="00394995" w:rsidP="00741D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2362428"/>
      <w:docPartObj>
        <w:docPartGallery w:val="Page Numbers (Bottom of Page)"/>
        <w:docPartUnique/>
      </w:docPartObj>
    </w:sdtPr>
    <w:sdtEndPr/>
    <w:sdtContent>
      <w:p w:rsidR="00DB6012" w:rsidRDefault="00DB6012">
        <w:pPr>
          <w:pStyle w:val="a8"/>
          <w:jc w:val="right"/>
        </w:pPr>
        <w:r>
          <w:fldChar w:fldCharType="begin"/>
        </w:r>
        <w:r>
          <w:instrText>PAGE   \* MERGEFORMAT</w:instrText>
        </w:r>
        <w:r>
          <w:fldChar w:fldCharType="separate"/>
        </w:r>
        <w:r w:rsidR="008245DD">
          <w:rPr>
            <w:noProof/>
          </w:rPr>
          <w:t>22</w:t>
        </w:r>
        <w:r>
          <w:fldChar w:fldCharType="end"/>
        </w:r>
      </w:p>
    </w:sdtContent>
  </w:sdt>
  <w:p w:rsidR="00DB6012" w:rsidRDefault="00DB601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995" w:rsidRDefault="00394995" w:rsidP="00741D5D">
      <w:pPr>
        <w:spacing w:after="0" w:line="240" w:lineRule="auto"/>
      </w:pPr>
      <w:r>
        <w:separator/>
      </w:r>
    </w:p>
  </w:footnote>
  <w:footnote w:type="continuationSeparator" w:id="0">
    <w:p w:rsidR="00394995" w:rsidRDefault="00394995" w:rsidP="00741D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A59"/>
    <w:multiLevelType w:val="hybridMultilevel"/>
    <w:tmpl w:val="D6FE51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6D4929"/>
    <w:multiLevelType w:val="hybridMultilevel"/>
    <w:tmpl w:val="7E96E7E0"/>
    <w:lvl w:ilvl="0" w:tplc="3482BFC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048044DF"/>
    <w:multiLevelType w:val="hybridMultilevel"/>
    <w:tmpl w:val="7340BDF2"/>
    <w:lvl w:ilvl="0" w:tplc="E77E7F8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15:restartNumberingAfterBreak="0">
    <w:nsid w:val="056F173E"/>
    <w:multiLevelType w:val="hybridMultilevel"/>
    <w:tmpl w:val="8F36B6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8162AE"/>
    <w:multiLevelType w:val="hybridMultilevel"/>
    <w:tmpl w:val="CC9866A6"/>
    <w:lvl w:ilvl="0" w:tplc="04190001">
      <w:start w:val="1"/>
      <w:numFmt w:val="bullet"/>
      <w:lvlText w:val=""/>
      <w:lvlJc w:val="left"/>
      <w:pPr>
        <w:ind w:left="2400" w:hanging="360"/>
      </w:pPr>
      <w:rPr>
        <w:rFonts w:ascii="Symbol" w:hAnsi="Symbol" w:hint="default"/>
      </w:rPr>
    </w:lvl>
    <w:lvl w:ilvl="1" w:tplc="04190003" w:tentative="1">
      <w:start w:val="1"/>
      <w:numFmt w:val="bullet"/>
      <w:lvlText w:val="o"/>
      <w:lvlJc w:val="left"/>
      <w:pPr>
        <w:ind w:left="3120" w:hanging="360"/>
      </w:pPr>
      <w:rPr>
        <w:rFonts w:ascii="Courier New" w:hAnsi="Courier New" w:cs="Courier New" w:hint="default"/>
      </w:rPr>
    </w:lvl>
    <w:lvl w:ilvl="2" w:tplc="04190005" w:tentative="1">
      <w:start w:val="1"/>
      <w:numFmt w:val="bullet"/>
      <w:lvlText w:val=""/>
      <w:lvlJc w:val="left"/>
      <w:pPr>
        <w:ind w:left="3840" w:hanging="360"/>
      </w:pPr>
      <w:rPr>
        <w:rFonts w:ascii="Wingdings" w:hAnsi="Wingdings" w:hint="default"/>
      </w:rPr>
    </w:lvl>
    <w:lvl w:ilvl="3" w:tplc="04190001" w:tentative="1">
      <w:start w:val="1"/>
      <w:numFmt w:val="bullet"/>
      <w:lvlText w:val=""/>
      <w:lvlJc w:val="left"/>
      <w:pPr>
        <w:ind w:left="4560" w:hanging="360"/>
      </w:pPr>
      <w:rPr>
        <w:rFonts w:ascii="Symbol" w:hAnsi="Symbol" w:hint="default"/>
      </w:rPr>
    </w:lvl>
    <w:lvl w:ilvl="4" w:tplc="04190003" w:tentative="1">
      <w:start w:val="1"/>
      <w:numFmt w:val="bullet"/>
      <w:lvlText w:val="o"/>
      <w:lvlJc w:val="left"/>
      <w:pPr>
        <w:ind w:left="5280" w:hanging="360"/>
      </w:pPr>
      <w:rPr>
        <w:rFonts w:ascii="Courier New" w:hAnsi="Courier New" w:cs="Courier New" w:hint="default"/>
      </w:rPr>
    </w:lvl>
    <w:lvl w:ilvl="5" w:tplc="04190005" w:tentative="1">
      <w:start w:val="1"/>
      <w:numFmt w:val="bullet"/>
      <w:lvlText w:val=""/>
      <w:lvlJc w:val="left"/>
      <w:pPr>
        <w:ind w:left="6000" w:hanging="360"/>
      </w:pPr>
      <w:rPr>
        <w:rFonts w:ascii="Wingdings" w:hAnsi="Wingdings" w:hint="default"/>
      </w:rPr>
    </w:lvl>
    <w:lvl w:ilvl="6" w:tplc="04190001" w:tentative="1">
      <w:start w:val="1"/>
      <w:numFmt w:val="bullet"/>
      <w:lvlText w:val=""/>
      <w:lvlJc w:val="left"/>
      <w:pPr>
        <w:ind w:left="6720" w:hanging="360"/>
      </w:pPr>
      <w:rPr>
        <w:rFonts w:ascii="Symbol" w:hAnsi="Symbol" w:hint="default"/>
      </w:rPr>
    </w:lvl>
    <w:lvl w:ilvl="7" w:tplc="04190003" w:tentative="1">
      <w:start w:val="1"/>
      <w:numFmt w:val="bullet"/>
      <w:lvlText w:val="o"/>
      <w:lvlJc w:val="left"/>
      <w:pPr>
        <w:ind w:left="7440" w:hanging="360"/>
      </w:pPr>
      <w:rPr>
        <w:rFonts w:ascii="Courier New" w:hAnsi="Courier New" w:cs="Courier New" w:hint="default"/>
      </w:rPr>
    </w:lvl>
    <w:lvl w:ilvl="8" w:tplc="04190005" w:tentative="1">
      <w:start w:val="1"/>
      <w:numFmt w:val="bullet"/>
      <w:lvlText w:val=""/>
      <w:lvlJc w:val="left"/>
      <w:pPr>
        <w:ind w:left="8160" w:hanging="360"/>
      </w:pPr>
      <w:rPr>
        <w:rFonts w:ascii="Wingdings" w:hAnsi="Wingdings" w:hint="default"/>
      </w:rPr>
    </w:lvl>
  </w:abstractNum>
  <w:abstractNum w:abstractNumId="5" w15:restartNumberingAfterBreak="0">
    <w:nsid w:val="09547C93"/>
    <w:multiLevelType w:val="hybridMultilevel"/>
    <w:tmpl w:val="B2807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9409E3"/>
    <w:multiLevelType w:val="hybridMultilevel"/>
    <w:tmpl w:val="055C1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33505A4"/>
    <w:multiLevelType w:val="hybridMultilevel"/>
    <w:tmpl w:val="4BB6E7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A815E6"/>
    <w:multiLevelType w:val="hybridMultilevel"/>
    <w:tmpl w:val="9ED4B27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166853F4"/>
    <w:multiLevelType w:val="hybridMultilevel"/>
    <w:tmpl w:val="2376EA1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0" w15:restartNumberingAfterBreak="0">
    <w:nsid w:val="19755C96"/>
    <w:multiLevelType w:val="hybridMultilevel"/>
    <w:tmpl w:val="6BE83D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4346C5"/>
    <w:multiLevelType w:val="hybridMultilevel"/>
    <w:tmpl w:val="697883A8"/>
    <w:lvl w:ilvl="0" w:tplc="04190001">
      <w:start w:val="1"/>
      <w:numFmt w:val="bullet"/>
      <w:lvlText w:val=""/>
      <w:lvlJc w:val="left"/>
      <w:pPr>
        <w:ind w:left="2325" w:hanging="360"/>
      </w:pPr>
      <w:rPr>
        <w:rFonts w:ascii="Symbol" w:hAnsi="Symbol"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12" w15:restartNumberingAfterBreak="0">
    <w:nsid w:val="23CD3A01"/>
    <w:multiLevelType w:val="hybridMultilevel"/>
    <w:tmpl w:val="02EEC6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49C1C01"/>
    <w:multiLevelType w:val="hybridMultilevel"/>
    <w:tmpl w:val="1FE27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E5F22CF"/>
    <w:multiLevelType w:val="hybridMultilevel"/>
    <w:tmpl w:val="62468A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F7142A7"/>
    <w:multiLevelType w:val="hybridMultilevel"/>
    <w:tmpl w:val="E2183F0C"/>
    <w:lvl w:ilvl="0" w:tplc="80A49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30747D11"/>
    <w:multiLevelType w:val="hybridMultilevel"/>
    <w:tmpl w:val="976C6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995D9C"/>
    <w:multiLevelType w:val="hybridMultilevel"/>
    <w:tmpl w:val="AE9C47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4044B2C"/>
    <w:multiLevelType w:val="hybridMultilevel"/>
    <w:tmpl w:val="67C201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A9D68ED"/>
    <w:multiLevelType w:val="hybridMultilevel"/>
    <w:tmpl w:val="A0B6CCFC"/>
    <w:lvl w:ilvl="0" w:tplc="1E08987E">
      <w:start w:val="1"/>
      <w:numFmt w:val="decimal"/>
      <w:lvlText w:val="%1."/>
      <w:lvlJc w:val="left"/>
      <w:pPr>
        <w:ind w:left="928"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0" w15:restartNumberingAfterBreak="0">
    <w:nsid w:val="3B143E24"/>
    <w:multiLevelType w:val="hybridMultilevel"/>
    <w:tmpl w:val="C2F84FF4"/>
    <w:lvl w:ilvl="0" w:tplc="04190015">
      <w:start w:val="1"/>
      <w:numFmt w:val="upperLetter"/>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C013DBA"/>
    <w:multiLevelType w:val="hybridMultilevel"/>
    <w:tmpl w:val="4860E51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3CA82D3F"/>
    <w:multiLevelType w:val="hybridMultilevel"/>
    <w:tmpl w:val="0BF65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F1D6C11"/>
    <w:multiLevelType w:val="hybridMultilevel"/>
    <w:tmpl w:val="548E50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9E161E"/>
    <w:multiLevelType w:val="hybridMultilevel"/>
    <w:tmpl w:val="5A20E8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1CB4B7C"/>
    <w:multiLevelType w:val="hybridMultilevel"/>
    <w:tmpl w:val="222EB812"/>
    <w:lvl w:ilvl="0" w:tplc="0419000F">
      <w:start w:val="1"/>
      <w:numFmt w:val="decimal"/>
      <w:lvlText w:val="%1."/>
      <w:lvlJc w:val="left"/>
      <w:pPr>
        <w:ind w:left="1140" w:hanging="360"/>
      </w:p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6" w15:restartNumberingAfterBreak="0">
    <w:nsid w:val="44511323"/>
    <w:multiLevelType w:val="hybridMultilevel"/>
    <w:tmpl w:val="615224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4A6487B"/>
    <w:multiLevelType w:val="hybridMultilevel"/>
    <w:tmpl w:val="CF3CCD70"/>
    <w:lvl w:ilvl="0" w:tplc="3C74A90A">
      <w:start w:val="1"/>
      <w:numFmt w:val="decimal"/>
      <w:lvlText w:val="%1."/>
      <w:lvlJc w:val="left"/>
      <w:pPr>
        <w:ind w:left="126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28" w15:restartNumberingAfterBreak="0">
    <w:nsid w:val="45B916E5"/>
    <w:multiLevelType w:val="multilevel"/>
    <w:tmpl w:val="5F68928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9" w15:restartNumberingAfterBreak="0">
    <w:nsid w:val="469B58B4"/>
    <w:multiLevelType w:val="hybridMultilevel"/>
    <w:tmpl w:val="B87ACE32"/>
    <w:lvl w:ilvl="0" w:tplc="B1628B12">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15:restartNumberingAfterBreak="0">
    <w:nsid w:val="49BA37E8"/>
    <w:multiLevelType w:val="hybridMultilevel"/>
    <w:tmpl w:val="D3ECB572"/>
    <w:lvl w:ilvl="0" w:tplc="8B9A13E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1" w15:restartNumberingAfterBreak="0">
    <w:nsid w:val="49F57D86"/>
    <w:multiLevelType w:val="hybridMultilevel"/>
    <w:tmpl w:val="62688E58"/>
    <w:lvl w:ilvl="0" w:tplc="61C673EA">
      <w:start w:val="1"/>
      <w:numFmt w:val="lowerLetter"/>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32" w15:restartNumberingAfterBreak="0">
    <w:nsid w:val="49FC1664"/>
    <w:multiLevelType w:val="hybridMultilevel"/>
    <w:tmpl w:val="4418A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8B38D8"/>
    <w:multiLevelType w:val="hybridMultilevel"/>
    <w:tmpl w:val="F578B190"/>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34" w15:restartNumberingAfterBreak="0">
    <w:nsid w:val="4DF270DB"/>
    <w:multiLevelType w:val="hybridMultilevel"/>
    <w:tmpl w:val="F8266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EAC5B60"/>
    <w:multiLevelType w:val="hybridMultilevel"/>
    <w:tmpl w:val="88AEF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507268EB"/>
    <w:multiLevelType w:val="hybridMultilevel"/>
    <w:tmpl w:val="189456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5906098E"/>
    <w:multiLevelType w:val="hybridMultilevel"/>
    <w:tmpl w:val="7FF2E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1EE24B2"/>
    <w:multiLevelType w:val="hybridMultilevel"/>
    <w:tmpl w:val="19F2B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67A327B"/>
    <w:multiLevelType w:val="hybridMultilevel"/>
    <w:tmpl w:val="466C1D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7381FD9"/>
    <w:multiLevelType w:val="hybridMultilevel"/>
    <w:tmpl w:val="1DC20A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7F90E87"/>
    <w:multiLevelType w:val="hybridMultilevel"/>
    <w:tmpl w:val="F35A4E98"/>
    <w:lvl w:ilvl="0" w:tplc="77A441BA">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42" w15:restartNumberingAfterBreak="0">
    <w:nsid w:val="6887507A"/>
    <w:multiLevelType w:val="hybridMultilevel"/>
    <w:tmpl w:val="52724510"/>
    <w:lvl w:ilvl="0" w:tplc="3C74A90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3" w15:restartNumberingAfterBreak="0">
    <w:nsid w:val="6D7C085A"/>
    <w:multiLevelType w:val="hybridMultilevel"/>
    <w:tmpl w:val="43F21B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6E174601"/>
    <w:multiLevelType w:val="hybridMultilevel"/>
    <w:tmpl w:val="8E3C1A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FC65E82"/>
    <w:multiLevelType w:val="hybridMultilevel"/>
    <w:tmpl w:val="5F8E51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3DB5B79"/>
    <w:multiLevelType w:val="hybridMultilevel"/>
    <w:tmpl w:val="0400EE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774F6BE7"/>
    <w:multiLevelType w:val="hybridMultilevel"/>
    <w:tmpl w:val="7CE86D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43002E"/>
    <w:multiLevelType w:val="hybridMultilevel"/>
    <w:tmpl w:val="42A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7FA94231"/>
    <w:multiLevelType w:val="hybridMultilevel"/>
    <w:tmpl w:val="1DEC43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4"/>
  </w:num>
  <w:num w:numId="2">
    <w:abstractNumId w:val="15"/>
  </w:num>
  <w:num w:numId="3">
    <w:abstractNumId w:val="24"/>
  </w:num>
  <w:num w:numId="4">
    <w:abstractNumId w:val="17"/>
  </w:num>
  <w:num w:numId="5">
    <w:abstractNumId w:val="48"/>
  </w:num>
  <w:num w:numId="6">
    <w:abstractNumId w:val="11"/>
  </w:num>
  <w:num w:numId="7">
    <w:abstractNumId w:val="39"/>
  </w:num>
  <w:num w:numId="8">
    <w:abstractNumId w:val="5"/>
  </w:num>
  <w:num w:numId="9">
    <w:abstractNumId w:val="46"/>
  </w:num>
  <w:num w:numId="10">
    <w:abstractNumId w:val="35"/>
  </w:num>
  <w:num w:numId="11">
    <w:abstractNumId w:val="6"/>
  </w:num>
  <w:num w:numId="12">
    <w:abstractNumId w:val="26"/>
  </w:num>
  <w:num w:numId="13">
    <w:abstractNumId w:val="31"/>
  </w:num>
  <w:num w:numId="14">
    <w:abstractNumId w:val="23"/>
  </w:num>
  <w:num w:numId="15">
    <w:abstractNumId w:val="4"/>
  </w:num>
  <w:num w:numId="16">
    <w:abstractNumId w:val="14"/>
  </w:num>
  <w:num w:numId="17">
    <w:abstractNumId w:val="0"/>
  </w:num>
  <w:num w:numId="18">
    <w:abstractNumId w:val="38"/>
  </w:num>
  <w:num w:numId="19">
    <w:abstractNumId w:val="25"/>
  </w:num>
  <w:num w:numId="20">
    <w:abstractNumId w:val="9"/>
  </w:num>
  <w:num w:numId="21">
    <w:abstractNumId w:val="33"/>
  </w:num>
  <w:num w:numId="22">
    <w:abstractNumId w:val="40"/>
  </w:num>
  <w:num w:numId="23">
    <w:abstractNumId w:val="16"/>
  </w:num>
  <w:num w:numId="24">
    <w:abstractNumId w:val="7"/>
  </w:num>
  <w:num w:numId="25">
    <w:abstractNumId w:val="45"/>
  </w:num>
  <w:num w:numId="26">
    <w:abstractNumId w:val="13"/>
  </w:num>
  <w:num w:numId="27">
    <w:abstractNumId w:val="10"/>
  </w:num>
  <w:num w:numId="28">
    <w:abstractNumId w:val="32"/>
  </w:num>
  <w:num w:numId="29">
    <w:abstractNumId w:val="12"/>
  </w:num>
  <w:num w:numId="30">
    <w:abstractNumId w:val="49"/>
  </w:num>
  <w:num w:numId="31">
    <w:abstractNumId w:val="44"/>
  </w:num>
  <w:num w:numId="32">
    <w:abstractNumId w:val="8"/>
  </w:num>
  <w:num w:numId="33">
    <w:abstractNumId w:val="37"/>
  </w:num>
  <w:num w:numId="34">
    <w:abstractNumId w:val="47"/>
  </w:num>
  <w:num w:numId="35">
    <w:abstractNumId w:val="2"/>
  </w:num>
  <w:num w:numId="36">
    <w:abstractNumId w:val="43"/>
  </w:num>
  <w:num w:numId="37">
    <w:abstractNumId w:val="3"/>
  </w:num>
  <w:num w:numId="38">
    <w:abstractNumId w:val="19"/>
  </w:num>
  <w:num w:numId="39">
    <w:abstractNumId w:val="1"/>
  </w:num>
  <w:num w:numId="40">
    <w:abstractNumId w:val="22"/>
  </w:num>
  <w:num w:numId="41">
    <w:abstractNumId w:val="18"/>
  </w:num>
  <w:num w:numId="42">
    <w:abstractNumId w:val="41"/>
  </w:num>
  <w:num w:numId="43">
    <w:abstractNumId w:val="21"/>
  </w:num>
  <w:num w:numId="44">
    <w:abstractNumId w:val="29"/>
  </w:num>
  <w:num w:numId="45">
    <w:abstractNumId w:val="42"/>
  </w:num>
  <w:num w:numId="46">
    <w:abstractNumId w:val="27"/>
  </w:num>
  <w:num w:numId="47">
    <w:abstractNumId w:val="30"/>
  </w:num>
  <w:num w:numId="4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0"/>
  </w:num>
  <w:num w:numId="50">
    <w:abstractNumId w:val="3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47F"/>
    <w:rsid w:val="000113EC"/>
    <w:rsid w:val="00023B60"/>
    <w:rsid w:val="0004304D"/>
    <w:rsid w:val="00052E84"/>
    <w:rsid w:val="00061627"/>
    <w:rsid w:val="00063831"/>
    <w:rsid w:val="00080F2A"/>
    <w:rsid w:val="000840C0"/>
    <w:rsid w:val="00085B57"/>
    <w:rsid w:val="00086119"/>
    <w:rsid w:val="000A05AA"/>
    <w:rsid w:val="000B5EB7"/>
    <w:rsid w:val="000C0877"/>
    <w:rsid w:val="000C48D9"/>
    <w:rsid w:val="000D547F"/>
    <w:rsid w:val="00114B75"/>
    <w:rsid w:val="001225DA"/>
    <w:rsid w:val="001305B1"/>
    <w:rsid w:val="001755FC"/>
    <w:rsid w:val="00183315"/>
    <w:rsid w:val="00183DD1"/>
    <w:rsid w:val="001850C8"/>
    <w:rsid w:val="00192A4F"/>
    <w:rsid w:val="001A6196"/>
    <w:rsid w:val="001C23B5"/>
    <w:rsid w:val="001C75AD"/>
    <w:rsid w:val="001D6520"/>
    <w:rsid w:val="0021163E"/>
    <w:rsid w:val="00220A50"/>
    <w:rsid w:val="00226D2B"/>
    <w:rsid w:val="00234A00"/>
    <w:rsid w:val="002421FF"/>
    <w:rsid w:val="002720CB"/>
    <w:rsid w:val="002735BE"/>
    <w:rsid w:val="00294A9C"/>
    <w:rsid w:val="002B3F32"/>
    <w:rsid w:val="002E02D0"/>
    <w:rsid w:val="002E6394"/>
    <w:rsid w:val="002F0BF8"/>
    <w:rsid w:val="003015C5"/>
    <w:rsid w:val="00322831"/>
    <w:rsid w:val="003242F8"/>
    <w:rsid w:val="00335A3B"/>
    <w:rsid w:val="00337A9E"/>
    <w:rsid w:val="003475A0"/>
    <w:rsid w:val="00363484"/>
    <w:rsid w:val="00375010"/>
    <w:rsid w:val="003916D3"/>
    <w:rsid w:val="003923CC"/>
    <w:rsid w:val="00392DC4"/>
    <w:rsid w:val="003933D1"/>
    <w:rsid w:val="00394995"/>
    <w:rsid w:val="00396859"/>
    <w:rsid w:val="003A5678"/>
    <w:rsid w:val="003B7DFE"/>
    <w:rsid w:val="003D0CFE"/>
    <w:rsid w:val="003D18B7"/>
    <w:rsid w:val="003D2CFC"/>
    <w:rsid w:val="003D52CC"/>
    <w:rsid w:val="003E0F06"/>
    <w:rsid w:val="003F5FEE"/>
    <w:rsid w:val="00404DA3"/>
    <w:rsid w:val="00422D1C"/>
    <w:rsid w:val="00453DA1"/>
    <w:rsid w:val="0046089B"/>
    <w:rsid w:val="0046242A"/>
    <w:rsid w:val="00472635"/>
    <w:rsid w:val="004945FF"/>
    <w:rsid w:val="004970AB"/>
    <w:rsid w:val="004A1662"/>
    <w:rsid w:val="004A4610"/>
    <w:rsid w:val="004A7F85"/>
    <w:rsid w:val="004B767A"/>
    <w:rsid w:val="004C08AB"/>
    <w:rsid w:val="004C528A"/>
    <w:rsid w:val="004C744A"/>
    <w:rsid w:val="004D3764"/>
    <w:rsid w:val="004F24F2"/>
    <w:rsid w:val="004F3EDC"/>
    <w:rsid w:val="00502495"/>
    <w:rsid w:val="00503FB6"/>
    <w:rsid w:val="005043DC"/>
    <w:rsid w:val="005072E7"/>
    <w:rsid w:val="0051033A"/>
    <w:rsid w:val="0051687C"/>
    <w:rsid w:val="0052735C"/>
    <w:rsid w:val="005350EE"/>
    <w:rsid w:val="00547A4B"/>
    <w:rsid w:val="0055182D"/>
    <w:rsid w:val="00556943"/>
    <w:rsid w:val="00557645"/>
    <w:rsid w:val="005679E5"/>
    <w:rsid w:val="0058219B"/>
    <w:rsid w:val="00582AFE"/>
    <w:rsid w:val="005909BE"/>
    <w:rsid w:val="005A72D5"/>
    <w:rsid w:val="005A7FEE"/>
    <w:rsid w:val="005D037E"/>
    <w:rsid w:val="005D504C"/>
    <w:rsid w:val="005D7377"/>
    <w:rsid w:val="005E0F3C"/>
    <w:rsid w:val="005E2A6C"/>
    <w:rsid w:val="005F4EE1"/>
    <w:rsid w:val="00603FBD"/>
    <w:rsid w:val="006139F4"/>
    <w:rsid w:val="0063009D"/>
    <w:rsid w:val="00631A80"/>
    <w:rsid w:val="006324A9"/>
    <w:rsid w:val="006353A7"/>
    <w:rsid w:val="00637AFA"/>
    <w:rsid w:val="006442E6"/>
    <w:rsid w:val="00654D3C"/>
    <w:rsid w:val="00664372"/>
    <w:rsid w:val="00665BC6"/>
    <w:rsid w:val="00676675"/>
    <w:rsid w:val="00691037"/>
    <w:rsid w:val="00694872"/>
    <w:rsid w:val="006C2707"/>
    <w:rsid w:val="006D0887"/>
    <w:rsid w:val="006F1885"/>
    <w:rsid w:val="006F3299"/>
    <w:rsid w:val="006F4F0B"/>
    <w:rsid w:val="006F62E1"/>
    <w:rsid w:val="00702F71"/>
    <w:rsid w:val="007033BC"/>
    <w:rsid w:val="00704E85"/>
    <w:rsid w:val="007179FF"/>
    <w:rsid w:val="00722D7D"/>
    <w:rsid w:val="00741D5D"/>
    <w:rsid w:val="0075172B"/>
    <w:rsid w:val="00751E30"/>
    <w:rsid w:val="0076381C"/>
    <w:rsid w:val="00776845"/>
    <w:rsid w:val="00790531"/>
    <w:rsid w:val="007A2CB7"/>
    <w:rsid w:val="007C4DD7"/>
    <w:rsid w:val="007F5EBA"/>
    <w:rsid w:val="00820A7F"/>
    <w:rsid w:val="0082156E"/>
    <w:rsid w:val="008245DD"/>
    <w:rsid w:val="008254FB"/>
    <w:rsid w:val="00827978"/>
    <w:rsid w:val="0088404E"/>
    <w:rsid w:val="008E2A15"/>
    <w:rsid w:val="008E5D0C"/>
    <w:rsid w:val="008F6327"/>
    <w:rsid w:val="008F7F9E"/>
    <w:rsid w:val="009105F6"/>
    <w:rsid w:val="00914101"/>
    <w:rsid w:val="00915A27"/>
    <w:rsid w:val="00942CE8"/>
    <w:rsid w:val="00943A5F"/>
    <w:rsid w:val="00954796"/>
    <w:rsid w:val="009616AB"/>
    <w:rsid w:val="00976ECB"/>
    <w:rsid w:val="00984980"/>
    <w:rsid w:val="00987CAF"/>
    <w:rsid w:val="0099234F"/>
    <w:rsid w:val="009A131F"/>
    <w:rsid w:val="009A5C1A"/>
    <w:rsid w:val="009B0E67"/>
    <w:rsid w:val="009C7EB7"/>
    <w:rsid w:val="009E234A"/>
    <w:rsid w:val="009E30CB"/>
    <w:rsid w:val="009E7F15"/>
    <w:rsid w:val="00A20BD6"/>
    <w:rsid w:val="00A2178C"/>
    <w:rsid w:val="00A277B2"/>
    <w:rsid w:val="00A45AB6"/>
    <w:rsid w:val="00A50CDE"/>
    <w:rsid w:val="00A533F1"/>
    <w:rsid w:val="00A57B68"/>
    <w:rsid w:val="00A73CF6"/>
    <w:rsid w:val="00A75379"/>
    <w:rsid w:val="00A81AFF"/>
    <w:rsid w:val="00A87E48"/>
    <w:rsid w:val="00A96342"/>
    <w:rsid w:val="00A96A77"/>
    <w:rsid w:val="00AC07E2"/>
    <w:rsid w:val="00AD21B0"/>
    <w:rsid w:val="00AD49C0"/>
    <w:rsid w:val="00AE353F"/>
    <w:rsid w:val="00B01831"/>
    <w:rsid w:val="00B04612"/>
    <w:rsid w:val="00B0672B"/>
    <w:rsid w:val="00B3248C"/>
    <w:rsid w:val="00B36002"/>
    <w:rsid w:val="00B416AF"/>
    <w:rsid w:val="00B503E3"/>
    <w:rsid w:val="00B55A7B"/>
    <w:rsid w:val="00B562D4"/>
    <w:rsid w:val="00B63EC4"/>
    <w:rsid w:val="00BA5EB7"/>
    <w:rsid w:val="00BD409E"/>
    <w:rsid w:val="00C228F0"/>
    <w:rsid w:val="00C31247"/>
    <w:rsid w:val="00C3244F"/>
    <w:rsid w:val="00C35FB6"/>
    <w:rsid w:val="00C53E42"/>
    <w:rsid w:val="00C846B4"/>
    <w:rsid w:val="00C93361"/>
    <w:rsid w:val="00C93DEA"/>
    <w:rsid w:val="00CA095E"/>
    <w:rsid w:val="00CA6DCD"/>
    <w:rsid w:val="00CA7447"/>
    <w:rsid w:val="00CB04A9"/>
    <w:rsid w:val="00CC0DF8"/>
    <w:rsid w:val="00CC3EC5"/>
    <w:rsid w:val="00CD731C"/>
    <w:rsid w:val="00CE0A1B"/>
    <w:rsid w:val="00CF0D7F"/>
    <w:rsid w:val="00CF6C29"/>
    <w:rsid w:val="00D225EA"/>
    <w:rsid w:val="00D33FE7"/>
    <w:rsid w:val="00D36897"/>
    <w:rsid w:val="00D55E22"/>
    <w:rsid w:val="00D76FEC"/>
    <w:rsid w:val="00D7710E"/>
    <w:rsid w:val="00D8345A"/>
    <w:rsid w:val="00D83EFC"/>
    <w:rsid w:val="00D87DCA"/>
    <w:rsid w:val="00DB6012"/>
    <w:rsid w:val="00DB623A"/>
    <w:rsid w:val="00DE2FBA"/>
    <w:rsid w:val="00DE5065"/>
    <w:rsid w:val="00DE51C7"/>
    <w:rsid w:val="00DF1472"/>
    <w:rsid w:val="00DF1D4B"/>
    <w:rsid w:val="00E140E0"/>
    <w:rsid w:val="00E22C0C"/>
    <w:rsid w:val="00E32A33"/>
    <w:rsid w:val="00E34F9C"/>
    <w:rsid w:val="00E61CBC"/>
    <w:rsid w:val="00E66FA6"/>
    <w:rsid w:val="00E92877"/>
    <w:rsid w:val="00E932D4"/>
    <w:rsid w:val="00E9765F"/>
    <w:rsid w:val="00EB464F"/>
    <w:rsid w:val="00EC26F0"/>
    <w:rsid w:val="00EE6728"/>
    <w:rsid w:val="00F05EB8"/>
    <w:rsid w:val="00F179F9"/>
    <w:rsid w:val="00F4366B"/>
    <w:rsid w:val="00F60523"/>
    <w:rsid w:val="00F67451"/>
    <w:rsid w:val="00F700BF"/>
    <w:rsid w:val="00F76C64"/>
    <w:rsid w:val="00F81B58"/>
    <w:rsid w:val="00F9475F"/>
    <w:rsid w:val="00F97E26"/>
    <w:rsid w:val="00FA7692"/>
    <w:rsid w:val="00FB0F07"/>
    <w:rsid w:val="00FB512A"/>
    <w:rsid w:val="00FB5A60"/>
    <w:rsid w:val="00FC49F8"/>
    <w:rsid w:val="00FF3EA4"/>
    <w:rsid w:val="00FF6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14040C-8F17-4351-B582-8F028AC60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84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0D547F"/>
    <w:pPr>
      <w:ind w:left="720"/>
      <w:contextualSpacing/>
    </w:pPr>
  </w:style>
  <w:style w:type="paragraph" w:styleId="a4">
    <w:name w:val="Title"/>
    <w:basedOn w:val="a"/>
    <w:link w:val="a5"/>
    <w:uiPriority w:val="99"/>
    <w:qFormat/>
    <w:rsid w:val="00183DD1"/>
    <w:pPr>
      <w:spacing w:after="0" w:line="360" w:lineRule="auto"/>
      <w:jc w:val="center"/>
    </w:pPr>
    <w:rPr>
      <w:rFonts w:ascii="Times New Roman" w:eastAsia="Times New Roman" w:hAnsi="Times New Roman" w:cs="Times New Roman"/>
      <w:b/>
      <w:bCs/>
      <w:i/>
      <w:iCs/>
      <w:sz w:val="32"/>
      <w:szCs w:val="24"/>
      <w:lang w:val="ro-RO" w:eastAsia="ru-RU"/>
    </w:rPr>
  </w:style>
  <w:style w:type="character" w:customStyle="1" w:styleId="a5">
    <w:name w:val="Название Знак"/>
    <w:basedOn w:val="a0"/>
    <w:link w:val="a4"/>
    <w:uiPriority w:val="99"/>
    <w:rsid w:val="00183DD1"/>
    <w:rPr>
      <w:rFonts w:ascii="Times New Roman" w:eastAsia="Times New Roman" w:hAnsi="Times New Roman" w:cs="Times New Roman"/>
      <w:b/>
      <w:bCs/>
      <w:i/>
      <w:iCs/>
      <w:sz w:val="32"/>
      <w:szCs w:val="24"/>
      <w:lang w:val="ro-RO" w:eastAsia="ru-RU"/>
    </w:rPr>
  </w:style>
  <w:style w:type="paragraph" w:styleId="a6">
    <w:name w:val="header"/>
    <w:basedOn w:val="a"/>
    <w:link w:val="a7"/>
    <w:uiPriority w:val="99"/>
    <w:unhideWhenUsed/>
    <w:rsid w:val="00741D5D"/>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41D5D"/>
  </w:style>
  <w:style w:type="paragraph" w:styleId="a8">
    <w:name w:val="footer"/>
    <w:basedOn w:val="a"/>
    <w:link w:val="a9"/>
    <w:uiPriority w:val="99"/>
    <w:unhideWhenUsed/>
    <w:rsid w:val="00741D5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1D5D"/>
  </w:style>
  <w:style w:type="paragraph" w:styleId="aa">
    <w:name w:val="Balloon Text"/>
    <w:basedOn w:val="a"/>
    <w:link w:val="ab"/>
    <w:uiPriority w:val="99"/>
    <w:semiHidden/>
    <w:unhideWhenUsed/>
    <w:rsid w:val="008245DD"/>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45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683</TotalTime>
  <Pages>1</Pages>
  <Words>5346</Words>
  <Characters>30475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Gortolomei Valentina</dc:creator>
  <cp:keywords/>
  <dc:description/>
  <cp:lastModifiedBy>User</cp:lastModifiedBy>
  <cp:revision>82</cp:revision>
  <cp:lastPrinted>2024-09-03T07:01:00Z</cp:lastPrinted>
  <dcterms:created xsi:type="dcterms:W3CDTF">2020-03-23T10:34:00Z</dcterms:created>
  <dcterms:modified xsi:type="dcterms:W3CDTF">2024-09-03T07:03:00Z</dcterms:modified>
</cp:coreProperties>
</file>