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08D6" w:rsidRPr="005608D6" w:rsidRDefault="005608D6" w:rsidP="005608D6">
      <w:pPr>
        <w:jc w:val="center"/>
        <w:rPr>
          <w:b/>
          <w:lang w:val="ru-RU"/>
        </w:rPr>
      </w:pPr>
      <w:bookmarkStart w:id="0" w:name="_GoBack"/>
      <w:bookmarkEnd w:id="0"/>
      <w:r w:rsidRPr="005608D6">
        <w:rPr>
          <w:b/>
          <w:lang w:val="ru-RU"/>
        </w:rPr>
        <w:t>Э</w:t>
      </w:r>
      <w:proofErr w:type="spellStart"/>
      <w:r w:rsidRPr="005608D6">
        <w:rPr>
          <w:b/>
        </w:rPr>
        <w:t>кзаменационные</w:t>
      </w:r>
      <w:proofErr w:type="spellEnd"/>
      <w:r w:rsidRPr="005608D6">
        <w:rPr>
          <w:b/>
        </w:rPr>
        <w:t xml:space="preserve"> </w:t>
      </w:r>
      <w:proofErr w:type="spellStart"/>
      <w:r w:rsidRPr="005608D6">
        <w:rPr>
          <w:b/>
        </w:rPr>
        <w:t>вопросы</w:t>
      </w:r>
      <w:proofErr w:type="spellEnd"/>
      <w:r w:rsidRPr="005608D6">
        <w:rPr>
          <w:b/>
          <w:lang w:val="ru-RU"/>
        </w:rPr>
        <w:t xml:space="preserve"> </w:t>
      </w:r>
      <w:r w:rsidRPr="005608D6">
        <w:rPr>
          <w:b/>
        </w:rPr>
        <w:t xml:space="preserve">III </w:t>
      </w:r>
      <w:proofErr w:type="spellStart"/>
      <w:r w:rsidRPr="005608D6">
        <w:rPr>
          <w:b/>
        </w:rPr>
        <w:t>курс</w:t>
      </w:r>
      <w:proofErr w:type="spellEnd"/>
    </w:p>
    <w:p w:rsidR="005608D6" w:rsidRPr="005608D6" w:rsidRDefault="005608D6" w:rsidP="005608D6">
      <w:pPr>
        <w:pStyle w:val="1"/>
        <w:rPr>
          <w:rFonts w:ascii="Times New Roman" w:hAnsi="Times New Roman"/>
          <w:sz w:val="24"/>
          <w:szCs w:val="24"/>
        </w:rPr>
      </w:pP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осмотра ротовой полости. Стоматологические инструменты для осмотра ротовой полости. 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получаемая при зондировании, перкуссии и пальпации.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Предназначение термических и электрических проб.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Клинические и </w:t>
      </w:r>
      <w:proofErr w:type="spellStart"/>
      <w:r>
        <w:rPr>
          <w:rFonts w:ascii="Times New Roman" w:hAnsi="Times New Roman"/>
          <w:sz w:val="24"/>
          <w:szCs w:val="24"/>
        </w:rPr>
        <w:t>параклинические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методы осмотра.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заполнения истории болезни - юридический документ.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Необходимые документы в стоматологическом кабинете (форма 039-2Е, 043R).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и структура </w:t>
      </w:r>
      <w:proofErr w:type="spellStart"/>
      <w:r>
        <w:rPr>
          <w:rFonts w:ascii="Times New Roman" w:hAnsi="Times New Roman"/>
          <w:sz w:val="24"/>
          <w:szCs w:val="24"/>
        </w:rPr>
        <w:t>десневой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борозды.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Слюна. Роль слюны для тканей ротовой полости. Отличия между слюной и ротовой жидкостью. 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Количественные и качественные изменения слюны в зависимости от общего состояния организма.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Микрофлора ротовой полости.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зубных отложений. Причины их возникновения.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и механизм формирования над и </w:t>
      </w:r>
      <w:proofErr w:type="spellStart"/>
      <w:r>
        <w:rPr>
          <w:rFonts w:ascii="Times New Roman" w:hAnsi="Times New Roman"/>
          <w:sz w:val="24"/>
          <w:szCs w:val="24"/>
        </w:rPr>
        <w:t>поддесневых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отложений. 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Кариес. Этиология. Методы диагностики кариеса.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местных и общих факторов в эволюции кариеса.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кариеса по </w:t>
      </w:r>
      <w:proofErr w:type="spellStart"/>
      <w:r>
        <w:rPr>
          <w:rFonts w:ascii="Times New Roman" w:hAnsi="Times New Roman"/>
          <w:sz w:val="24"/>
          <w:szCs w:val="24"/>
        </w:rPr>
        <w:t>Лукомски</w:t>
      </w:r>
      <w:proofErr w:type="spellEnd"/>
      <w:r>
        <w:rPr>
          <w:rFonts w:ascii="Times New Roman" w:hAnsi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/>
          <w:sz w:val="24"/>
          <w:szCs w:val="24"/>
        </w:rPr>
        <w:t>Гафару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Андрееску</w:t>
      </w:r>
      <w:proofErr w:type="spellEnd"/>
      <w:r>
        <w:rPr>
          <w:rFonts w:ascii="Times New Roman" w:hAnsi="Times New Roman"/>
          <w:sz w:val="24"/>
          <w:szCs w:val="24"/>
        </w:rPr>
        <w:t>, ВОЗ.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показатели при оценке степени поражения зуба кариесом.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глубины. Градация для оценки глубины кариеса по классификации ВОЗ.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Клиническая картина, диагностика, дифференциальная диагностика  кариеса в стадии пятна.  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Клиническая картина, диагностика, дифференциальная диагностика  поверхностного кариеса.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Клиническая картина, диагностика, дифференциальная диагностика  среднего кариеса.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Клиническая картина, диагностика, дифференциальная диагностика  глубокого кариеса.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 дополнительные методы в диагностике кариеса.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Эмаль. Физиологическое значение. 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Реминерализирующая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терапия. Препараты. Рекомендации. </w:t>
      </w:r>
    </w:p>
    <w:p w:rsidR="007C3860" w:rsidRDefault="00B4546C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хирургического лечения кариеса. Этапы лечения.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26. </w:t>
      </w:r>
      <w:r>
        <w:rPr>
          <w:rFonts w:ascii="Times New Roman" w:hAnsi="Times New Roman"/>
          <w:sz w:val="24"/>
          <w:szCs w:val="24"/>
          <w:lang w:val="ru-RU"/>
        </w:rPr>
        <w:t>Этапы хирургического лечения поверхностного кариеса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Используемые инструменты для лечения кариеса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27. </w:t>
      </w:r>
      <w:r>
        <w:rPr>
          <w:rFonts w:ascii="Times New Roman" w:hAnsi="Times New Roman"/>
          <w:sz w:val="24"/>
          <w:szCs w:val="24"/>
          <w:lang w:val="ru-RU"/>
        </w:rPr>
        <w:t>Этапы хирургического лечения среднего кариеса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28. </w:t>
      </w:r>
      <w:r>
        <w:rPr>
          <w:rFonts w:ascii="Times New Roman" w:hAnsi="Times New Roman"/>
          <w:sz w:val="24"/>
          <w:szCs w:val="24"/>
          <w:lang w:val="ru-RU"/>
        </w:rPr>
        <w:t>Этапы хирургического лечения глубокого кариеса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29. </w:t>
      </w:r>
      <w:r>
        <w:rPr>
          <w:rFonts w:ascii="Times New Roman" w:hAnsi="Times New Roman"/>
          <w:sz w:val="24"/>
          <w:szCs w:val="24"/>
          <w:lang w:val="ru-RU"/>
        </w:rPr>
        <w:t>Системы изоляции рабочего роля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Кофердам. </w:t>
      </w:r>
      <w:r>
        <w:rPr>
          <w:rFonts w:ascii="Times New Roman" w:hAnsi="Times New Roman"/>
          <w:sz w:val="24"/>
          <w:szCs w:val="24"/>
          <w:lang w:val="ru-RU"/>
        </w:rPr>
        <w:t>Составные части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Методы постановки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30. </w:t>
      </w:r>
      <w:r>
        <w:rPr>
          <w:rFonts w:ascii="Times New Roman" w:hAnsi="Times New Roman"/>
          <w:sz w:val="24"/>
          <w:szCs w:val="24"/>
          <w:lang w:val="ru-RU"/>
        </w:rPr>
        <w:t>Адгезивные системы и их роль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Классификация адгезивных систем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31. </w:t>
      </w:r>
      <w:r>
        <w:rPr>
          <w:rFonts w:ascii="Times New Roman" w:hAnsi="Times New Roman"/>
          <w:sz w:val="24"/>
          <w:szCs w:val="24"/>
          <w:lang w:val="ru-RU"/>
        </w:rPr>
        <w:t> Физико</w:t>
      </w:r>
      <w:r w:rsidRPr="005608D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химические свойства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Механизм действия адгезивных систем на твёрдое ткани зуба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32. </w:t>
      </w:r>
      <w:r>
        <w:rPr>
          <w:rFonts w:ascii="Times New Roman" w:hAnsi="Times New Roman"/>
          <w:sz w:val="24"/>
          <w:szCs w:val="24"/>
          <w:lang w:val="ru-RU"/>
        </w:rPr>
        <w:t>Что представляет собой ранцевая поверхность дентина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Различия между раневой поверхностью дентина и раневой поверхности мягких тканей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33. </w:t>
      </w:r>
      <w:r>
        <w:rPr>
          <w:rFonts w:ascii="Times New Roman" w:hAnsi="Times New Roman"/>
          <w:sz w:val="24"/>
          <w:szCs w:val="24"/>
          <w:lang w:val="ru-RU"/>
        </w:rPr>
        <w:t>Что представляет собой дентинах жидкость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34. Лечение раневой поверхности дентина в поверхностных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средних и глубоких кариозных полостях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35. </w:t>
      </w:r>
      <w:r>
        <w:rPr>
          <w:rFonts w:ascii="Times New Roman" w:hAnsi="Times New Roman"/>
          <w:sz w:val="24"/>
          <w:szCs w:val="24"/>
          <w:lang w:val="ru-RU"/>
        </w:rPr>
        <w:t>Понятие о непрямом покрытии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Показания и противопоказания к непрямому покрытию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36. </w:t>
      </w:r>
      <w:r>
        <w:rPr>
          <w:rFonts w:ascii="Times New Roman" w:hAnsi="Times New Roman"/>
          <w:sz w:val="24"/>
          <w:szCs w:val="24"/>
          <w:lang w:val="ru-RU"/>
        </w:rPr>
        <w:t>Лечебные пасты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используемые для непрямого покрытия и их состав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Механизм действия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Техники наложения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Фотополимеризующие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пасты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37. </w:t>
      </w:r>
      <w:r>
        <w:rPr>
          <w:rFonts w:ascii="Times New Roman" w:hAnsi="Times New Roman"/>
          <w:sz w:val="24"/>
          <w:szCs w:val="24"/>
          <w:lang w:val="ru-RU"/>
        </w:rPr>
        <w:t>Цель лечения глубокого кариеса в два визита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38. </w:t>
      </w:r>
      <w:r>
        <w:rPr>
          <w:rFonts w:ascii="Times New Roman" w:hAnsi="Times New Roman"/>
          <w:sz w:val="24"/>
          <w:szCs w:val="24"/>
          <w:lang w:val="ru-RU"/>
        </w:rPr>
        <w:t>Внутренняя форма кариозных полостей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расположенных в пришеечной части и вестибулярной поверхности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lastRenderedPageBreak/>
        <w:t xml:space="preserve">39. </w:t>
      </w:r>
      <w:r>
        <w:rPr>
          <w:rFonts w:ascii="Times New Roman" w:hAnsi="Times New Roman"/>
          <w:sz w:val="24"/>
          <w:szCs w:val="24"/>
          <w:lang w:val="ru-RU"/>
        </w:rPr>
        <w:t>Толщина эмали в пришеечной части зуба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Особенности препарирования кариозных полостей с распространением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поддесневую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часть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40. </w:t>
      </w:r>
      <w:r>
        <w:rPr>
          <w:rFonts w:ascii="Times New Roman" w:hAnsi="Times New Roman"/>
          <w:sz w:val="24"/>
          <w:szCs w:val="24"/>
          <w:lang w:val="ru-RU"/>
        </w:rPr>
        <w:t xml:space="preserve">Особенности эволюции кариеса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2 </w:t>
      </w:r>
      <w:r>
        <w:rPr>
          <w:rFonts w:ascii="Times New Roman" w:hAnsi="Times New Roman"/>
          <w:sz w:val="24"/>
          <w:szCs w:val="24"/>
          <w:lang w:val="ru-RU"/>
        </w:rPr>
        <w:t xml:space="preserve">класса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Блеку</w:t>
      </w:r>
      <w:proofErr w:type="spellEnd"/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41. </w:t>
      </w:r>
      <w:r>
        <w:rPr>
          <w:rFonts w:ascii="Times New Roman" w:hAnsi="Times New Roman"/>
          <w:sz w:val="24"/>
          <w:szCs w:val="24"/>
          <w:lang w:val="ru-RU"/>
        </w:rPr>
        <w:t xml:space="preserve">Варианты полостей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2 </w:t>
      </w:r>
      <w:r>
        <w:rPr>
          <w:rFonts w:ascii="Times New Roman" w:hAnsi="Times New Roman"/>
          <w:sz w:val="24"/>
          <w:szCs w:val="24"/>
          <w:lang w:val="ru-RU"/>
        </w:rPr>
        <w:t xml:space="preserve">класса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Блеку</w:t>
      </w:r>
      <w:proofErr w:type="spellEnd"/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42. </w:t>
      </w:r>
      <w:r>
        <w:rPr>
          <w:rFonts w:ascii="Times New Roman" w:hAnsi="Times New Roman"/>
          <w:sz w:val="24"/>
          <w:szCs w:val="24"/>
          <w:lang w:val="ru-RU"/>
        </w:rPr>
        <w:t>Особенности препарирования полостей с наличием или отсутствием доступа к ним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43. </w:t>
      </w:r>
      <w:r>
        <w:rPr>
          <w:rFonts w:ascii="Times New Roman" w:hAnsi="Times New Roman"/>
          <w:sz w:val="24"/>
          <w:szCs w:val="24"/>
          <w:lang w:val="ru-RU"/>
        </w:rPr>
        <w:t>Препарирование вертикальных полостей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44. </w:t>
      </w:r>
      <w:r>
        <w:rPr>
          <w:rFonts w:ascii="Times New Roman" w:hAnsi="Times New Roman"/>
          <w:sz w:val="24"/>
          <w:szCs w:val="24"/>
          <w:lang w:val="ru-RU"/>
        </w:rPr>
        <w:t>Препарирование горизонтальных полостей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45. Полости МОД, </w:t>
      </w:r>
      <w:r>
        <w:rPr>
          <w:rFonts w:ascii="Times New Roman" w:hAnsi="Times New Roman"/>
          <w:sz w:val="24"/>
          <w:szCs w:val="24"/>
          <w:lang w:val="ru-RU"/>
        </w:rPr>
        <w:t>ВДО и ВМО и их препарирование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46. </w:t>
      </w:r>
      <w:r>
        <w:rPr>
          <w:rFonts w:ascii="Times New Roman" w:hAnsi="Times New Roman"/>
          <w:sz w:val="24"/>
          <w:szCs w:val="24"/>
          <w:lang w:val="ru-RU"/>
        </w:rPr>
        <w:t xml:space="preserve">Методы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туннелирования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8D6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полное и неполное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туннелирование</w:t>
      </w:r>
      <w:proofErr w:type="spellEnd"/>
      <w:r w:rsidRPr="005608D6">
        <w:rPr>
          <w:rFonts w:ascii="Times New Roman" w:hAnsi="Times New Roman"/>
          <w:sz w:val="24"/>
          <w:szCs w:val="24"/>
          <w:lang w:val="ru-RU"/>
        </w:rPr>
        <w:t>)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47. </w:t>
      </w:r>
      <w:r>
        <w:rPr>
          <w:rFonts w:ascii="Times New Roman" w:hAnsi="Times New Roman"/>
          <w:sz w:val="24"/>
          <w:szCs w:val="24"/>
          <w:lang w:val="ru-RU"/>
        </w:rPr>
        <w:t>Медлив диагностики контактного кариеса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48. </w:t>
      </w:r>
      <w:r>
        <w:rPr>
          <w:rFonts w:ascii="Times New Roman" w:hAnsi="Times New Roman"/>
          <w:sz w:val="24"/>
          <w:szCs w:val="24"/>
          <w:lang w:val="ru-RU"/>
        </w:rPr>
        <w:t>Восстановление контактных пунктов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Важность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Инструменты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Скос </w:t>
      </w:r>
      <w:proofErr w:type="spellStart"/>
      <w:r w:rsidRPr="005608D6">
        <w:rPr>
          <w:rFonts w:ascii="Times New Roman" w:hAnsi="Times New Roman"/>
          <w:sz w:val="24"/>
          <w:szCs w:val="24"/>
          <w:lang w:val="ru-RU"/>
        </w:rPr>
        <w:t>десневого</w:t>
      </w:r>
      <w:proofErr w:type="spellEnd"/>
      <w:r w:rsidRPr="005608D6">
        <w:rPr>
          <w:rFonts w:ascii="Times New Roman" w:hAnsi="Times New Roman"/>
          <w:sz w:val="24"/>
          <w:szCs w:val="24"/>
          <w:lang w:val="ru-RU"/>
        </w:rPr>
        <w:t xml:space="preserve"> порога.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49. </w:t>
      </w:r>
      <w:r>
        <w:rPr>
          <w:rFonts w:ascii="Times New Roman" w:hAnsi="Times New Roman"/>
          <w:sz w:val="24"/>
          <w:szCs w:val="24"/>
          <w:lang w:val="ru-RU"/>
        </w:rPr>
        <w:t xml:space="preserve">Особенности эволюции зубного кариеса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3 и 4 </w:t>
      </w:r>
      <w:r>
        <w:rPr>
          <w:rFonts w:ascii="Times New Roman" w:hAnsi="Times New Roman"/>
          <w:sz w:val="24"/>
          <w:szCs w:val="24"/>
          <w:lang w:val="ru-RU"/>
        </w:rPr>
        <w:t xml:space="preserve">класса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Блеку</w:t>
      </w:r>
      <w:proofErr w:type="spellEnd"/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50. </w:t>
      </w:r>
      <w:r>
        <w:rPr>
          <w:rFonts w:ascii="Times New Roman" w:hAnsi="Times New Roman"/>
          <w:sz w:val="24"/>
          <w:szCs w:val="24"/>
          <w:lang w:val="ru-RU"/>
        </w:rPr>
        <w:t xml:space="preserve">Варианты полостей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3 </w:t>
      </w:r>
      <w:r>
        <w:rPr>
          <w:rFonts w:ascii="Times New Roman" w:hAnsi="Times New Roman"/>
          <w:sz w:val="24"/>
          <w:szCs w:val="24"/>
          <w:lang w:val="ru-RU"/>
        </w:rPr>
        <w:t xml:space="preserve">класса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Блеку</w:t>
      </w:r>
      <w:proofErr w:type="spellEnd"/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51. </w:t>
      </w:r>
      <w:r>
        <w:rPr>
          <w:rFonts w:ascii="Times New Roman" w:hAnsi="Times New Roman"/>
          <w:sz w:val="24"/>
          <w:szCs w:val="24"/>
          <w:lang w:val="ru-RU"/>
        </w:rPr>
        <w:t xml:space="preserve">Создание доступа к полости </w:t>
      </w:r>
      <w:r>
        <w:rPr>
          <w:rFonts w:ascii="Times New Roman" w:hAnsi="Times New Roman"/>
          <w:sz w:val="24"/>
          <w:szCs w:val="24"/>
        </w:rPr>
        <w:t>III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класса с различным расположением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52. </w:t>
      </w:r>
      <w:r>
        <w:rPr>
          <w:rFonts w:ascii="Times New Roman" w:hAnsi="Times New Roman"/>
          <w:sz w:val="24"/>
          <w:szCs w:val="24"/>
          <w:lang w:val="ru-RU"/>
        </w:rPr>
        <w:t xml:space="preserve">Особенности препарирования и формирования полостей </w:t>
      </w:r>
      <w:r>
        <w:rPr>
          <w:rFonts w:ascii="Times New Roman" w:hAnsi="Times New Roman"/>
          <w:sz w:val="24"/>
          <w:szCs w:val="24"/>
        </w:rPr>
        <w:t>III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класса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53. </w:t>
      </w:r>
      <w:r>
        <w:rPr>
          <w:rFonts w:ascii="Times New Roman" w:hAnsi="Times New Roman"/>
          <w:sz w:val="24"/>
          <w:szCs w:val="24"/>
          <w:lang w:val="ru-RU"/>
        </w:rPr>
        <w:t xml:space="preserve">Особенности препарирования и формирования полостей </w:t>
      </w:r>
      <w:r>
        <w:rPr>
          <w:rFonts w:ascii="Times New Roman" w:hAnsi="Times New Roman"/>
          <w:sz w:val="24"/>
          <w:szCs w:val="24"/>
        </w:rPr>
        <w:t>IV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класса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54. </w:t>
      </w:r>
      <w:r>
        <w:rPr>
          <w:rFonts w:ascii="Times New Roman" w:hAnsi="Times New Roman"/>
          <w:sz w:val="24"/>
          <w:szCs w:val="24"/>
          <w:lang w:val="ru-RU"/>
        </w:rPr>
        <w:t>Методы восстановления поврежденных углов во фронтальных зубах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55.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Парапульпарные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штифты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Их особенности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Метод восстановления углов зубов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парапульпарными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штифтами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56. </w:t>
      </w:r>
      <w:r>
        <w:rPr>
          <w:rFonts w:ascii="Times New Roman" w:hAnsi="Times New Roman"/>
          <w:sz w:val="24"/>
          <w:szCs w:val="24"/>
          <w:lang w:val="ru-RU"/>
        </w:rPr>
        <w:t>Классификация пломбировочных материалов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Требования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поедъявляемые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 ним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Методы подбора пломбировочных материалов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57. </w:t>
      </w:r>
      <w:r>
        <w:rPr>
          <w:rFonts w:ascii="Times New Roman" w:hAnsi="Times New Roman"/>
          <w:sz w:val="24"/>
          <w:szCs w:val="24"/>
          <w:lang w:val="ru-RU"/>
        </w:rPr>
        <w:t>Физико</w:t>
      </w:r>
      <w:r w:rsidRPr="005608D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химические свойства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самополимеризующихся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композитов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58. </w:t>
      </w:r>
      <w:r>
        <w:rPr>
          <w:rFonts w:ascii="Times New Roman" w:hAnsi="Times New Roman"/>
          <w:sz w:val="24"/>
          <w:szCs w:val="24"/>
          <w:lang w:val="ru-RU"/>
        </w:rPr>
        <w:t>Физико</w:t>
      </w:r>
      <w:r w:rsidRPr="005608D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химические свойства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фотополимеризующихся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композитов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59. </w:t>
      </w:r>
      <w:r>
        <w:rPr>
          <w:rFonts w:ascii="Times New Roman" w:hAnsi="Times New Roman"/>
          <w:sz w:val="24"/>
          <w:szCs w:val="24"/>
          <w:lang w:val="ru-RU"/>
        </w:rPr>
        <w:t xml:space="preserve">Техника препарирования полостей для внесения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самополимеризующихся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композитов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60. </w:t>
      </w:r>
      <w:r>
        <w:rPr>
          <w:rFonts w:ascii="Times New Roman" w:hAnsi="Times New Roman"/>
          <w:sz w:val="24"/>
          <w:szCs w:val="24"/>
          <w:lang w:val="ru-RU"/>
        </w:rPr>
        <w:t xml:space="preserve">Техника препарирования полостей для внесения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фотополимеризующихся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композитов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61. </w:t>
      </w:r>
      <w:r>
        <w:rPr>
          <w:rFonts w:ascii="Times New Roman" w:hAnsi="Times New Roman"/>
          <w:sz w:val="24"/>
          <w:szCs w:val="24"/>
          <w:lang w:val="ru-RU"/>
        </w:rPr>
        <w:t>Какое предназначение имеет изолирующая прокладка при пломбировании амальгамой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Правила наложения изолирующих прокладок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 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62. </w:t>
      </w:r>
      <w:r>
        <w:rPr>
          <w:rFonts w:ascii="Times New Roman" w:hAnsi="Times New Roman"/>
          <w:sz w:val="24"/>
          <w:szCs w:val="24"/>
          <w:lang w:val="ru-RU"/>
        </w:rPr>
        <w:t>Особенности пломбирования кариозных полостей амальгамой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63. </w:t>
      </w:r>
      <w:r>
        <w:rPr>
          <w:rFonts w:ascii="Times New Roman" w:hAnsi="Times New Roman"/>
          <w:sz w:val="24"/>
          <w:szCs w:val="24"/>
          <w:lang w:val="ru-RU"/>
        </w:rPr>
        <w:t>Особенности пломбирования кариозных полостей цементами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64.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Иономерные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цементы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Показания к применению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65. </w:t>
      </w:r>
      <w:r>
        <w:rPr>
          <w:rFonts w:ascii="Times New Roman" w:hAnsi="Times New Roman"/>
          <w:sz w:val="24"/>
          <w:szCs w:val="24"/>
          <w:lang w:val="ru-RU"/>
        </w:rPr>
        <w:t>Лаки и лайнеры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66. </w:t>
      </w:r>
      <w:r>
        <w:rPr>
          <w:rFonts w:ascii="Times New Roman" w:hAnsi="Times New Roman"/>
          <w:sz w:val="24"/>
          <w:szCs w:val="24"/>
          <w:lang w:val="ru-RU"/>
        </w:rPr>
        <w:t>Что представляет собой смазанный слой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67. </w:t>
      </w:r>
      <w:r>
        <w:rPr>
          <w:rFonts w:ascii="Times New Roman" w:hAnsi="Times New Roman"/>
          <w:sz w:val="24"/>
          <w:szCs w:val="24"/>
          <w:lang w:val="ru-RU"/>
        </w:rPr>
        <w:t>Методы и средства для протравливания твёрдых тканей зубов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68. Гибридная зона.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69. Особенности промывания и высушивания кариозной полости при композитном пломбировании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70. Инструменты для полировки и шлифовки композитных пломб.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71. Зубные реставрации. Показания и противопоказания. Материалы и инструменты для реставрации.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72. Зубные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дисхромии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Причины. Внешние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дисхромии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Внутренние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дисхромии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Лечение. 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73. Методы облицовки.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74. Методы и материалы для отбеливания зубов. 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75. Гипоплазия, флюороз и гиперплазия. Этиология.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76. </w:t>
      </w:r>
      <w:r>
        <w:rPr>
          <w:rFonts w:ascii="Times New Roman" w:hAnsi="Times New Roman"/>
          <w:sz w:val="24"/>
          <w:szCs w:val="24"/>
          <w:lang w:val="ru-RU"/>
        </w:rPr>
        <w:t xml:space="preserve">Классификация гипоплазий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флюорозов и гиперплазий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77. </w:t>
      </w:r>
      <w:r>
        <w:rPr>
          <w:rFonts w:ascii="Times New Roman" w:hAnsi="Times New Roman"/>
          <w:sz w:val="24"/>
          <w:szCs w:val="24"/>
          <w:lang w:val="ru-RU"/>
        </w:rPr>
        <w:t>Клиническая картина гипоплазий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флюорозов и гиперплазий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>78.</w:t>
      </w:r>
      <w:r>
        <w:rPr>
          <w:rFonts w:ascii="Times New Roman" w:hAnsi="Times New Roman"/>
          <w:sz w:val="24"/>
          <w:szCs w:val="24"/>
          <w:lang w:val="ru-RU"/>
        </w:rPr>
        <w:t xml:space="preserve">Диагностика гипоплазий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флюорозов и гиперплазий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79. </w:t>
      </w:r>
      <w:r>
        <w:rPr>
          <w:rFonts w:ascii="Times New Roman" w:hAnsi="Times New Roman"/>
          <w:sz w:val="24"/>
          <w:szCs w:val="24"/>
          <w:lang w:val="ru-RU"/>
        </w:rPr>
        <w:t>Дифференциальная диагностика гипоплазий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 флюорозов и гиперплазий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>80.</w:t>
      </w:r>
      <w:r>
        <w:rPr>
          <w:rFonts w:ascii="Times New Roman" w:hAnsi="Times New Roman"/>
          <w:sz w:val="24"/>
          <w:szCs w:val="24"/>
          <w:lang w:val="ru-RU"/>
        </w:rPr>
        <w:t xml:space="preserve">Лечение гипоплазий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флюорозов и гиперплазий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>81.</w:t>
      </w:r>
      <w:r>
        <w:rPr>
          <w:rFonts w:ascii="Times New Roman" w:hAnsi="Times New Roman"/>
          <w:sz w:val="24"/>
          <w:szCs w:val="24"/>
          <w:lang w:val="ru-RU"/>
        </w:rPr>
        <w:t xml:space="preserve">Профилактика гипоплазий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флюорозов и гиперплазий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82. </w:t>
      </w:r>
      <w:r>
        <w:rPr>
          <w:rFonts w:ascii="Times New Roman" w:hAnsi="Times New Roman"/>
          <w:sz w:val="24"/>
          <w:szCs w:val="24"/>
          <w:lang w:val="ru-RU"/>
        </w:rPr>
        <w:t xml:space="preserve">Распространенность флюороза в Республике Молдова 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>83.</w:t>
      </w:r>
      <w:r>
        <w:rPr>
          <w:rFonts w:ascii="Times New Roman" w:hAnsi="Times New Roman"/>
          <w:sz w:val="24"/>
          <w:szCs w:val="24"/>
          <w:lang w:val="ru-RU"/>
        </w:rPr>
        <w:t xml:space="preserve">Несовершенный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амелогенез</w:t>
      </w:r>
      <w:proofErr w:type="spellEnd"/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84. </w:t>
      </w:r>
      <w:r>
        <w:rPr>
          <w:rFonts w:ascii="Times New Roman" w:hAnsi="Times New Roman"/>
          <w:sz w:val="24"/>
          <w:szCs w:val="24"/>
          <w:lang w:val="ru-RU"/>
        </w:rPr>
        <w:t xml:space="preserve">Несовершенный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дентиногенез</w:t>
      </w:r>
      <w:proofErr w:type="spellEnd"/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lastRenderedPageBreak/>
        <w:t xml:space="preserve">85. </w:t>
      </w:r>
      <w:r>
        <w:rPr>
          <w:rFonts w:ascii="Times New Roman" w:hAnsi="Times New Roman"/>
          <w:sz w:val="24"/>
          <w:szCs w:val="24"/>
          <w:lang w:val="ru-RU"/>
        </w:rPr>
        <w:t xml:space="preserve">Несовершенный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остеогенез</w:t>
      </w:r>
      <w:proofErr w:type="spellEnd"/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86. Синдром </w:t>
      </w:r>
      <w:proofErr w:type="spellStart"/>
      <w:r w:rsidRPr="005608D6">
        <w:rPr>
          <w:rFonts w:ascii="Times New Roman" w:hAnsi="Times New Roman"/>
          <w:sz w:val="24"/>
          <w:szCs w:val="24"/>
          <w:lang w:val="ru-RU"/>
        </w:rPr>
        <w:t>Стентона-Капдепона</w:t>
      </w:r>
      <w:proofErr w:type="spellEnd"/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87. </w:t>
      </w:r>
      <w:r>
        <w:rPr>
          <w:rFonts w:ascii="Times New Roman" w:hAnsi="Times New Roman"/>
          <w:sz w:val="24"/>
          <w:szCs w:val="24"/>
          <w:lang w:val="ru-RU"/>
        </w:rPr>
        <w:t xml:space="preserve">Мраморная болезнь костей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остеопетроз</w:t>
      </w:r>
      <w:proofErr w:type="spellEnd"/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88. </w:t>
      </w:r>
      <w:r>
        <w:rPr>
          <w:rFonts w:ascii="Times New Roman" w:hAnsi="Times New Roman"/>
          <w:sz w:val="24"/>
          <w:szCs w:val="24"/>
          <w:lang w:val="ru-RU"/>
        </w:rPr>
        <w:t xml:space="preserve">Зубные травмы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Причины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Классификация острых зубных травм 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89. </w:t>
      </w:r>
      <w:r>
        <w:rPr>
          <w:rFonts w:ascii="Times New Roman" w:hAnsi="Times New Roman"/>
          <w:sz w:val="24"/>
          <w:szCs w:val="24"/>
          <w:lang w:val="ru-RU"/>
        </w:rPr>
        <w:t xml:space="preserve">Клиническая картина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диагностика и лечение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луксации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зуба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90. </w:t>
      </w:r>
      <w:r>
        <w:rPr>
          <w:rFonts w:ascii="Times New Roman" w:hAnsi="Times New Roman"/>
          <w:sz w:val="24"/>
          <w:szCs w:val="24"/>
          <w:lang w:val="ru-RU"/>
        </w:rPr>
        <w:t xml:space="preserve">Клиническая картина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диагностика и лечение контузии зуба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91. </w:t>
      </w:r>
      <w:r>
        <w:rPr>
          <w:rFonts w:ascii="Times New Roman" w:hAnsi="Times New Roman"/>
          <w:sz w:val="24"/>
          <w:szCs w:val="24"/>
          <w:lang w:val="ru-RU"/>
        </w:rPr>
        <w:t xml:space="preserve">Клиническая картина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диагностика и лечение переломов зуба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92. </w:t>
      </w:r>
      <w:r>
        <w:rPr>
          <w:rFonts w:ascii="Times New Roman" w:hAnsi="Times New Roman"/>
          <w:sz w:val="24"/>
          <w:szCs w:val="24"/>
          <w:lang w:val="ru-RU"/>
        </w:rPr>
        <w:t>Острый некроз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 Этиология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Клиническая картина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Диагностика и дифференциальная диагностика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Лечение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93. </w:t>
      </w:r>
      <w:r>
        <w:rPr>
          <w:rFonts w:ascii="Times New Roman" w:hAnsi="Times New Roman"/>
          <w:sz w:val="24"/>
          <w:szCs w:val="24"/>
          <w:lang w:val="ru-RU"/>
        </w:rPr>
        <w:t xml:space="preserve">Клиновидный дефект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Этиология 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94.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Абразивность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зуба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Этиология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95.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Эрозивность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зуба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Этиология 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96. </w:t>
      </w:r>
      <w:r>
        <w:rPr>
          <w:rFonts w:ascii="Times New Roman" w:hAnsi="Times New Roman"/>
          <w:sz w:val="24"/>
          <w:szCs w:val="24"/>
          <w:lang w:val="ru-RU"/>
        </w:rPr>
        <w:t xml:space="preserve">Клиническая картина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позитивная диагностика и дифференциальная клиновидного дефекта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Лечение 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97. </w:t>
      </w:r>
      <w:r>
        <w:rPr>
          <w:rFonts w:ascii="Times New Roman" w:hAnsi="Times New Roman"/>
          <w:sz w:val="24"/>
          <w:szCs w:val="24"/>
          <w:lang w:val="ru-RU"/>
        </w:rPr>
        <w:t>Клиническая картина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 позитивная диагностика и дифференциальная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абразивности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зуба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Лечение 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98. </w:t>
      </w:r>
      <w:r>
        <w:rPr>
          <w:rFonts w:ascii="Times New Roman" w:hAnsi="Times New Roman"/>
          <w:sz w:val="24"/>
          <w:szCs w:val="24"/>
          <w:lang w:val="ru-RU"/>
        </w:rPr>
        <w:t xml:space="preserve">Клиническая картина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позитивная диагностика и дифференциальная эрозии зуба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Лечение 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Pr="005608D6" w:rsidRDefault="00B4546C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8D6">
        <w:rPr>
          <w:rFonts w:ascii="Times New Roman" w:hAnsi="Times New Roman"/>
          <w:sz w:val="24"/>
          <w:szCs w:val="24"/>
          <w:lang w:val="ru-RU"/>
        </w:rPr>
        <w:t xml:space="preserve">99 . </w:t>
      </w:r>
      <w:r>
        <w:rPr>
          <w:rFonts w:ascii="Times New Roman" w:hAnsi="Times New Roman"/>
          <w:sz w:val="24"/>
          <w:szCs w:val="24"/>
          <w:lang w:val="ru-RU"/>
        </w:rPr>
        <w:t xml:space="preserve">Клиническая картина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Позитивная и дифференциальная диагностика острого некроза </w:t>
      </w:r>
      <w:r w:rsidRPr="005608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Лечение</w:t>
      </w:r>
      <w:r w:rsidRPr="005608D6">
        <w:rPr>
          <w:rFonts w:ascii="Times New Roman" w:hAnsi="Times New Roman"/>
          <w:sz w:val="24"/>
          <w:szCs w:val="24"/>
          <w:lang w:val="ru-RU"/>
        </w:rPr>
        <w:t>.</w:t>
      </w:r>
    </w:p>
    <w:p w:rsidR="007C3860" w:rsidRDefault="00B4546C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 Гиперестезия твёрдых зубных тканей. Клиническая картина, позитивная и дифференциальная диагностика гиперестезии. Лечение.</w:t>
      </w:r>
    </w:p>
    <w:p w:rsidR="007C3860" w:rsidRDefault="00B4546C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101. Ошибки и осложнения при диагностике и лечении кариеса.</w:t>
      </w:r>
    </w:p>
    <w:p w:rsidR="007C3860" w:rsidRDefault="00B4546C">
      <w:pPr>
        <w:pStyle w:val="1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102. Ошибки и осложнения при лечении очагов поражения </w:t>
      </w:r>
      <w:proofErr w:type="spellStart"/>
      <w:r>
        <w:rPr>
          <w:rFonts w:ascii="Times New Roman" w:hAnsi="Times New Roman"/>
          <w:sz w:val="24"/>
          <w:szCs w:val="24"/>
        </w:rPr>
        <w:t>некариозного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происхождения </w:t>
      </w:r>
    </w:p>
    <w:sectPr w:rsidR="007C386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E9" w:rsidRDefault="00F120E9">
      <w:r>
        <w:separator/>
      </w:r>
    </w:p>
  </w:endnote>
  <w:endnote w:type="continuationSeparator" w:id="0">
    <w:p w:rsidR="00F120E9" w:rsidRDefault="00F1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60" w:rsidRDefault="007C38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E9" w:rsidRDefault="00F120E9">
      <w:r>
        <w:separator/>
      </w:r>
    </w:p>
  </w:footnote>
  <w:footnote w:type="continuationSeparator" w:id="0">
    <w:p w:rsidR="00F120E9" w:rsidRDefault="00F1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60" w:rsidRDefault="007C38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7F5F"/>
    <w:multiLevelType w:val="hybridMultilevel"/>
    <w:tmpl w:val="25A206CC"/>
    <w:numStyleLink w:val="a"/>
  </w:abstractNum>
  <w:abstractNum w:abstractNumId="1" w15:restartNumberingAfterBreak="0">
    <w:nsid w:val="4B750D72"/>
    <w:multiLevelType w:val="hybridMultilevel"/>
    <w:tmpl w:val="25A206CC"/>
    <w:styleLink w:val="a"/>
    <w:lvl w:ilvl="0" w:tplc="0CA8CDE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EFA5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D2FFD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2C9F1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622C6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444C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16752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A808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4FE6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60"/>
    <w:rsid w:val="005608D6"/>
    <w:rsid w:val="007936FD"/>
    <w:rsid w:val="007C3860"/>
    <w:rsid w:val="00B4546C"/>
    <w:rsid w:val="00F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21263-F1FB-4CDA-8F71-4FC9462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paragraph" w:customStyle="1" w:styleId="1">
    <w:name w:val="Текст1"/>
    <w:rPr>
      <w:rFonts w:ascii="Helvetica Neue" w:hAnsi="Helvetica Neue" w:cs="Arial Unicode MS"/>
      <w:color w:val="000000"/>
      <w:sz w:val="22"/>
      <w:szCs w:val="22"/>
      <w:lang w:val="ru-RU"/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2019-01-01T20:58:00Z</dcterms:created>
  <dcterms:modified xsi:type="dcterms:W3CDTF">2019-01-01T20:58:00Z</dcterms:modified>
</cp:coreProperties>
</file>