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C9" w:rsidRDefault="00604BC9" w:rsidP="00242062">
      <w:pPr>
        <w:pStyle w:val="aa"/>
        <w:tabs>
          <w:tab w:val="left" w:pos="9781"/>
        </w:tabs>
        <w:spacing w:line="360" w:lineRule="auto"/>
        <w:rPr>
          <w:rFonts w:ascii="Times New Roman" w:hAnsi="Times New Roman"/>
          <w:b/>
          <w:sz w:val="24"/>
          <w:szCs w:val="24"/>
          <w:lang w:val="ro-RO"/>
        </w:rPr>
      </w:pPr>
      <w:bookmarkStart w:id="0" w:name="_GoBack"/>
      <w:r>
        <w:rPr>
          <w:rFonts w:ascii="Times New Roman" w:hAnsi="Times New Roman"/>
          <w:b/>
          <w:noProof/>
          <w:sz w:val="24"/>
          <w:szCs w:val="24"/>
        </w:rPr>
        <w:drawing>
          <wp:anchor distT="0" distB="0" distL="114300" distR="114300" simplePos="0" relativeHeight="251659776" behindDoc="1" locked="0" layoutInCell="1" allowOverlap="1" wp14:anchorId="5D10E7CB" wp14:editId="6C99457D">
            <wp:simplePos x="0" y="0"/>
            <wp:positionH relativeFrom="column">
              <wp:posOffset>-813435</wp:posOffset>
            </wp:positionH>
            <wp:positionV relativeFrom="paragraph">
              <wp:posOffset>-1235710</wp:posOffset>
            </wp:positionV>
            <wp:extent cx="7038975" cy="101155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ctic III.jpg"/>
                    <pic:cNvPicPr/>
                  </pic:nvPicPr>
                  <pic:blipFill>
                    <a:blip r:embed="rId7">
                      <a:extLst>
                        <a:ext uri="{28A0092B-C50C-407E-A947-70E740481C1C}">
                          <a14:useLocalDpi xmlns:a14="http://schemas.microsoft.com/office/drawing/2010/main" val="0"/>
                        </a:ext>
                      </a:extLst>
                    </a:blip>
                    <a:stretch>
                      <a:fillRect/>
                    </a:stretch>
                  </pic:blipFill>
                  <pic:spPr>
                    <a:xfrm>
                      <a:off x="0" y="0"/>
                      <a:ext cx="7038975" cy="10115550"/>
                    </a:xfrm>
                    <a:prstGeom prst="rect">
                      <a:avLst/>
                    </a:prstGeom>
                  </pic:spPr>
                </pic:pic>
              </a:graphicData>
            </a:graphic>
            <wp14:sizeRelH relativeFrom="page">
              <wp14:pctWidth>0</wp14:pctWidth>
            </wp14:sizeRelH>
            <wp14:sizeRelV relativeFrom="page">
              <wp14:pctHeight>0</wp14:pctHeight>
            </wp14:sizeRelV>
          </wp:anchor>
        </w:drawing>
      </w:r>
      <w:bookmarkEnd w:id="0"/>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604BC9" w:rsidRDefault="00604BC9" w:rsidP="00242062">
      <w:pPr>
        <w:pStyle w:val="aa"/>
        <w:tabs>
          <w:tab w:val="left" w:pos="9781"/>
        </w:tabs>
        <w:spacing w:line="360" w:lineRule="auto"/>
        <w:rPr>
          <w:rFonts w:ascii="Times New Roman" w:hAnsi="Times New Roman"/>
          <w:b/>
          <w:sz w:val="24"/>
          <w:szCs w:val="24"/>
          <w:lang w:val="ro-RO"/>
        </w:rPr>
      </w:pPr>
    </w:p>
    <w:p w:rsidR="00242062" w:rsidRPr="00FC73E8" w:rsidRDefault="00242062" w:rsidP="00242062">
      <w:pPr>
        <w:pStyle w:val="aa"/>
        <w:tabs>
          <w:tab w:val="left" w:pos="9781"/>
        </w:tabs>
        <w:spacing w:line="360" w:lineRule="auto"/>
        <w:rPr>
          <w:rFonts w:ascii="Times New Roman" w:hAnsi="Times New Roman"/>
          <w:b/>
          <w:sz w:val="24"/>
          <w:szCs w:val="24"/>
          <w:lang w:val="ro-RO"/>
        </w:rPr>
      </w:pPr>
      <w:r w:rsidRPr="00FC73E8">
        <w:rPr>
          <w:rFonts w:ascii="Times New Roman" w:hAnsi="Times New Roman"/>
          <w:b/>
          <w:sz w:val="24"/>
          <w:szCs w:val="24"/>
          <w:lang w:val="ro-RO"/>
        </w:rPr>
        <w:lastRenderedPageBreak/>
        <w:t>I. PRELIM</w:t>
      </w:r>
      <w:r>
        <w:rPr>
          <w:rFonts w:ascii="Times New Roman" w:hAnsi="Times New Roman"/>
          <w:b/>
          <w:sz w:val="24"/>
          <w:szCs w:val="24"/>
          <w:lang w:val="ro-RO"/>
        </w:rPr>
        <w:t>INARY</w:t>
      </w:r>
    </w:p>
    <w:p w:rsidR="00242062" w:rsidRPr="00FC73E8" w:rsidRDefault="00242062" w:rsidP="00242062">
      <w:pPr>
        <w:pStyle w:val="aa"/>
        <w:tabs>
          <w:tab w:val="left" w:pos="9781"/>
        </w:tabs>
        <w:spacing w:line="360" w:lineRule="auto"/>
        <w:rPr>
          <w:rFonts w:ascii="Times New Roman" w:hAnsi="Times New Roman"/>
          <w:b/>
          <w:sz w:val="24"/>
          <w:szCs w:val="24"/>
          <w:lang w:val="ro-RO"/>
        </w:rPr>
      </w:pPr>
      <w:r w:rsidRPr="00FC73E8">
        <w:rPr>
          <w:rFonts w:ascii="Times New Roman" w:hAnsi="Times New Roman"/>
          <w:b/>
          <w:sz w:val="24"/>
          <w:szCs w:val="24"/>
          <w:lang w:val="ro-RO"/>
        </w:rPr>
        <w:t>General presentation of the discipline: place and role of the discipline in the formation of the specific competences of the vocational / specialty training program</w:t>
      </w:r>
    </w:p>
    <w:p w:rsidR="00242062" w:rsidRDefault="00242062" w:rsidP="00242062">
      <w:pPr>
        <w:pStyle w:val="aa"/>
        <w:tabs>
          <w:tab w:val="left" w:pos="9781"/>
        </w:tabs>
        <w:spacing w:line="360" w:lineRule="auto"/>
        <w:rPr>
          <w:rFonts w:ascii="Times New Roman" w:hAnsi="Times New Roman"/>
          <w:sz w:val="24"/>
          <w:szCs w:val="24"/>
          <w:lang w:val="ro-RO"/>
        </w:rPr>
      </w:pPr>
      <w:r w:rsidRPr="00FC73E8">
        <w:rPr>
          <w:rFonts w:ascii="Times New Roman" w:hAnsi="Times New Roman"/>
          <w:sz w:val="24"/>
          <w:szCs w:val="24"/>
          <w:lang w:val="ro-RO"/>
        </w:rPr>
        <w:t xml:space="preserve">      Practice </w:t>
      </w:r>
      <w:r w:rsidRPr="00377BBB">
        <w:rPr>
          <w:rFonts w:ascii="Times New Roman" w:hAnsi="Times New Roman"/>
          <w:sz w:val="24"/>
          <w:szCs w:val="24"/>
          <w:lang w:val="ro-RO"/>
        </w:rPr>
        <w:t>internship</w:t>
      </w:r>
      <w:r w:rsidRPr="00FC73E8">
        <w:rPr>
          <w:rFonts w:ascii="Times New Roman" w:hAnsi="Times New Roman"/>
          <w:sz w:val="24"/>
          <w:szCs w:val="24"/>
          <w:lang w:val="ro-RO"/>
        </w:rPr>
        <w:t>are an integral part of the educational pr</w:t>
      </w:r>
      <w:r>
        <w:rPr>
          <w:rFonts w:ascii="Times New Roman" w:hAnsi="Times New Roman"/>
          <w:sz w:val="24"/>
          <w:szCs w:val="24"/>
          <w:lang w:val="ro-RO"/>
        </w:rPr>
        <w:t>ocess and are designed to improve</w:t>
      </w:r>
      <w:r w:rsidRPr="00FC73E8">
        <w:rPr>
          <w:rFonts w:ascii="Times New Roman" w:hAnsi="Times New Roman"/>
          <w:sz w:val="24"/>
          <w:szCs w:val="24"/>
          <w:lang w:val="ro-RO"/>
        </w:rPr>
        <w:t xml:space="preserve"> the theoretical knowledge gained by students during the year of study and skills training established by the National Qualifications Framework on Vocational Training.</w:t>
      </w:r>
    </w:p>
    <w:p w:rsidR="00242062" w:rsidRDefault="00242062" w:rsidP="00242062">
      <w:pPr>
        <w:pStyle w:val="aa"/>
        <w:tabs>
          <w:tab w:val="left" w:pos="9781"/>
        </w:tabs>
        <w:spacing w:line="360" w:lineRule="auto"/>
        <w:rPr>
          <w:rFonts w:ascii="Times New Roman" w:hAnsi="Times New Roman"/>
          <w:sz w:val="24"/>
          <w:szCs w:val="24"/>
          <w:lang w:val="ro-RO"/>
        </w:rPr>
      </w:pPr>
      <w:r w:rsidRPr="00377BBB">
        <w:rPr>
          <w:rFonts w:ascii="Times New Roman" w:hAnsi="Times New Roman"/>
          <w:sz w:val="24"/>
          <w:szCs w:val="24"/>
          <w:lang w:val="ro-RO"/>
        </w:rPr>
        <w:t xml:space="preserve">For the organization and </w:t>
      </w:r>
      <w:r>
        <w:rPr>
          <w:rFonts w:ascii="Times New Roman" w:hAnsi="Times New Roman"/>
          <w:sz w:val="24"/>
          <w:szCs w:val="24"/>
          <w:lang w:val="ro-RO"/>
        </w:rPr>
        <w:t xml:space="preserve">performing </w:t>
      </w:r>
      <w:r w:rsidRPr="00377BBB">
        <w:rPr>
          <w:rFonts w:ascii="Times New Roman" w:hAnsi="Times New Roman"/>
          <w:sz w:val="24"/>
          <w:szCs w:val="24"/>
          <w:lang w:val="ro-RO"/>
        </w:rPr>
        <w:t>of internships, the department appoints responsible persons obliged to ensure the distribution of the students according to the established destination, the observation of the term of the traineeships, the observance by t</w:t>
      </w:r>
      <w:r>
        <w:rPr>
          <w:rFonts w:ascii="Times New Roman" w:hAnsi="Times New Roman"/>
          <w:sz w:val="24"/>
          <w:szCs w:val="24"/>
          <w:lang w:val="ro-RO"/>
        </w:rPr>
        <w:t>he students of the internal Rules</w:t>
      </w:r>
      <w:r w:rsidRPr="00377BBB">
        <w:rPr>
          <w:rFonts w:ascii="Times New Roman" w:hAnsi="Times New Roman"/>
          <w:sz w:val="24"/>
          <w:szCs w:val="24"/>
          <w:lang w:val="ro-RO"/>
        </w:rPr>
        <w:t xml:space="preserve"> of the institution where he / she was assigned, professional skills acquired by the practitioner, as well as the behavior and the way of integrating it into the unit-base activity.</w:t>
      </w:r>
    </w:p>
    <w:p w:rsidR="00242062" w:rsidRPr="00FC73E8" w:rsidRDefault="00242062" w:rsidP="00242062">
      <w:pPr>
        <w:pStyle w:val="aa"/>
        <w:tabs>
          <w:tab w:val="left" w:pos="9781"/>
        </w:tabs>
        <w:spacing w:line="360" w:lineRule="auto"/>
        <w:rPr>
          <w:rFonts w:ascii="Times New Roman" w:hAnsi="Times New Roman"/>
          <w:sz w:val="24"/>
          <w:szCs w:val="24"/>
          <w:lang w:val="ro-RO"/>
        </w:rPr>
      </w:pPr>
      <w:r w:rsidRPr="00042FDF">
        <w:rPr>
          <w:rFonts w:ascii="Times New Roman" w:hAnsi="Times New Roman"/>
          <w:sz w:val="24"/>
          <w:szCs w:val="24"/>
          <w:lang w:val="ro-RO"/>
        </w:rPr>
        <w:t xml:space="preserve">Practical internships are carried out at the University Clinics, Public Medical and Sanitary Institutions at Republican, Municipal and District level, </w:t>
      </w:r>
      <w:r>
        <w:rPr>
          <w:rFonts w:ascii="Times New Roman" w:hAnsi="Times New Roman"/>
          <w:sz w:val="24"/>
          <w:szCs w:val="24"/>
          <w:lang w:val="ro-RO"/>
        </w:rPr>
        <w:t xml:space="preserve">Dentistry </w:t>
      </w:r>
      <w:r w:rsidRPr="00042FDF">
        <w:rPr>
          <w:rFonts w:ascii="Times New Roman" w:hAnsi="Times New Roman"/>
          <w:sz w:val="24"/>
          <w:szCs w:val="24"/>
          <w:lang w:val="ro-RO"/>
        </w:rPr>
        <w:t>Clinics (state and private), further bases of practical training, identified by the University.</w:t>
      </w:r>
    </w:p>
    <w:p w:rsidR="00242062" w:rsidRPr="00CA6778" w:rsidRDefault="00242062" w:rsidP="00242062">
      <w:pPr>
        <w:widowControl w:val="0"/>
        <w:spacing w:before="120" w:line="360" w:lineRule="auto"/>
        <w:contextualSpacing/>
        <w:jc w:val="both"/>
        <w:rPr>
          <w:lang w:val="ro-RO"/>
        </w:rPr>
      </w:pPr>
      <w:r w:rsidRPr="008B4B75">
        <w:rPr>
          <w:lang w:val="ro-RO"/>
        </w:rPr>
        <w:t>The practical training aims at familiarizing with the basics of the future specialty, acquiring the necessary skills for the professional training, developing the necessary practical skills adequate for the theoretical training in the professional activity depending on the real socio-economic conditions, conducting the research, documenting and collecting the information for the realization of a scientific project of the bachelor thesis.</w:t>
      </w:r>
    </w:p>
    <w:p w:rsidR="00242062" w:rsidRPr="00CA6778" w:rsidRDefault="00242062" w:rsidP="00242062">
      <w:pPr>
        <w:widowControl w:val="0"/>
        <w:spacing w:before="120" w:line="360" w:lineRule="auto"/>
        <w:contextualSpacing/>
        <w:jc w:val="both"/>
        <w:rPr>
          <w:lang w:val="ro-RO"/>
        </w:rPr>
      </w:pPr>
      <w:r w:rsidRPr="006A0838">
        <w:rPr>
          <w:lang w:val="ro-RO"/>
        </w:rPr>
        <w:t>Upon expiration of the internship period, students submit individual reports / reports according to a predefined model, according to the requirements developed by the department and approved according to the internal regulations of the institution. Depending on the field of professional deformation, projects, models, creative works, portfolios, etc. may be attached to the practice report.</w:t>
      </w:r>
    </w:p>
    <w:p w:rsidR="00242062" w:rsidRPr="008612BB" w:rsidRDefault="00242062" w:rsidP="00242062">
      <w:pPr>
        <w:ind w:firstLine="540"/>
        <w:jc w:val="both"/>
        <w:rPr>
          <w:lang w:val="en-US"/>
        </w:rPr>
      </w:pPr>
    </w:p>
    <w:p w:rsidR="00242062" w:rsidRDefault="00242062" w:rsidP="00242062">
      <w:pPr>
        <w:jc w:val="both"/>
        <w:rPr>
          <w:b/>
          <w:color w:val="000000"/>
          <w:lang w:val="ro-RO"/>
        </w:rPr>
      </w:pPr>
      <w:r>
        <w:rPr>
          <w:b/>
          <w:color w:val="000000"/>
          <w:lang w:val="ro-RO"/>
        </w:rPr>
        <w:t>Mission of the curriculum (goal</w:t>
      </w:r>
      <w:r w:rsidRPr="005E4D7E">
        <w:rPr>
          <w:b/>
          <w:color w:val="000000"/>
          <w:lang w:val="ro-RO"/>
        </w:rPr>
        <w:t xml:space="preserve">) in vocational training </w:t>
      </w:r>
    </w:p>
    <w:p w:rsidR="00242062" w:rsidRDefault="00242062" w:rsidP="00242062">
      <w:pPr>
        <w:ind w:left="720"/>
        <w:jc w:val="both"/>
        <w:rPr>
          <w:b/>
          <w:color w:val="000000"/>
          <w:lang w:val="ro-RO"/>
        </w:rPr>
      </w:pPr>
    </w:p>
    <w:p w:rsidR="00242062" w:rsidRDefault="00242062" w:rsidP="00242062">
      <w:pPr>
        <w:widowControl w:val="0"/>
        <w:spacing w:before="120" w:line="360" w:lineRule="auto"/>
        <w:contextualSpacing/>
        <w:jc w:val="both"/>
        <w:rPr>
          <w:lang w:val="en-US"/>
        </w:rPr>
      </w:pPr>
      <w:r w:rsidRPr="008A51A1">
        <w:rPr>
          <w:lang w:val="en-US"/>
        </w:rPr>
        <w:t>The practical training aims to integrate the knowledge acquired by dental students in the Odontotherapy, Endodontics (Pulpit</w:t>
      </w:r>
      <w:r>
        <w:rPr>
          <w:lang w:val="en-US"/>
        </w:rPr>
        <w:t>is</w:t>
      </w:r>
      <w:r w:rsidRPr="008A51A1">
        <w:rPr>
          <w:lang w:val="en-US"/>
        </w:rPr>
        <w:t>) disciplines at the end of the third year of education in order to ensure efficient, harmless dental care, observing the principles of ethics and medical deontology. At the same time, the clinical and paraclinical examination methods described in the disciplines aim to develop the skills and clinical thinking of students oriented towards</w:t>
      </w:r>
    </w:p>
    <w:p w:rsidR="00242062" w:rsidRDefault="00242062" w:rsidP="00242062">
      <w:pPr>
        <w:widowControl w:val="0"/>
        <w:spacing w:before="120" w:line="360" w:lineRule="auto"/>
        <w:contextualSpacing/>
        <w:jc w:val="both"/>
        <w:rPr>
          <w:lang w:val="en-US"/>
        </w:rPr>
      </w:pPr>
      <w:r w:rsidRPr="00F56D0F">
        <w:rPr>
          <w:lang w:val="en-US"/>
        </w:rPr>
        <w:lastRenderedPageBreak/>
        <w:t>skills accumulation in determining optimal methods of prophylaxis, diagnosis and treatment of patients and improving their quality of life.</w:t>
      </w:r>
    </w:p>
    <w:p w:rsidR="00242062" w:rsidRPr="004915E0" w:rsidRDefault="00242062" w:rsidP="00242062">
      <w:pPr>
        <w:widowControl w:val="0"/>
        <w:spacing w:before="120" w:line="360" w:lineRule="auto"/>
        <w:contextualSpacing/>
        <w:jc w:val="both"/>
        <w:rPr>
          <w:lang w:val="en-US"/>
        </w:rPr>
      </w:pPr>
      <w:r w:rsidRPr="004915E0">
        <w:rPr>
          <w:lang w:val="en-US"/>
        </w:rPr>
        <w:t>Internships focus on:</w:t>
      </w:r>
    </w:p>
    <w:p w:rsidR="00242062" w:rsidRPr="004915E0" w:rsidRDefault="00242062" w:rsidP="00242062">
      <w:pPr>
        <w:widowControl w:val="0"/>
        <w:spacing w:before="120" w:line="360" w:lineRule="auto"/>
        <w:contextualSpacing/>
        <w:jc w:val="both"/>
        <w:rPr>
          <w:lang w:val="en-US"/>
        </w:rPr>
      </w:pPr>
      <w:r w:rsidRPr="004915E0">
        <w:rPr>
          <w:lang w:val="en-US"/>
        </w:rPr>
        <w:t>a) the general knowledge of the unit of practice in which the student is assigned;</w:t>
      </w:r>
    </w:p>
    <w:p w:rsidR="00242062" w:rsidRPr="004915E0" w:rsidRDefault="00242062" w:rsidP="00242062">
      <w:pPr>
        <w:widowControl w:val="0"/>
        <w:spacing w:before="120" w:line="360" w:lineRule="auto"/>
        <w:contextualSpacing/>
        <w:jc w:val="both"/>
        <w:rPr>
          <w:lang w:val="en-US"/>
        </w:rPr>
      </w:pPr>
      <w:r w:rsidRPr="004915E0">
        <w:rPr>
          <w:lang w:val="en-US"/>
        </w:rPr>
        <w:t>b) observation and analysis of the functional processes, under the guidance of the coordinators from the base unit for the realization of the internship;</w:t>
      </w:r>
    </w:p>
    <w:p w:rsidR="00242062" w:rsidRPr="004915E0" w:rsidRDefault="00242062" w:rsidP="00242062">
      <w:pPr>
        <w:widowControl w:val="0"/>
        <w:spacing w:before="120" w:line="360" w:lineRule="auto"/>
        <w:contextualSpacing/>
        <w:jc w:val="both"/>
        <w:rPr>
          <w:lang w:val="en-US"/>
        </w:rPr>
      </w:pPr>
      <w:r w:rsidRPr="004915E0">
        <w:rPr>
          <w:lang w:val="en-US"/>
        </w:rPr>
        <w:t>c) collecting information for the purpose of elaboration of the license thesis;</w:t>
      </w:r>
    </w:p>
    <w:p w:rsidR="00242062" w:rsidRDefault="00242062" w:rsidP="00242062">
      <w:pPr>
        <w:widowControl w:val="0"/>
        <w:spacing w:before="120" w:line="360" w:lineRule="auto"/>
        <w:contextualSpacing/>
        <w:jc w:val="both"/>
        <w:rPr>
          <w:lang w:val="en-US"/>
        </w:rPr>
      </w:pPr>
      <w:r w:rsidRPr="004915E0">
        <w:rPr>
          <w:lang w:val="en-US"/>
        </w:rPr>
        <w:t>d) elaboration of the set of predefined documents and of the report on the practical training.</w:t>
      </w:r>
    </w:p>
    <w:p w:rsidR="00242062" w:rsidRPr="001E25D2" w:rsidRDefault="00242062" w:rsidP="00242062">
      <w:pPr>
        <w:widowControl w:val="0"/>
        <w:numPr>
          <w:ilvl w:val="0"/>
          <w:numId w:val="2"/>
        </w:numPr>
        <w:spacing w:before="120" w:line="360" w:lineRule="auto"/>
        <w:jc w:val="both"/>
        <w:rPr>
          <w:lang w:val="ro-RO"/>
        </w:rPr>
      </w:pPr>
      <w:r w:rsidRPr="004915E0">
        <w:rPr>
          <w:b/>
          <w:lang w:val="ro-RO"/>
        </w:rPr>
        <w:t xml:space="preserve"> Languages of teaching: </w:t>
      </w:r>
      <w:r w:rsidRPr="001E25D2">
        <w:rPr>
          <w:lang w:val="ro-RO"/>
        </w:rPr>
        <w:t>Romanian, Russian and English.</w:t>
      </w:r>
    </w:p>
    <w:p w:rsidR="00242062" w:rsidRPr="004915E0" w:rsidRDefault="00242062" w:rsidP="00242062">
      <w:pPr>
        <w:widowControl w:val="0"/>
        <w:numPr>
          <w:ilvl w:val="0"/>
          <w:numId w:val="2"/>
        </w:numPr>
        <w:spacing w:before="120" w:line="360" w:lineRule="auto"/>
        <w:jc w:val="both"/>
        <w:rPr>
          <w:lang w:val="ro-RO"/>
        </w:rPr>
      </w:pPr>
      <w:r w:rsidRPr="001E25D2">
        <w:rPr>
          <w:b/>
          <w:lang w:val="ro-RO"/>
        </w:rPr>
        <w:t>Beneficiaries</w:t>
      </w:r>
      <w:r w:rsidRPr="004915E0">
        <w:rPr>
          <w:lang w:val="ro-RO"/>
        </w:rPr>
        <w:t>: Third year students, Dentistry faculty.</w:t>
      </w:r>
    </w:p>
    <w:p w:rsidR="00242062" w:rsidRPr="00406FD6" w:rsidRDefault="00242062" w:rsidP="00242062">
      <w:pPr>
        <w:ind w:left="720"/>
        <w:jc w:val="both"/>
        <w:rPr>
          <w:b/>
          <w:color w:val="000000"/>
          <w:lang w:val="ro-RO"/>
        </w:rPr>
      </w:pPr>
    </w:p>
    <w:p w:rsidR="00242062" w:rsidRPr="00406FD6" w:rsidRDefault="00242062" w:rsidP="00242062">
      <w:pPr>
        <w:jc w:val="both"/>
        <w:rPr>
          <w:b/>
          <w:color w:val="000000"/>
          <w:lang w:val="ro-RO"/>
        </w:rPr>
      </w:pPr>
    </w:p>
    <w:p w:rsidR="00242062" w:rsidRPr="00406FD6" w:rsidRDefault="00242062" w:rsidP="00242062">
      <w:pPr>
        <w:pStyle w:val="11"/>
        <w:pageBreakBefore/>
        <w:widowControl w:val="0"/>
        <w:numPr>
          <w:ilvl w:val="0"/>
          <w:numId w:val="7"/>
        </w:numPr>
        <w:spacing w:before="120" w:after="240"/>
        <w:contextualSpacing w:val="0"/>
        <w:rPr>
          <w:b/>
          <w:lang w:val="ro-RO"/>
        </w:rPr>
      </w:pPr>
      <w:r>
        <w:rPr>
          <w:b/>
          <w:lang w:val="ro-RO"/>
        </w:rPr>
        <w:lastRenderedPageBreak/>
        <w:t>ADMINISTRATION  OF THE DISCIPLINE</w:t>
      </w:r>
    </w:p>
    <w:tbl>
      <w:tblPr>
        <w:tblW w:w="99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242062" w:rsidRPr="00406FD6" w:rsidTr="00103337">
        <w:tc>
          <w:tcPr>
            <w:tcW w:w="3827" w:type="dxa"/>
            <w:gridSpan w:val="2"/>
            <w:tcBorders>
              <w:top w:val="double" w:sz="4" w:space="0" w:color="auto"/>
              <w:left w:val="double" w:sz="4" w:space="0" w:color="auto"/>
            </w:tcBorders>
          </w:tcPr>
          <w:p w:rsidR="00242062" w:rsidRPr="00406FD6" w:rsidRDefault="00242062" w:rsidP="00103337">
            <w:pPr>
              <w:pStyle w:val="aa"/>
              <w:tabs>
                <w:tab w:val="left" w:pos="9781"/>
              </w:tabs>
              <w:spacing w:before="120" w:after="120"/>
              <w:ind w:left="72" w:hanging="72"/>
              <w:rPr>
                <w:rFonts w:ascii="Times New Roman" w:hAnsi="Times New Roman"/>
                <w:sz w:val="24"/>
                <w:szCs w:val="24"/>
                <w:lang w:val="ro-RO"/>
              </w:rPr>
            </w:pPr>
            <w:r>
              <w:rPr>
                <w:rFonts w:ascii="Times New Roman" w:hAnsi="Times New Roman"/>
                <w:sz w:val="24"/>
                <w:szCs w:val="24"/>
                <w:lang w:val="ro-RO"/>
              </w:rPr>
              <w:t>Code of the discipline</w:t>
            </w:r>
          </w:p>
        </w:tc>
        <w:tc>
          <w:tcPr>
            <w:tcW w:w="6095" w:type="dxa"/>
            <w:gridSpan w:val="2"/>
            <w:tcBorders>
              <w:top w:val="double" w:sz="4" w:space="0" w:color="auto"/>
              <w:right w:val="double" w:sz="4" w:space="0" w:color="auto"/>
            </w:tcBorders>
            <w:vAlign w:val="center"/>
          </w:tcPr>
          <w:p w:rsidR="00242062" w:rsidRPr="00406FD6" w:rsidRDefault="00242062" w:rsidP="00103337">
            <w:pPr>
              <w:rPr>
                <w:lang w:val="ro-RO"/>
              </w:rPr>
            </w:pPr>
            <w:r w:rsidRPr="00CA6778">
              <w:rPr>
                <w:b/>
                <w:sz w:val="26"/>
                <w:szCs w:val="26"/>
                <w:lang w:val="ro-RO"/>
              </w:rPr>
              <w:t>S.06.O.073</w:t>
            </w:r>
          </w:p>
        </w:tc>
      </w:tr>
      <w:tr w:rsidR="00242062" w:rsidRPr="00964E3B" w:rsidTr="00103337">
        <w:tc>
          <w:tcPr>
            <w:tcW w:w="3827" w:type="dxa"/>
            <w:gridSpan w:val="2"/>
            <w:tcBorders>
              <w:left w:val="double" w:sz="4" w:space="0" w:color="auto"/>
            </w:tcBorders>
          </w:tcPr>
          <w:p w:rsidR="00242062" w:rsidRPr="00406FD6" w:rsidRDefault="00242062" w:rsidP="00103337">
            <w:pPr>
              <w:pStyle w:val="aa"/>
              <w:tabs>
                <w:tab w:val="left" w:pos="9781"/>
              </w:tabs>
              <w:spacing w:before="120" w:after="120"/>
              <w:rPr>
                <w:rFonts w:ascii="Times New Roman" w:hAnsi="Times New Roman"/>
                <w:sz w:val="24"/>
                <w:szCs w:val="24"/>
                <w:lang w:val="ro-RO"/>
              </w:rPr>
            </w:pPr>
            <w:r>
              <w:rPr>
                <w:rFonts w:ascii="Times New Roman" w:hAnsi="Times New Roman"/>
                <w:sz w:val="24"/>
                <w:szCs w:val="24"/>
                <w:lang w:val="ro-RO"/>
              </w:rPr>
              <w:t>Name of the discipline</w:t>
            </w:r>
          </w:p>
        </w:tc>
        <w:tc>
          <w:tcPr>
            <w:tcW w:w="6095" w:type="dxa"/>
            <w:gridSpan w:val="2"/>
            <w:tcBorders>
              <w:right w:val="double" w:sz="4" w:space="0" w:color="auto"/>
            </w:tcBorders>
          </w:tcPr>
          <w:p w:rsidR="00242062" w:rsidRPr="00704952" w:rsidRDefault="00242062" w:rsidP="00103337">
            <w:pPr>
              <w:jc w:val="center"/>
              <w:rPr>
                <w:b/>
                <w:lang w:val="ro-RO"/>
              </w:rPr>
            </w:pPr>
            <w:r>
              <w:rPr>
                <w:b/>
                <w:lang w:val="ro-RO"/>
              </w:rPr>
              <w:t>THE PRACTICAL I</w:t>
            </w:r>
            <w:r w:rsidRPr="00377BBB">
              <w:rPr>
                <w:b/>
                <w:lang w:val="ro-RO"/>
              </w:rPr>
              <w:t>NTERNSHIP</w:t>
            </w:r>
            <w:r w:rsidRPr="00704952">
              <w:rPr>
                <w:b/>
                <w:lang w:val="ro-RO"/>
              </w:rPr>
              <w:t>AT DISCIPLINE</w:t>
            </w:r>
          </w:p>
          <w:p w:rsidR="00242062" w:rsidRPr="000878BE" w:rsidRDefault="00242062" w:rsidP="00103337">
            <w:pPr>
              <w:jc w:val="center"/>
              <w:rPr>
                <w:b/>
                <w:lang w:val="ro-RO"/>
              </w:rPr>
            </w:pPr>
            <w:r>
              <w:rPr>
                <w:b/>
                <w:lang w:val="ro-RO"/>
              </w:rPr>
              <w:t>THERAPEUTICAL DENTISTRY</w:t>
            </w:r>
          </w:p>
          <w:p w:rsidR="00242062" w:rsidRPr="00DA635C" w:rsidRDefault="00242062" w:rsidP="00103337">
            <w:pPr>
              <w:jc w:val="center"/>
              <w:rPr>
                <w:b/>
                <w:lang w:val="ro-RO"/>
              </w:rPr>
            </w:pPr>
          </w:p>
        </w:tc>
      </w:tr>
      <w:tr w:rsidR="00242062" w:rsidRPr="00BA5687" w:rsidTr="00103337">
        <w:tc>
          <w:tcPr>
            <w:tcW w:w="3827" w:type="dxa"/>
            <w:gridSpan w:val="2"/>
            <w:tcBorders>
              <w:left w:val="double" w:sz="4" w:space="0" w:color="auto"/>
              <w:bottom w:val="double" w:sz="4" w:space="0" w:color="auto"/>
            </w:tcBorders>
          </w:tcPr>
          <w:p w:rsidR="00242062" w:rsidRPr="00406FD6" w:rsidRDefault="00242062" w:rsidP="00103337">
            <w:pPr>
              <w:pStyle w:val="aa"/>
              <w:tabs>
                <w:tab w:val="left" w:pos="9781"/>
              </w:tabs>
              <w:spacing w:before="120" w:after="120"/>
              <w:rPr>
                <w:rFonts w:ascii="Times New Roman" w:hAnsi="Times New Roman"/>
                <w:sz w:val="24"/>
                <w:szCs w:val="24"/>
                <w:lang w:val="ro-RO"/>
              </w:rPr>
            </w:pPr>
            <w:r w:rsidRPr="000878BE">
              <w:rPr>
                <w:rFonts w:ascii="Times New Roman" w:hAnsi="Times New Roman"/>
                <w:sz w:val="24"/>
                <w:szCs w:val="24"/>
                <w:lang w:val="ro-RO"/>
              </w:rPr>
              <w:t>Responsable for the discipline</w:t>
            </w:r>
          </w:p>
        </w:tc>
        <w:tc>
          <w:tcPr>
            <w:tcW w:w="6095" w:type="dxa"/>
            <w:gridSpan w:val="2"/>
            <w:tcBorders>
              <w:bottom w:val="double" w:sz="4" w:space="0" w:color="auto"/>
              <w:right w:val="double" w:sz="4" w:space="0" w:color="auto"/>
            </w:tcBorders>
            <w:vAlign w:val="center"/>
          </w:tcPr>
          <w:p w:rsidR="00242062" w:rsidRDefault="00242062" w:rsidP="00103337">
            <w:pPr>
              <w:pStyle w:val="aa"/>
              <w:tabs>
                <w:tab w:val="left" w:pos="9781"/>
              </w:tabs>
              <w:spacing w:before="120" w:after="120"/>
              <w:rPr>
                <w:rFonts w:ascii="Times New Roman" w:hAnsi="Times New Roman"/>
                <w:b/>
                <w:sz w:val="24"/>
                <w:szCs w:val="24"/>
                <w:shd w:val="clear" w:color="auto" w:fill="FFFFFF"/>
                <w:lang w:val="en-US"/>
              </w:rPr>
            </w:pPr>
            <w:r w:rsidRPr="00BA5687">
              <w:rPr>
                <w:rFonts w:ascii="Times New Roman" w:hAnsi="Times New Roman"/>
                <w:b/>
                <w:sz w:val="24"/>
                <w:szCs w:val="24"/>
                <w:shd w:val="clear" w:color="auto" w:fill="FFFFFF"/>
                <w:lang w:val="en-US"/>
              </w:rPr>
              <w:t>PHD, DMD  Valentina Nicolaiciuc</w:t>
            </w:r>
          </w:p>
          <w:p w:rsidR="00242062" w:rsidRPr="00BA5687" w:rsidRDefault="00242062" w:rsidP="00103337">
            <w:pPr>
              <w:pStyle w:val="aa"/>
              <w:tabs>
                <w:tab w:val="left" w:pos="9781"/>
              </w:tabs>
              <w:spacing w:before="120" w:after="120"/>
              <w:rPr>
                <w:rFonts w:ascii="Times New Roman" w:hAnsi="Times New Roman"/>
                <w:b/>
                <w:sz w:val="24"/>
                <w:szCs w:val="24"/>
                <w:lang w:val="en-US"/>
              </w:rPr>
            </w:pPr>
          </w:p>
        </w:tc>
      </w:tr>
      <w:tr w:rsidR="00242062" w:rsidRPr="00406FD6" w:rsidTr="00103337">
        <w:tc>
          <w:tcPr>
            <w:tcW w:w="2266" w:type="dxa"/>
            <w:tcBorders>
              <w:top w:val="double" w:sz="4" w:space="0" w:color="auto"/>
              <w:left w:val="double" w:sz="4" w:space="0" w:color="auto"/>
              <w:bottom w:val="double" w:sz="4" w:space="0" w:color="auto"/>
            </w:tcBorders>
          </w:tcPr>
          <w:p w:rsidR="00242062" w:rsidRPr="00406FD6" w:rsidRDefault="00242062" w:rsidP="00103337">
            <w:pPr>
              <w:pStyle w:val="aa"/>
              <w:tabs>
                <w:tab w:val="left" w:pos="9781"/>
              </w:tabs>
              <w:spacing w:before="120" w:after="120"/>
              <w:rPr>
                <w:rFonts w:ascii="Times New Roman" w:hAnsi="Times New Roman"/>
                <w:sz w:val="24"/>
                <w:szCs w:val="24"/>
                <w:lang w:val="ro-RO"/>
              </w:rPr>
            </w:pPr>
            <w:r>
              <w:rPr>
                <w:rFonts w:ascii="Times New Roman" w:hAnsi="Times New Roman"/>
                <w:sz w:val="24"/>
                <w:szCs w:val="24"/>
                <w:lang w:val="ro-RO"/>
              </w:rPr>
              <w:t>Year</w:t>
            </w:r>
          </w:p>
        </w:tc>
        <w:tc>
          <w:tcPr>
            <w:tcW w:w="1561" w:type="dxa"/>
            <w:tcBorders>
              <w:top w:val="double" w:sz="4" w:space="0" w:color="auto"/>
              <w:bottom w:val="double" w:sz="4" w:space="0" w:color="auto"/>
            </w:tcBorders>
            <w:vAlign w:val="center"/>
          </w:tcPr>
          <w:p w:rsidR="00242062" w:rsidRPr="00406FD6" w:rsidRDefault="00242062" w:rsidP="00103337">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 xml:space="preserve">III </w:t>
            </w:r>
          </w:p>
        </w:tc>
        <w:tc>
          <w:tcPr>
            <w:tcW w:w="3824" w:type="dxa"/>
            <w:tcBorders>
              <w:top w:val="double" w:sz="4" w:space="0" w:color="auto"/>
              <w:bottom w:val="double" w:sz="4" w:space="0" w:color="auto"/>
            </w:tcBorders>
          </w:tcPr>
          <w:p w:rsidR="00242062" w:rsidRPr="00406FD6" w:rsidRDefault="00242062" w:rsidP="00103337">
            <w:pPr>
              <w:pStyle w:val="aa"/>
              <w:tabs>
                <w:tab w:val="left" w:pos="9781"/>
              </w:tabs>
              <w:spacing w:before="120" w:after="120"/>
              <w:rPr>
                <w:rFonts w:ascii="Times New Roman" w:hAnsi="Times New Roman"/>
                <w:sz w:val="24"/>
                <w:szCs w:val="24"/>
                <w:lang w:val="ro-RO"/>
              </w:rPr>
            </w:pPr>
            <w:r>
              <w:rPr>
                <w:rFonts w:ascii="Times New Roman" w:hAnsi="Times New Roman"/>
                <w:sz w:val="24"/>
                <w:szCs w:val="24"/>
                <w:lang w:val="ro-RO"/>
              </w:rPr>
              <w:t>Semester</w:t>
            </w:r>
          </w:p>
        </w:tc>
        <w:tc>
          <w:tcPr>
            <w:tcW w:w="2271" w:type="dxa"/>
            <w:tcBorders>
              <w:top w:val="double" w:sz="4" w:space="0" w:color="auto"/>
              <w:bottom w:val="double" w:sz="4" w:space="0" w:color="auto"/>
              <w:right w:val="double" w:sz="4" w:space="0" w:color="auto"/>
            </w:tcBorders>
            <w:vAlign w:val="center"/>
          </w:tcPr>
          <w:p w:rsidR="00242062" w:rsidRPr="00406FD6" w:rsidRDefault="00242062" w:rsidP="00103337">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 xml:space="preserve">VI </w:t>
            </w:r>
          </w:p>
        </w:tc>
      </w:tr>
      <w:tr w:rsidR="00242062" w:rsidRPr="00406FD6" w:rsidTr="00103337">
        <w:tc>
          <w:tcPr>
            <w:tcW w:w="7651" w:type="dxa"/>
            <w:gridSpan w:val="3"/>
            <w:tcBorders>
              <w:top w:val="double" w:sz="4" w:space="0" w:color="auto"/>
              <w:left w:val="double" w:sz="4" w:space="0" w:color="auto"/>
            </w:tcBorders>
            <w:vAlign w:val="center"/>
          </w:tcPr>
          <w:p w:rsidR="00242062" w:rsidRPr="00406FD6" w:rsidRDefault="00242062" w:rsidP="00103337">
            <w:pPr>
              <w:pStyle w:val="aa"/>
              <w:tabs>
                <w:tab w:val="left" w:pos="9781"/>
              </w:tabs>
              <w:spacing w:before="120" w:after="120"/>
              <w:rPr>
                <w:rFonts w:ascii="Times New Roman" w:hAnsi="Times New Roman"/>
                <w:sz w:val="24"/>
                <w:szCs w:val="24"/>
                <w:lang w:val="ro-RO"/>
              </w:rPr>
            </w:pPr>
            <w:r w:rsidRPr="000878BE">
              <w:rPr>
                <w:rFonts w:ascii="Times New Roman" w:hAnsi="Times New Roman"/>
                <w:sz w:val="24"/>
                <w:szCs w:val="24"/>
                <w:lang w:val="ro-RO"/>
              </w:rPr>
              <w:t>Total Year hours including:</w:t>
            </w:r>
          </w:p>
        </w:tc>
        <w:tc>
          <w:tcPr>
            <w:tcW w:w="2271" w:type="dxa"/>
            <w:tcBorders>
              <w:top w:val="double" w:sz="4" w:space="0" w:color="auto"/>
              <w:right w:val="double" w:sz="4" w:space="0" w:color="auto"/>
            </w:tcBorders>
            <w:vAlign w:val="center"/>
          </w:tcPr>
          <w:p w:rsidR="00242062" w:rsidRPr="00406FD6" w:rsidRDefault="00242062" w:rsidP="00103337">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90</w:t>
            </w:r>
          </w:p>
        </w:tc>
      </w:tr>
      <w:tr w:rsidR="00242062" w:rsidRPr="00406FD6" w:rsidTr="00103337">
        <w:tc>
          <w:tcPr>
            <w:tcW w:w="2266" w:type="dxa"/>
            <w:tcBorders>
              <w:left w:val="double" w:sz="4" w:space="0" w:color="auto"/>
            </w:tcBorders>
            <w:vAlign w:val="center"/>
          </w:tcPr>
          <w:p w:rsidR="00242062" w:rsidRPr="00406FD6" w:rsidRDefault="00242062" w:rsidP="00103337">
            <w:pPr>
              <w:pStyle w:val="aa"/>
              <w:tabs>
                <w:tab w:val="left" w:pos="9781"/>
              </w:tabs>
              <w:spacing w:before="60" w:after="60"/>
              <w:rPr>
                <w:rFonts w:ascii="Times New Roman" w:hAnsi="Times New Roman"/>
                <w:sz w:val="24"/>
                <w:szCs w:val="24"/>
                <w:lang w:val="ro-RO"/>
              </w:rPr>
            </w:pPr>
            <w:r>
              <w:rPr>
                <w:rFonts w:ascii="Times New Roman" w:hAnsi="Times New Roman"/>
                <w:sz w:val="24"/>
                <w:szCs w:val="24"/>
                <w:lang w:val="ro-RO"/>
              </w:rPr>
              <w:t>Direct contact</w:t>
            </w:r>
          </w:p>
        </w:tc>
        <w:tc>
          <w:tcPr>
            <w:tcW w:w="1561" w:type="dxa"/>
            <w:vAlign w:val="center"/>
          </w:tcPr>
          <w:p w:rsidR="00242062" w:rsidRPr="00406FD6" w:rsidRDefault="00242062" w:rsidP="00103337">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90</w:t>
            </w:r>
          </w:p>
        </w:tc>
        <w:tc>
          <w:tcPr>
            <w:tcW w:w="3824" w:type="dxa"/>
            <w:vAlign w:val="center"/>
          </w:tcPr>
          <w:p w:rsidR="00242062" w:rsidRPr="00406FD6" w:rsidRDefault="00242062" w:rsidP="00103337">
            <w:pPr>
              <w:pStyle w:val="aa"/>
              <w:tabs>
                <w:tab w:val="left" w:pos="9781"/>
              </w:tabs>
              <w:spacing w:before="60" w:after="60"/>
              <w:rPr>
                <w:rFonts w:ascii="Times New Roman" w:hAnsi="Times New Roman"/>
                <w:sz w:val="24"/>
                <w:szCs w:val="24"/>
                <w:lang w:val="ro-RO"/>
              </w:rPr>
            </w:pPr>
            <w:r w:rsidRPr="000878BE">
              <w:rPr>
                <w:rFonts w:ascii="Times New Roman" w:hAnsi="Times New Roman"/>
                <w:sz w:val="24"/>
                <w:szCs w:val="24"/>
                <w:lang w:val="ro-RO"/>
              </w:rPr>
              <w:t xml:space="preserve">Practical </w:t>
            </w:r>
            <w:r>
              <w:rPr>
                <w:rFonts w:ascii="Times New Roman" w:hAnsi="Times New Roman"/>
                <w:sz w:val="24"/>
                <w:szCs w:val="24"/>
                <w:lang w:val="ro-RO"/>
              </w:rPr>
              <w:t>internship</w:t>
            </w:r>
          </w:p>
        </w:tc>
        <w:tc>
          <w:tcPr>
            <w:tcW w:w="2271" w:type="dxa"/>
            <w:tcBorders>
              <w:right w:val="double" w:sz="4" w:space="0" w:color="auto"/>
            </w:tcBorders>
            <w:vAlign w:val="center"/>
          </w:tcPr>
          <w:p w:rsidR="00242062" w:rsidRPr="00406FD6" w:rsidRDefault="00242062" w:rsidP="00103337">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90</w:t>
            </w:r>
          </w:p>
        </w:tc>
      </w:tr>
      <w:tr w:rsidR="00242062" w:rsidRPr="00406FD6" w:rsidTr="00103337">
        <w:tc>
          <w:tcPr>
            <w:tcW w:w="2266" w:type="dxa"/>
            <w:tcBorders>
              <w:left w:val="double" w:sz="4" w:space="0" w:color="auto"/>
              <w:bottom w:val="double" w:sz="4" w:space="0" w:color="auto"/>
            </w:tcBorders>
            <w:vAlign w:val="center"/>
          </w:tcPr>
          <w:p w:rsidR="00242062" w:rsidRPr="00406FD6" w:rsidRDefault="00242062" w:rsidP="00103337">
            <w:pPr>
              <w:pStyle w:val="aa"/>
              <w:tabs>
                <w:tab w:val="left" w:pos="9781"/>
              </w:tabs>
              <w:spacing w:before="60" w:after="60"/>
              <w:rPr>
                <w:rFonts w:ascii="Times New Roman" w:hAnsi="Times New Roman"/>
                <w:sz w:val="24"/>
                <w:szCs w:val="24"/>
                <w:lang w:val="ro-RO"/>
              </w:rPr>
            </w:pPr>
            <w:r>
              <w:rPr>
                <w:rFonts w:ascii="Times New Roman" w:hAnsi="Times New Roman"/>
                <w:sz w:val="24"/>
                <w:szCs w:val="24"/>
                <w:lang w:val="ro-RO"/>
              </w:rPr>
              <w:t>Seminars</w:t>
            </w:r>
          </w:p>
        </w:tc>
        <w:tc>
          <w:tcPr>
            <w:tcW w:w="1561" w:type="dxa"/>
            <w:tcBorders>
              <w:bottom w:val="double" w:sz="4" w:space="0" w:color="auto"/>
            </w:tcBorders>
          </w:tcPr>
          <w:p w:rsidR="00242062" w:rsidRPr="00406FD6" w:rsidRDefault="00242062" w:rsidP="00103337">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0</w:t>
            </w:r>
          </w:p>
        </w:tc>
        <w:tc>
          <w:tcPr>
            <w:tcW w:w="3824" w:type="dxa"/>
            <w:tcBorders>
              <w:bottom w:val="double" w:sz="4" w:space="0" w:color="auto"/>
            </w:tcBorders>
            <w:vAlign w:val="center"/>
          </w:tcPr>
          <w:p w:rsidR="00242062" w:rsidRPr="00406FD6" w:rsidRDefault="00242062" w:rsidP="00103337">
            <w:pPr>
              <w:pStyle w:val="aa"/>
              <w:tabs>
                <w:tab w:val="left" w:pos="9781"/>
              </w:tabs>
              <w:spacing w:before="60" w:after="60"/>
              <w:rPr>
                <w:rFonts w:ascii="Times New Roman" w:hAnsi="Times New Roman"/>
                <w:sz w:val="24"/>
                <w:szCs w:val="24"/>
                <w:lang w:val="ro-RO"/>
              </w:rPr>
            </w:pPr>
            <w:r w:rsidRPr="000878BE">
              <w:rPr>
                <w:rFonts w:ascii="Times New Roman" w:hAnsi="Times New Roman"/>
                <w:sz w:val="24"/>
                <w:szCs w:val="24"/>
                <w:lang w:val="ro-RO"/>
              </w:rPr>
              <w:t>Individual work</w:t>
            </w:r>
          </w:p>
        </w:tc>
        <w:tc>
          <w:tcPr>
            <w:tcW w:w="2271" w:type="dxa"/>
            <w:tcBorders>
              <w:bottom w:val="double" w:sz="4" w:space="0" w:color="auto"/>
              <w:right w:val="double" w:sz="4" w:space="0" w:color="auto"/>
            </w:tcBorders>
            <w:vAlign w:val="center"/>
          </w:tcPr>
          <w:p w:rsidR="00242062" w:rsidRPr="00406FD6" w:rsidRDefault="00242062" w:rsidP="00103337">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0</w:t>
            </w:r>
          </w:p>
        </w:tc>
      </w:tr>
      <w:tr w:rsidR="00242062" w:rsidRPr="00406FD6" w:rsidTr="00103337">
        <w:tc>
          <w:tcPr>
            <w:tcW w:w="2266" w:type="dxa"/>
            <w:tcBorders>
              <w:top w:val="double" w:sz="4" w:space="0" w:color="auto"/>
              <w:left w:val="double" w:sz="4" w:space="0" w:color="auto"/>
              <w:bottom w:val="double" w:sz="4" w:space="0" w:color="auto"/>
            </w:tcBorders>
          </w:tcPr>
          <w:p w:rsidR="00242062" w:rsidRPr="00406FD6" w:rsidRDefault="00242062" w:rsidP="00103337">
            <w:pPr>
              <w:pStyle w:val="aa"/>
              <w:tabs>
                <w:tab w:val="left" w:pos="9781"/>
              </w:tabs>
              <w:spacing w:before="120" w:after="120"/>
              <w:rPr>
                <w:rFonts w:ascii="Times New Roman" w:hAnsi="Times New Roman"/>
                <w:sz w:val="24"/>
                <w:szCs w:val="24"/>
                <w:lang w:val="ro-RO"/>
              </w:rPr>
            </w:pPr>
            <w:r w:rsidRPr="000878BE">
              <w:rPr>
                <w:rFonts w:ascii="Times New Roman" w:hAnsi="Times New Roman"/>
                <w:sz w:val="24"/>
                <w:szCs w:val="24"/>
                <w:lang w:val="ro-RO"/>
              </w:rPr>
              <w:t>Form of evaluation</w:t>
            </w:r>
          </w:p>
        </w:tc>
        <w:tc>
          <w:tcPr>
            <w:tcW w:w="1561" w:type="dxa"/>
            <w:tcBorders>
              <w:top w:val="double" w:sz="4" w:space="0" w:color="auto"/>
              <w:bottom w:val="double" w:sz="4" w:space="0" w:color="auto"/>
            </w:tcBorders>
          </w:tcPr>
          <w:p w:rsidR="00242062" w:rsidRPr="00406FD6" w:rsidRDefault="00242062" w:rsidP="00103337">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CD</w:t>
            </w:r>
          </w:p>
        </w:tc>
        <w:tc>
          <w:tcPr>
            <w:tcW w:w="3824" w:type="dxa"/>
            <w:tcBorders>
              <w:top w:val="double" w:sz="4" w:space="0" w:color="auto"/>
              <w:bottom w:val="double" w:sz="4" w:space="0" w:color="auto"/>
            </w:tcBorders>
          </w:tcPr>
          <w:p w:rsidR="00242062" w:rsidRPr="00406FD6" w:rsidRDefault="00242062" w:rsidP="00103337">
            <w:pPr>
              <w:pStyle w:val="aa"/>
              <w:tabs>
                <w:tab w:val="left" w:pos="9781"/>
              </w:tabs>
              <w:spacing w:before="120" w:after="120"/>
              <w:rPr>
                <w:rFonts w:ascii="Times New Roman" w:hAnsi="Times New Roman"/>
                <w:sz w:val="24"/>
                <w:szCs w:val="24"/>
                <w:lang w:val="ro-RO"/>
              </w:rPr>
            </w:pPr>
            <w:r w:rsidRPr="000878BE">
              <w:rPr>
                <w:rFonts w:ascii="Times New Roman" w:hAnsi="Times New Roman"/>
                <w:sz w:val="24"/>
                <w:szCs w:val="24"/>
                <w:lang w:val="ro-RO"/>
              </w:rPr>
              <w:t>Number of  credits</w:t>
            </w:r>
          </w:p>
        </w:tc>
        <w:tc>
          <w:tcPr>
            <w:tcW w:w="2271" w:type="dxa"/>
            <w:tcBorders>
              <w:top w:val="double" w:sz="4" w:space="0" w:color="auto"/>
              <w:bottom w:val="double" w:sz="4" w:space="0" w:color="auto"/>
              <w:right w:val="double" w:sz="4" w:space="0" w:color="auto"/>
            </w:tcBorders>
            <w:vAlign w:val="center"/>
          </w:tcPr>
          <w:p w:rsidR="00242062" w:rsidRDefault="00242062" w:rsidP="00103337">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3</w:t>
            </w:r>
          </w:p>
          <w:p w:rsidR="00242062" w:rsidRPr="00406FD6" w:rsidRDefault="00242062" w:rsidP="00103337">
            <w:pPr>
              <w:pStyle w:val="aa"/>
              <w:tabs>
                <w:tab w:val="left" w:pos="9781"/>
              </w:tabs>
              <w:spacing w:before="120" w:after="120"/>
              <w:jc w:val="center"/>
              <w:rPr>
                <w:rFonts w:ascii="Times New Roman" w:hAnsi="Times New Roman"/>
                <w:b/>
                <w:sz w:val="24"/>
                <w:szCs w:val="24"/>
                <w:lang w:val="ro-RO"/>
              </w:rPr>
            </w:pPr>
          </w:p>
        </w:tc>
      </w:tr>
    </w:tbl>
    <w:p w:rsidR="002659A3" w:rsidRPr="00406FD6" w:rsidRDefault="002659A3" w:rsidP="00A2469E">
      <w:pPr>
        <w:rPr>
          <w:b/>
          <w:i/>
        </w:rPr>
      </w:pPr>
    </w:p>
    <w:p w:rsidR="002659A3" w:rsidRPr="00695319" w:rsidRDefault="002659A3" w:rsidP="00A2469E">
      <w:pPr>
        <w:numPr>
          <w:ilvl w:val="0"/>
          <w:numId w:val="7"/>
        </w:numPr>
        <w:rPr>
          <w:b/>
          <w:lang w:val="en-US"/>
        </w:rPr>
      </w:pPr>
      <w:r w:rsidRPr="00695319">
        <w:rPr>
          <w:b/>
          <w:lang w:val="en-US"/>
        </w:rPr>
        <w:t>TRAINING OBJECTIVES IN THE DISCIPLINE</w:t>
      </w:r>
    </w:p>
    <w:p w:rsidR="002659A3" w:rsidRPr="00695319" w:rsidRDefault="002659A3" w:rsidP="00922184">
      <w:pPr>
        <w:rPr>
          <w:b/>
          <w:lang w:val="en-US"/>
        </w:rPr>
      </w:pPr>
    </w:p>
    <w:p w:rsidR="002659A3" w:rsidRDefault="002659A3" w:rsidP="00922184">
      <w:pPr>
        <w:tabs>
          <w:tab w:val="left" w:pos="284"/>
        </w:tabs>
        <w:spacing w:before="120"/>
        <w:ind w:left="425" w:right="-907"/>
        <w:rPr>
          <w:b/>
          <w:i/>
          <w:lang w:val="ro-RO"/>
        </w:rPr>
      </w:pPr>
      <w:r w:rsidRPr="00922184">
        <w:rPr>
          <w:b/>
          <w:i/>
          <w:lang w:val="ro-RO"/>
        </w:rPr>
        <w:t>At the level of knowledge and understanding:</w:t>
      </w:r>
    </w:p>
    <w:p w:rsidR="002659A3" w:rsidRPr="00B34B10" w:rsidRDefault="002659A3" w:rsidP="00922184">
      <w:pPr>
        <w:tabs>
          <w:tab w:val="left" w:pos="284"/>
        </w:tabs>
        <w:spacing w:before="120"/>
        <w:ind w:left="425" w:right="-907"/>
        <w:rPr>
          <w:lang w:val="ro-RO"/>
        </w:rPr>
      </w:pPr>
      <w:r w:rsidRPr="00B34B10">
        <w:rPr>
          <w:lang w:val="ro-RO"/>
        </w:rPr>
        <w:t>• to know the structure and organization of dental care, organization and dental office equipment.</w:t>
      </w:r>
    </w:p>
    <w:p w:rsidR="002659A3" w:rsidRPr="00B34B10" w:rsidRDefault="002659A3" w:rsidP="00922184">
      <w:pPr>
        <w:tabs>
          <w:tab w:val="left" w:pos="284"/>
        </w:tabs>
        <w:spacing w:before="120"/>
        <w:ind w:left="425" w:right="-907"/>
        <w:rPr>
          <w:lang w:val="ro-RO"/>
        </w:rPr>
      </w:pPr>
      <w:r w:rsidRPr="00B34B10">
        <w:rPr>
          <w:lang w:val="ro-RO"/>
        </w:rPr>
        <w:t>•</w:t>
      </w:r>
      <w:r>
        <w:rPr>
          <w:lang w:val="ro-RO"/>
        </w:rPr>
        <w:t xml:space="preserve">to </w:t>
      </w:r>
      <w:r w:rsidRPr="00B34B10">
        <w:rPr>
          <w:lang w:val="ro-RO"/>
        </w:rPr>
        <w:t xml:space="preserve"> know the dental equipment.</w:t>
      </w:r>
    </w:p>
    <w:p w:rsidR="002659A3" w:rsidRPr="00B34B10" w:rsidRDefault="002659A3" w:rsidP="00A0382C">
      <w:pPr>
        <w:tabs>
          <w:tab w:val="left" w:pos="284"/>
        </w:tabs>
        <w:spacing w:before="120"/>
        <w:ind w:left="425" w:right="-907"/>
        <w:rPr>
          <w:lang w:val="ro-RO"/>
        </w:rPr>
      </w:pPr>
      <w:r w:rsidRPr="00B34B10">
        <w:rPr>
          <w:lang w:val="ro-RO"/>
        </w:rPr>
        <w:t>•</w:t>
      </w:r>
      <w:r>
        <w:rPr>
          <w:lang w:val="ro-RO"/>
        </w:rPr>
        <w:t xml:space="preserve">to </w:t>
      </w:r>
      <w:r w:rsidRPr="00B34B10">
        <w:rPr>
          <w:lang w:val="ro-RO"/>
        </w:rPr>
        <w:t xml:space="preserve"> be familiar with the examination, preparation and obturation tools for carious cavities,</w:t>
      </w:r>
    </w:p>
    <w:p w:rsidR="002659A3" w:rsidRPr="00B34B10" w:rsidRDefault="002659A3" w:rsidP="00A0382C">
      <w:pPr>
        <w:tabs>
          <w:tab w:val="left" w:pos="284"/>
        </w:tabs>
        <w:spacing w:before="120"/>
        <w:ind w:left="425" w:right="-907"/>
        <w:rPr>
          <w:lang w:val="ro-RO"/>
        </w:rPr>
      </w:pPr>
      <w:r w:rsidRPr="00B34B10">
        <w:rPr>
          <w:lang w:val="ro-RO"/>
        </w:rPr>
        <w:t xml:space="preserve"> as well as the endodontic treatment.</w:t>
      </w:r>
    </w:p>
    <w:p w:rsidR="002659A3" w:rsidRPr="00B34B10" w:rsidRDefault="002659A3" w:rsidP="006A005A">
      <w:pPr>
        <w:tabs>
          <w:tab w:val="left" w:pos="284"/>
        </w:tabs>
        <w:spacing w:before="120"/>
        <w:ind w:left="425" w:right="-907"/>
        <w:rPr>
          <w:lang w:val="ro-RO"/>
        </w:rPr>
      </w:pPr>
      <w:r w:rsidRPr="00B34B10">
        <w:rPr>
          <w:lang w:val="ro-RO"/>
        </w:rPr>
        <w:t>•</w:t>
      </w:r>
      <w:r>
        <w:rPr>
          <w:lang w:val="ro-RO"/>
        </w:rPr>
        <w:t xml:space="preserve">to </w:t>
      </w:r>
      <w:r w:rsidRPr="00B34B10">
        <w:rPr>
          <w:lang w:val="ro-RO"/>
        </w:rPr>
        <w:t xml:space="preserve"> know the place and role of odontothera</w:t>
      </w:r>
      <w:r>
        <w:rPr>
          <w:lang w:val="ro-RO"/>
        </w:rPr>
        <w:t xml:space="preserve">py in treatment and prophylaxis </w:t>
      </w:r>
      <w:r w:rsidRPr="00B34B10">
        <w:rPr>
          <w:lang w:val="ro-RO"/>
        </w:rPr>
        <w:t>dental affections.</w:t>
      </w:r>
    </w:p>
    <w:p w:rsidR="002659A3" w:rsidRPr="00B34B10" w:rsidRDefault="002659A3" w:rsidP="00922184">
      <w:pPr>
        <w:tabs>
          <w:tab w:val="left" w:pos="284"/>
        </w:tabs>
        <w:spacing w:before="120"/>
        <w:ind w:left="425" w:right="-907"/>
        <w:rPr>
          <w:lang w:val="ro-RO"/>
        </w:rPr>
      </w:pPr>
      <w:r w:rsidRPr="00B34B10">
        <w:rPr>
          <w:lang w:val="ro-RO"/>
        </w:rPr>
        <w:t xml:space="preserve">• to know the role </w:t>
      </w:r>
      <w:r>
        <w:rPr>
          <w:lang w:val="ro-RO"/>
        </w:rPr>
        <w:t>of E</w:t>
      </w:r>
      <w:r w:rsidRPr="00B34B10">
        <w:rPr>
          <w:lang w:val="ro-RO"/>
        </w:rPr>
        <w:t>ndodontics in medical sciences.</w:t>
      </w:r>
    </w:p>
    <w:p w:rsidR="002659A3" w:rsidRPr="00B34B10" w:rsidRDefault="002659A3" w:rsidP="00922184">
      <w:pPr>
        <w:tabs>
          <w:tab w:val="left" w:pos="284"/>
        </w:tabs>
        <w:spacing w:before="120"/>
        <w:ind w:left="425" w:right="-907"/>
        <w:rPr>
          <w:lang w:val="ro-RO"/>
        </w:rPr>
      </w:pPr>
      <w:r w:rsidRPr="00B34B10">
        <w:rPr>
          <w:lang w:val="ro-RO"/>
        </w:rPr>
        <w:t>•</w:t>
      </w:r>
      <w:r>
        <w:rPr>
          <w:lang w:val="ro-RO"/>
        </w:rPr>
        <w:t xml:space="preserve">to </w:t>
      </w:r>
      <w:r w:rsidRPr="00B34B10">
        <w:rPr>
          <w:lang w:val="ro-RO"/>
        </w:rPr>
        <w:t xml:space="preserve"> know the rules of aseptic and antiseptic dentistry.</w:t>
      </w:r>
    </w:p>
    <w:p w:rsidR="002659A3" w:rsidRPr="00B34B10" w:rsidRDefault="002659A3" w:rsidP="00922184">
      <w:pPr>
        <w:tabs>
          <w:tab w:val="left" w:pos="284"/>
        </w:tabs>
        <w:spacing w:before="120"/>
        <w:ind w:left="425" w:right="-907"/>
        <w:rPr>
          <w:lang w:val="ro-RO"/>
        </w:rPr>
      </w:pPr>
      <w:r w:rsidRPr="00B34B10">
        <w:rPr>
          <w:lang w:val="ro-RO"/>
        </w:rPr>
        <w:t>• to know the structure and functions of hard dental tissues and pulp, the anatomy of the endodontic space.</w:t>
      </w:r>
    </w:p>
    <w:p w:rsidR="002659A3" w:rsidRPr="00B34B10" w:rsidRDefault="002659A3" w:rsidP="00922184">
      <w:pPr>
        <w:tabs>
          <w:tab w:val="left" w:pos="284"/>
        </w:tabs>
        <w:spacing w:before="120"/>
        <w:ind w:left="425" w:right="-907"/>
        <w:rPr>
          <w:lang w:val="ro-RO"/>
        </w:rPr>
      </w:pPr>
      <w:r w:rsidRPr="00B34B10">
        <w:rPr>
          <w:lang w:val="ro-RO"/>
        </w:rPr>
        <w:t xml:space="preserve">• </w:t>
      </w:r>
      <w:r>
        <w:rPr>
          <w:lang w:val="ro-RO"/>
        </w:rPr>
        <w:t>to u</w:t>
      </w:r>
      <w:r w:rsidRPr="00B34B10">
        <w:rPr>
          <w:lang w:val="ro-RO"/>
        </w:rPr>
        <w:t>nderstand the physiological processes occurring at the level of the hard dental tissues (enamel, dentin and root cement), as well as in the pulp-dentinal complex.</w:t>
      </w:r>
    </w:p>
    <w:p w:rsidR="002659A3" w:rsidRDefault="002659A3" w:rsidP="00922184">
      <w:pPr>
        <w:tabs>
          <w:tab w:val="left" w:pos="284"/>
        </w:tabs>
        <w:spacing w:before="120"/>
        <w:ind w:left="425" w:right="-907"/>
        <w:rPr>
          <w:lang w:val="ro-RO"/>
        </w:rPr>
      </w:pPr>
      <w:r w:rsidRPr="00B34B10">
        <w:rPr>
          <w:lang w:val="ro-RO"/>
        </w:rPr>
        <w:t>• know the notions of the carious process in hard dental tissues.</w:t>
      </w:r>
    </w:p>
    <w:p w:rsidR="002659A3" w:rsidRPr="006A005A" w:rsidRDefault="002659A3" w:rsidP="006A005A">
      <w:pPr>
        <w:tabs>
          <w:tab w:val="left" w:pos="284"/>
        </w:tabs>
        <w:spacing w:before="120"/>
        <w:ind w:left="425" w:right="-907"/>
        <w:rPr>
          <w:lang w:val="ro-RO"/>
        </w:rPr>
      </w:pPr>
      <w:r w:rsidRPr="006A005A">
        <w:rPr>
          <w:lang w:val="ro-RO"/>
        </w:rPr>
        <w:t>• to know methods of diagnosis of dental caries and odon</w:t>
      </w:r>
      <w:r>
        <w:rPr>
          <w:lang w:val="ro-RO"/>
        </w:rPr>
        <w:t xml:space="preserve">tal  lesions </w:t>
      </w:r>
      <w:r w:rsidRPr="006A005A">
        <w:rPr>
          <w:lang w:val="ro-RO"/>
        </w:rPr>
        <w:t xml:space="preserve">of </w:t>
      </w:r>
      <w:r>
        <w:rPr>
          <w:lang w:val="ro-RO"/>
        </w:rPr>
        <w:t>non-carious</w:t>
      </w:r>
      <w:r w:rsidRPr="006A005A">
        <w:rPr>
          <w:lang w:val="ro-RO"/>
        </w:rPr>
        <w:t xml:space="preserve"> origin.</w:t>
      </w:r>
    </w:p>
    <w:p w:rsidR="002659A3" w:rsidRPr="006A005A" w:rsidRDefault="002659A3" w:rsidP="006A005A">
      <w:pPr>
        <w:tabs>
          <w:tab w:val="left" w:pos="284"/>
        </w:tabs>
        <w:spacing w:before="120"/>
        <w:ind w:left="425" w:right="-907"/>
        <w:rPr>
          <w:lang w:val="ro-RO"/>
        </w:rPr>
      </w:pPr>
      <w:r w:rsidRPr="006A005A">
        <w:rPr>
          <w:lang w:val="ro-RO"/>
        </w:rPr>
        <w:t xml:space="preserve">• to know the </w:t>
      </w:r>
      <w:r>
        <w:rPr>
          <w:lang w:val="ro-RO"/>
        </w:rPr>
        <w:t xml:space="preserve"> classification of </w:t>
      </w:r>
      <w:r w:rsidRPr="006A005A">
        <w:rPr>
          <w:lang w:val="ro-RO"/>
        </w:rPr>
        <w:t>dental car</w:t>
      </w:r>
      <w:r>
        <w:rPr>
          <w:lang w:val="ro-RO"/>
        </w:rPr>
        <w:t>ies, the odontal</w:t>
      </w:r>
      <w:r w:rsidRPr="006A005A">
        <w:rPr>
          <w:lang w:val="ro-RO"/>
        </w:rPr>
        <w:t xml:space="preserve"> lesions of </w:t>
      </w:r>
      <w:r>
        <w:rPr>
          <w:lang w:val="ro-RO"/>
        </w:rPr>
        <w:t>non-carious</w:t>
      </w:r>
      <w:r w:rsidRPr="006A005A">
        <w:rPr>
          <w:lang w:val="ro-RO"/>
        </w:rPr>
        <w:t xml:space="preserve"> origin</w:t>
      </w:r>
    </w:p>
    <w:p w:rsidR="002659A3" w:rsidRPr="006A005A" w:rsidRDefault="002659A3" w:rsidP="006A005A">
      <w:pPr>
        <w:tabs>
          <w:tab w:val="left" w:pos="284"/>
        </w:tabs>
        <w:spacing w:before="120"/>
        <w:ind w:left="425" w:right="-907"/>
        <w:rPr>
          <w:lang w:val="ro-RO"/>
        </w:rPr>
      </w:pPr>
      <w:r>
        <w:rPr>
          <w:lang w:val="ro-RO"/>
        </w:rPr>
        <w:t>  </w:t>
      </w:r>
      <w:r w:rsidRPr="006A005A">
        <w:rPr>
          <w:lang w:val="ro-RO"/>
        </w:rPr>
        <w:t xml:space="preserve"> and pulp</w:t>
      </w:r>
      <w:r>
        <w:rPr>
          <w:lang w:val="ro-RO"/>
        </w:rPr>
        <w:t>itis</w:t>
      </w:r>
      <w:r w:rsidRPr="006A005A">
        <w:rPr>
          <w:lang w:val="ro-RO"/>
        </w:rPr>
        <w:t xml:space="preserve"> (national and international).</w:t>
      </w:r>
    </w:p>
    <w:p w:rsidR="002659A3" w:rsidRDefault="002659A3" w:rsidP="001E25D2">
      <w:pPr>
        <w:tabs>
          <w:tab w:val="left" w:pos="284"/>
        </w:tabs>
        <w:spacing w:before="120"/>
        <w:ind w:left="425" w:right="-907"/>
        <w:rPr>
          <w:lang w:val="ro-RO"/>
        </w:rPr>
      </w:pPr>
      <w:r w:rsidRPr="006A005A">
        <w:rPr>
          <w:lang w:val="ro-RO"/>
        </w:rPr>
        <w:t xml:space="preserve">• to know and understand the action of teratogenic (harmful) factors onhard dental </w:t>
      </w:r>
    </w:p>
    <w:p w:rsidR="002659A3" w:rsidRPr="006A005A" w:rsidRDefault="002659A3" w:rsidP="001E25D2">
      <w:pPr>
        <w:tabs>
          <w:tab w:val="left" w:pos="284"/>
        </w:tabs>
        <w:spacing w:before="120"/>
        <w:ind w:left="425" w:right="-907"/>
        <w:rPr>
          <w:lang w:val="ro-RO"/>
        </w:rPr>
      </w:pPr>
      <w:r w:rsidRPr="006A005A">
        <w:rPr>
          <w:lang w:val="ro-RO"/>
        </w:rPr>
        <w:t>tissues during their formation and mineralization.</w:t>
      </w:r>
    </w:p>
    <w:p w:rsidR="002659A3" w:rsidRPr="006A005A" w:rsidRDefault="002659A3" w:rsidP="006A005A">
      <w:pPr>
        <w:tabs>
          <w:tab w:val="left" w:pos="284"/>
        </w:tabs>
        <w:spacing w:before="120"/>
        <w:ind w:left="425" w:right="-907"/>
        <w:rPr>
          <w:lang w:val="ro-RO"/>
        </w:rPr>
      </w:pPr>
      <w:r w:rsidRPr="006A005A">
        <w:rPr>
          <w:lang w:val="ro-RO"/>
        </w:rPr>
        <w:lastRenderedPageBreak/>
        <w:t>• to know and understand the mechanism o</w:t>
      </w:r>
      <w:r>
        <w:rPr>
          <w:lang w:val="ro-RO"/>
        </w:rPr>
        <w:t>f the appearance of dental discoloration</w:t>
      </w:r>
      <w:r w:rsidRPr="006A005A">
        <w:rPr>
          <w:lang w:val="ro-RO"/>
        </w:rPr>
        <w:t>.</w:t>
      </w:r>
    </w:p>
    <w:p w:rsidR="002659A3" w:rsidRDefault="002659A3" w:rsidP="00E83917">
      <w:pPr>
        <w:tabs>
          <w:tab w:val="left" w:pos="284"/>
        </w:tabs>
        <w:spacing w:before="120"/>
        <w:ind w:left="425" w:right="-907"/>
        <w:rPr>
          <w:lang w:val="ro-RO"/>
        </w:rPr>
      </w:pPr>
      <w:r w:rsidRPr="006A005A">
        <w:rPr>
          <w:lang w:val="ro-RO"/>
        </w:rPr>
        <w:t>• to know the etiological factors and the pathogenic mechanism in onset and evolution</w:t>
      </w:r>
      <w:r>
        <w:rPr>
          <w:lang w:val="ro-RO"/>
        </w:rPr>
        <w:t xml:space="preserve"> of </w:t>
      </w:r>
      <w:r w:rsidRPr="006A005A">
        <w:rPr>
          <w:lang w:val="ro-RO"/>
        </w:rPr>
        <w:t>  </w:t>
      </w:r>
    </w:p>
    <w:p w:rsidR="002659A3" w:rsidRPr="006A005A" w:rsidRDefault="002659A3" w:rsidP="00E83917">
      <w:pPr>
        <w:tabs>
          <w:tab w:val="left" w:pos="284"/>
        </w:tabs>
        <w:spacing w:before="120"/>
        <w:ind w:left="425" w:right="-907"/>
        <w:rPr>
          <w:lang w:val="ro-RO"/>
        </w:rPr>
      </w:pPr>
      <w:r w:rsidRPr="006A005A">
        <w:rPr>
          <w:lang w:val="ro-RO"/>
        </w:rPr>
        <w:t> dental caries.</w:t>
      </w:r>
    </w:p>
    <w:p w:rsidR="002659A3" w:rsidRPr="006A005A" w:rsidRDefault="002659A3" w:rsidP="006A005A">
      <w:pPr>
        <w:tabs>
          <w:tab w:val="left" w:pos="284"/>
        </w:tabs>
        <w:spacing w:before="120"/>
        <w:ind w:left="425" w:right="-907"/>
        <w:rPr>
          <w:lang w:val="ro-RO"/>
        </w:rPr>
      </w:pPr>
      <w:r w:rsidRPr="006A005A">
        <w:rPr>
          <w:lang w:val="ro-RO"/>
        </w:rPr>
        <w:t xml:space="preserve">• to know and understand the etiological factors and the pathogenic mechanism in the </w:t>
      </w:r>
      <w:r>
        <w:rPr>
          <w:lang w:val="ro-RO"/>
        </w:rPr>
        <w:t>onset and evolution of pulpitis</w:t>
      </w:r>
      <w:r w:rsidRPr="006A005A">
        <w:rPr>
          <w:lang w:val="ro-RO"/>
        </w:rPr>
        <w:t xml:space="preserve"> pathology.</w:t>
      </w:r>
    </w:p>
    <w:p w:rsidR="002659A3" w:rsidRPr="006A005A" w:rsidRDefault="002659A3" w:rsidP="009C0DFB">
      <w:pPr>
        <w:tabs>
          <w:tab w:val="left" w:pos="284"/>
        </w:tabs>
        <w:spacing w:before="120"/>
        <w:ind w:left="425" w:right="-907"/>
        <w:rPr>
          <w:lang w:val="ro-RO"/>
        </w:rPr>
      </w:pPr>
      <w:r w:rsidRPr="006A005A">
        <w:rPr>
          <w:lang w:val="ro-RO"/>
        </w:rPr>
        <w:t>• to know and understand the morphology of the c</w:t>
      </w:r>
      <w:r>
        <w:rPr>
          <w:lang w:val="ro-RO"/>
        </w:rPr>
        <w:t xml:space="preserve">arious process in various forms </w:t>
      </w:r>
      <w:r w:rsidRPr="006A005A">
        <w:rPr>
          <w:lang w:val="ro-RO"/>
        </w:rPr>
        <w:t>of den</w:t>
      </w:r>
      <w:r>
        <w:rPr>
          <w:lang w:val="ro-RO"/>
        </w:rPr>
        <w:t>tal caries (in the form of macula</w:t>
      </w:r>
      <w:r w:rsidRPr="006A005A">
        <w:rPr>
          <w:lang w:val="ro-RO"/>
        </w:rPr>
        <w:t>, superficial, medium and deep</w:t>
      </w:r>
      <w:r>
        <w:rPr>
          <w:lang w:val="ro-RO"/>
        </w:rPr>
        <w:t xml:space="preserve"> caries ) at </w:t>
      </w:r>
      <w:r w:rsidRPr="006A005A">
        <w:rPr>
          <w:lang w:val="ro-RO"/>
        </w:rPr>
        <w:t>dentine and enamel level;</w:t>
      </w:r>
    </w:p>
    <w:p w:rsidR="002659A3" w:rsidRDefault="002659A3" w:rsidP="00BB4781">
      <w:pPr>
        <w:tabs>
          <w:tab w:val="left" w:pos="284"/>
        </w:tabs>
        <w:spacing w:before="120"/>
        <w:ind w:left="425" w:right="-907"/>
        <w:rPr>
          <w:lang w:val="ro-RO"/>
        </w:rPr>
      </w:pPr>
      <w:r w:rsidRPr="006A005A">
        <w:rPr>
          <w:lang w:val="ro-RO"/>
        </w:rPr>
        <w:t xml:space="preserve">• know and understand the mechanism </w:t>
      </w:r>
      <w:r>
        <w:rPr>
          <w:lang w:val="ro-RO"/>
        </w:rPr>
        <w:t xml:space="preserve">of action of metabolic products </w:t>
      </w:r>
      <w:r w:rsidRPr="006A005A">
        <w:rPr>
          <w:lang w:val="ro-RO"/>
        </w:rPr>
        <w:t xml:space="preserve">from the carious </w:t>
      </w:r>
    </w:p>
    <w:p w:rsidR="002659A3" w:rsidRPr="006A005A" w:rsidRDefault="002659A3" w:rsidP="00BB4781">
      <w:pPr>
        <w:tabs>
          <w:tab w:val="left" w:pos="284"/>
        </w:tabs>
        <w:spacing w:before="120"/>
        <w:ind w:left="425" w:right="-907"/>
        <w:rPr>
          <w:lang w:val="ro-RO"/>
        </w:rPr>
      </w:pPr>
      <w:r w:rsidRPr="006A005A">
        <w:rPr>
          <w:lang w:val="ro-RO"/>
        </w:rPr>
        <w:t>process to the dental pulp and the whole body;</w:t>
      </w:r>
    </w:p>
    <w:p w:rsidR="002659A3" w:rsidRPr="006A005A" w:rsidRDefault="002659A3" w:rsidP="006A005A">
      <w:pPr>
        <w:tabs>
          <w:tab w:val="left" w:pos="284"/>
        </w:tabs>
        <w:spacing w:before="120"/>
        <w:ind w:left="425" w:right="-907"/>
        <w:rPr>
          <w:lang w:val="ro-RO"/>
        </w:rPr>
      </w:pPr>
      <w:r w:rsidRPr="006A005A">
        <w:rPr>
          <w:lang w:val="ro-RO"/>
        </w:rPr>
        <w:t>• to know and understand inflammatory manifestations in the dental pulp.</w:t>
      </w:r>
    </w:p>
    <w:p w:rsidR="002659A3" w:rsidRPr="006A005A" w:rsidRDefault="002659A3" w:rsidP="006A005A">
      <w:pPr>
        <w:tabs>
          <w:tab w:val="left" w:pos="284"/>
        </w:tabs>
        <w:spacing w:before="120"/>
        <w:ind w:left="425" w:right="-907"/>
        <w:rPr>
          <w:lang w:val="ro-RO"/>
        </w:rPr>
      </w:pPr>
      <w:r w:rsidRPr="006A005A">
        <w:rPr>
          <w:lang w:val="ro-RO"/>
        </w:rPr>
        <w:t>• to know the importance of the radiological examination in establishing the diagnosis and interpreting the manifestations on the radiological cliché.</w:t>
      </w:r>
    </w:p>
    <w:p w:rsidR="002659A3" w:rsidRPr="006A005A" w:rsidRDefault="002659A3" w:rsidP="006A005A">
      <w:pPr>
        <w:tabs>
          <w:tab w:val="left" w:pos="284"/>
        </w:tabs>
        <w:spacing w:before="120"/>
        <w:ind w:left="425" w:right="-907"/>
        <w:rPr>
          <w:lang w:val="ro-RO"/>
        </w:rPr>
      </w:pPr>
      <w:r w:rsidRPr="006A005A">
        <w:rPr>
          <w:lang w:val="ro-RO"/>
        </w:rPr>
        <w:t>• to know the techniques and procedures of anesthesia in dentistry;</w:t>
      </w:r>
    </w:p>
    <w:p w:rsidR="002659A3" w:rsidRDefault="002659A3" w:rsidP="00764A74">
      <w:pPr>
        <w:tabs>
          <w:tab w:val="left" w:pos="284"/>
        </w:tabs>
        <w:spacing w:before="120"/>
        <w:ind w:left="425" w:right="-907"/>
        <w:rPr>
          <w:lang w:val="ro-RO"/>
        </w:rPr>
      </w:pPr>
      <w:r w:rsidRPr="006A005A">
        <w:rPr>
          <w:lang w:val="ro-RO"/>
        </w:rPr>
        <w:t>•</w:t>
      </w:r>
      <w:r>
        <w:rPr>
          <w:lang w:val="ro-RO"/>
        </w:rPr>
        <w:t xml:space="preserve"> to </w:t>
      </w:r>
      <w:r w:rsidRPr="006A005A">
        <w:rPr>
          <w:lang w:val="ro-RO"/>
        </w:rPr>
        <w:t xml:space="preserve"> know and understand the mechanism of action of anesthetics</w:t>
      </w:r>
    </w:p>
    <w:p w:rsidR="002659A3" w:rsidRDefault="002659A3" w:rsidP="00764A74">
      <w:pPr>
        <w:tabs>
          <w:tab w:val="left" w:pos="284"/>
        </w:tabs>
        <w:spacing w:before="120"/>
        <w:ind w:left="425" w:right="-907"/>
        <w:rPr>
          <w:lang w:val="ro-RO"/>
        </w:rPr>
      </w:pPr>
      <w:r w:rsidRPr="00764A74">
        <w:rPr>
          <w:lang w:val="ro-RO"/>
        </w:rPr>
        <w:t xml:space="preserve">• </w:t>
      </w:r>
      <w:r>
        <w:rPr>
          <w:lang w:val="ro-RO"/>
        </w:rPr>
        <w:t xml:space="preserve">to </w:t>
      </w:r>
      <w:r w:rsidRPr="00764A74">
        <w:rPr>
          <w:lang w:val="ro-RO"/>
        </w:rPr>
        <w:t>know and understand the mec</w:t>
      </w:r>
      <w:r>
        <w:rPr>
          <w:lang w:val="ro-RO"/>
        </w:rPr>
        <w:t>hanism of action of anesthetics on</w:t>
      </w:r>
      <w:r w:rsidRPr="00764A74">
        <w:rPr>
          <w:lang w:val="ro-RO"/>
        </w:rPr>
        <w:t xml:space="preserve"> the area of ​​anesthesia </w:t>
      </w:r>
    </w:p>
    <w:p w:rsidR="002659A3" w:rsidRPr="00764A74" w:rsidRDefault="002659A3" w:rsidP="00764A74">
      <w:pPr>
        <w:tabs>
          <w:tab w:val="left" w:pos="284"/>
        </w:tabs>
        <w:spacing w:before="120"/>
        <w:ind w:left="425" w:right="-907"/>
        <w:rPr>
          <w:lang w:val="ro-RO"/>
        </w:rPr>
      </w:pPr>
      <w:r w:rsidRPr="00764A74">
        <w:rPr>
          <w:lang w:val="ro-RO"/>
        </w:rPr>
        <w:t>and the entire body;</w:t>
      </w:r>
    </w:p>
    <w:p w:rsidR="002659A3" w:rsidRDefault="002659A3" w:rsidP="00764A74">
      <w:pPr>
        <w:tabs>
          <w:tab w:val="left" w:pos="284"/>
        </w:tabs>
        <w:spacing w:before="120"/>
        <w:ind w:left="425" w:right="-907"/>
        <w:rPr>
          <w:lang w:val="ro-RO"/>
        </w:rPr>
      </w:pPr>
      <w:r w:rsidRPr="00764A74">
        <w:rPr>
          <w:lang w:val="ro-RO"/>
        </w:rPr>
        <w:t xml:space="preserve">• </w:t>
      </w:r>
      <w:r>
        <w:rPr>
          <w:lang w:val="ro-RO"/>
        </w:rPr>
        <w:t xml:space="preserve">to </w:t>
      </w:r>
      <w:r w:rsidRPr="00764A74">
        <w:rPr>
          <w:lang w:val="ro-RO"/>
        </w:rPr>
        <w:t>know and understand the causes of possible complications after application</w:t>
      </w:r>
      <w:r>
        <w:rPr>
          <w:lang w:val="ro-RO"/>
        </w:rPr>
        <w:t xml:space="preserve"> of </w:t>
      </w:r>
      <w:r w:rsidRPr="00764A74">
        <w:rPr>
          <w:lang w:val="ro-RO"/>
        </w:rPr>
        <w:t xml:space="preserve"> anesthesia </w:t>
      </w:r>
    </w:p>
    <w:p w:rsidR="002659A3" w:rsidRPr="00764A74" w:rsidRDefault="002659A3" w:rsidP="00764A74">
      <w:pPr>
        <w:tabs>
          <w:tab w:val="left" w:pos="284"/>
        </w:tabs>
        <w:spacing w:before="120"/>
        <w:ind w:left="425" w:right="-907"/>
        <w:rPr>
          <w:lang w:val="ro-RO"/>
        </w:rPr>
      </w:pPr>
      <w:r w:rsidRPr="00764A74">
        <w:rPr>
          <w:lang w:val="ro-RO"/>
        </w:rPr>
        <w:t>and emergency medical assistance;</w:t>
      </w:r>
    </w:p>
    <w:p w:rsidR="002659A3" w:rsidRDefault="002659A3" w:rsidP="00764A74">
      <w:pPr>
        <w:tabs>
          <w:tab w:val="left" w:pos="284"/>
        </w:tabs>
        <w:spacing w:before="120"/>
        <w:ind w:left="425" w:right="-907"/>
        <w:rPr>
          <w:lang w:val="ro-RO"/>
        </w:rPr>
      </w:pPr>
      <w:r w:rsidRPr="00764A74">
        <w:rPr>
          <w:lang w:val="ro-RO"/>
        </w:rPr>
        <w:t>•</w:t>
      </w:r>
      <w:r>
        <w:rPr>
          <w:lang w:val="ro-RO"/>
        </w:rPr>
        <w:t xml:space="preserve"> to know the isolation systems (rubberdam</w:t>
      </w:r>
      <w:r w:rsidRPr="00764A74">
        <w:rPr>
          <w:lang w:val="ro-RO"/>
        </w:rPr>
        <w:t xml:space="preserve"> a</w:t>
      </w:r>
      <w:r>
        <w:rPr>
          <w:lang w:val="ro-RO"/>
        </w:rPr>
        <w:t xml:space="preserve">nd its components) of the working field </w:t>
      </w:r>
      <w:r w:rsidRPr="00764A74">
        <w:rPr>
          <w:lang w:val="ro-RO"/>
        </w:rPr>
        <w:t xml:space="preserve">(teeth) </w:t>
      </w:r>
    </w:p>
    <w:p w:rsidR="002659A3" w:rsidRPr="00764A74" w:rsidRDefault="002659A3" w:rsidP="00764A74">
      <w:pPr>
        <w:tabs>
          <w:tab w:val="left" w:pos="284"/>
        </w:tabs>
        <w:spacing w:before="120"/>
        <w:ind w:left="425" w:right="-907"/>
        <w:rPr>
          <w:lang w:val="ro-RO"/>
        </w:rPr>
      </w:pPr>
      <w:r w:rsidRPr="00764A74">
        <w:rPr>
          <w:lang w:val="ro-RO"/>
        </w:rPr>
        <w:t>in the treatment of dental caries and odon</w:t>
      </w:r>
      <w:r>
        <w:rPr>
          <w:lang w:val="ro-RO"/>
        </w:rPr>
        <w:t xml:space="preserve">tal lesions of non –carious origin, and </w:t>
      </w:r>
      <w:r w:rsidRPr="00764A74">
        <w:rPr>
          <w:lang w:val="ro-RO"/>
        </w:rPr>
        <w:t xml:space="preserve"> endodontics.</w:t>
      </w:r>
    </w:p>
    <w:p w:rsidR="002659A3" w:rsidRPr="00764A74" w:rsidRDefault="002659A3" w:rsidP="00690900">
      <w:pPr>
        <w:tabs>
          <w:tab w:val="left" w:pos="284"/>
        </w:tabs>
        <w:spacing w:before="120"/>
        <w:ind w:left="425" w:right="-907"/>
        <w:rPr>
          <w:lang w:val="ro-RO"/>
        </w:rPr>
      </w:pPr>
      <w:r w:rsidRPr="00764A74">
        <w:rPr>
          <w:lang w:val="ro-RO"/>
        </w:rPr>
        <w:t xml:space="preserve">• </w:t>
      </w:r>
      <w:r>
        <w:rPr>
          <w:lang w:val="ro-RO"/>
        </w:rPr>
        <w:t xml:space="preserve">to </w:t>
      </w:r>
      <w:r w:rsidRPr="00764A74">
        <w:rPr>
          <w:lang w:val="ro-RO"/>
        </w:rPr>
        <w:t xml:space="preserve">know the techniques of </w:t>
      </w:r>
      <w:r>
        <w:rPr>
          <w:lang w:val="ro-RO"/>
        </w:rPr>
        <w:t xml:space="preserve"> isolation of working field  </w:t>
      </w:r>
    </w:p>
    <w:p w:rsidR="002659A3" w:rsidRDefault="002659A3" w:rsidP="001E25D2">
      <w:pPr>
        <w:tabs>
          <w:tab w:val="left" w:pos="284"/>
        </w:tabs>
        <w:spacing w:before="120"/>
        <w:ind w:left="425" w:right="-907"/>
        <w:rPr>
          <w:lang w:val="ro-RO"/>
        </w:rPr>
      </w:pPr>
      <w:r w:rsidRPr="00764A74">
        <w:rPr>
          <w:lang w:val="ro-RO"/>
        </w:rPr>
        <w:t>• to know the principles of preparation of c</w:t>
      </w:r>
      <w:r>
        <w:rPr>
          <w:lang w:val="ro-RO"/>
        </w:rPr>
        <w:t>arious cavities (of Black and  free design);</w:t>
      </w:r>
    </w:p>
    <w:p w:rsidR="002659A3" w:rsidRPr="001E25D2" w:rsidRDefault="002659A3" w:rsidP="001E25D2">
      <w:pPr>
        <w:pStyle w:val="af1"/>
        <w:numPr>
          <w:ilvl w:val="0"/>
          <w:numId w:val="44"/>
        </w:numPr>
        <w:tabs>
          <w:tab w:val="left" w:pos="284"/>
        </w:tabs>
        <w:spacing w:before="120"/>
        <w:ind w:right="-907"/>
        <w:rPr>
          <w:lang w:val="ro-RO"/>
        </w:rPr>
      </w:pPr>
      <w:r w:rsidRPr="001E25D2">
        <w:rPr>
          <w:lang w:val="ro-RO"/>
        </w:rPr>
        <w:t>to know and understand the properties and mechanism of action of them</w:t>
      </w:r>
    </w:p>
    <w:p w:rsidR="002659A3" w:rsidRPr="00764A74" w:rsidRDefault="002659A3" w:rsidP="00764A74">
      <w:pPr>
        <w:tabs>
          <w:tab w:val="left" w:pos="284"/>
        </w:tabs>
        <w:spacing w:before="120"/>
        <w:ind w:left="425" w:right="-907"/>
        <w:rPr>
          <w:lang w:val="ro-RO"/>
        </w:rPr>
      </w:pPr>
      <w:r>
        <w:rPr>
          <w:lang w:val="ro-RO"/>
        </w:rPr>
        <w:t> </w:t>
      </w:r>
      <w:r w:rsidRPr="00764A74">
        <w:rPr>
          <w:lang w:val="ro-RO"/>
        </w:rPr>
        <w:t>drug remedies used i</w:t>
      </w:r>
      <w:r>
        <w:rPr>
          <w:lang w:val="ro-RO"/>
        </w:rPr>
        <w:t>n the treatment of dental plaque</w:t>
      </w:r>
      <w:r w:rsidRPr="00764A74">
        <w:rPr>
          <w:lang w:val="ro-RO"/>
        </w:rPr>
        <w:t>;</w:t>
      </w:r>
    </w:p>
    <w:p w:rsidR="002659A3" w:rsidRPr="00764A74" w:rsidRDefault="002659A3" w:rsidP="00764A74">
      <w:pPr>
        <w:tabs>
          <w:tab w:val="left" w:pos="284"/>
        </w:tabs>
        <w:spacing w:before="120"/>
        <w:ind w:left="425" w:right="-907"/>
        <w:rPr>
          <w:lang w:val="ro-RO"/>
        </w:rPr>
      </w:pPr>
      <w:r w:rsidRPr="00764A74">
        <w:rPr>
          <w:lang w:val="ro-RO"/>
        </w:rPr>
        <w:t>• to know the classific</w:t>
      </w:r>
      <w:r>
        <w:rPr>
          <w:lang w:val="ro-RO"/>
        </w:rPr>
        <w:t>ation and properties of coronal filling materials (curative, iso</w:t>
      </w:r>
      <w:r w:rsidRPr="00764A74">
        <w:rPr>
          <w:lang w:val="ro-RO"/>
        </w:rPr>
        <w:t xml:space="preserve">lating, temporary and </w:t>
      </w:r>
      <w:r>
        <w:rPr>
          <w:lang w:val="ro-RO"/>
        </w:rPr>
        <w:t xml:space="preserve">permanent), and of root canal filling materials </w:t>
      </w:r>
      <w:r w:rsidRPr="00764A74">
        <w:rPr>
          <w:lang w:val="ro-RO"/>
        </w:rPr>
        <w:t xml:space="preserve">(temporary and </w:t>
      </w:r>
      <w:r>
        <w:rPr>
          <w:lang w:val="ro-RO"/>
        </w:rPr>
        <w:t>permanent</w:t>
      </w:r>
      <w:r w:rsidRPr="00764A74">
        <w:rPr>
          <w:lang w:val="ro-RO"/>
        </w:rPr>
        <w:t>)</w:t>
      </w:r>
    </w:p>
    <w:p w:rsidR="002659A3" w:rsidRDefault="002659A3" w:rsidP="001E25D2">
      <w:pPr>
        <w:tabs>
          <w:tab w:val="left" w:pos="284"/>
        </w:tabs>
        <w:spacing w:before="120"/>
        <w:ind w:left="425" w:right="-907"/>
        <w:rPr>
          <w:lang w:val="ro-RO"/>
        </w:rPr>
      </w:pPr>
      <w:r w:rsidRPr="00764A74">
        <w:rPr>
          <w:lang w:val="ro-RO"/>
        </w:rPr>
        <w:t xml:space="preserve">• </w:t>
      </w:r>
      <w:r>
        <w:rPr>
          <w:lang w:val="ro-RO"/>
        </w:rPr>
        <w:t xml:space="preserve">to </w:t>
      </w:r>
      <w:r w:rsidRPr="00764A74">
        <w:rPr>
          <w:lang w:val="ro-RO"/>
        </w:rPr>
        <w:t>know the adhesive systems used in the t</w:t>
      </w:r>
      <w:r>
        <w:rPr>
          <w:lang w:val="ro-RO"/>
        </w:rPr>
        <w:t xml:space="preserve">reatment of dental caries and a </w:t>
      </w:r>
      <w:r w:rsidRPr="00764A74">
        <w:rPr>
          <w:lang w:val="ro-RO"/>
        </w:rPr>
        <w:t>odon</w:t>
      </w:r>
      <w:r>
        <w:rPr>
          <w:lang w:val="ro-RO"/>
        </w:rPr>
        <w:t>tal</w:t>
      </w:r>
      <w:r w:rsidRPr="00764A74">
        <w:rPr>
          <w:lang w:val="ro-RO"/>
        </w:rPr>
        <w:t xml:space="preserve"> lesions </w:t>
      </w:r>
    </w:p>
    <w:p w:rsidR="002659A3" w:rsidRDefault="002659A3" w:rsidP="001E25D2">
      <w:pPr>
        <w:tabs>
          <w:tab w:val="left" w:pos="284"/>
        </w:tabs>
        <w:spacing w:before="120"/>
        <w:ind w:left="425" w:right="-907"/>
        <w:rPr>
          <w:lang w:val="ro-RO"/>
        </w:rPr>
      </w:pPr>
      <w:r w:rsidRPr="00764A74">
        <w:rPr>
          <w:lang w:val="ro-RO"/>
        </w:rPr>
        <w:t xml:space="preserve">of </w:t>
      </w:r>
      <w:r>
        <w:rPr>
          <w:lang w:val="ro-RO"/>
        </w:rPr>
        <w:t xml:space="preserve">non-carious </w:t>
      </w:r>
      <w:r w:rsidRPr="00764A74">
        <w:rPr>
          <w:lang w:val="ro-RO"/>
        </w:rPr>
        <w:t xml:space="preserve"> origin;</w:t>
      </w:r>
    </w:p>
    <w:p w:rsidR="002659A3" w:rsidRDefault="002659A3" w:rsidP="001452FA">
      <w:pPr>
        <w:tabs>
          <w:tab w:val="left" w:pos="284"/>
        </w:tabs>
        <w:spacing w:before="120"/>
        <w:ind w:left="425" w:right="-907"/>
        <w:rPr>
          <w:lang w:val="ro-RO"/>
        </w:rPr>
      </w:pPr>
      <w:r w:rsidRPr="001452FA">
        <w:rPr>
          <w:lang w:val="ro-RO"/>
        </w:rPr>
        <w:t>•</w:t>
      </w:r>
      <w:r>
        <w:rPr>
          <w:lang w:val="ro-RO"/>
        </w:rPr>
        <w:t xml:space="preserve"> to</w:t>
      </w:r>
      <w:r w:rsidRPr="001452FA">
        <w:rPr>
          <w:lang w:val="ro-RO"/>
        </w:rPr>
        <w:t xml:space="preserve"> know techniques for polymerization of</w:t>
      </w:r>
      <w:r>
        <w:rPr>
          <w:lang w:val="ro-RO"/>
        </w:rPr>
        <w:t xml:space="preserve"> adhesive systems and </w:t>
      </w:r>
      <w:r w:rsidRPr="001452FA">
        <w:rPr>
          <w:lang w:val="ro-RO"/>
        </w:rPr>
        <w:t xml:space="preserve">photopolymerizable </w:t>
      </w:r>
    </w:p>
    <w:p w:rsidR="002659A3" w:rsidRPr="001452FA" w:rsidRDefault="002659A3" w:rsidP="001452FA">
      <w:pPr>
        <w:tabs>
          <w:tab w:val="left" w:pos="284"/>
        </w:tabs>
        <w:spacing w:before="120"/>
        <w:ind w:left="425" w:right="-907"/>
        <w:rPr>
          <w:lang w:val="ro-RO"/>
        </w:rPr>
      </w:pPr>
      <w:r w:rsidRPr="001452FA">
        <w:rPr>
          <w:lang w:val="ro-RO"/>
        </w:rPr>
        <w:t>composites</w:t>
      </w:r>
      <w:r>
        <w:rPr>
          <w:lang w:val="ro-RO"/>
        </w:rPr>
        <w:t xml:space="preserve"> materials</w:t>
      </w:r>
      <w:r w:rsidRPr="001452FA">
        <w:rPr>
          <w:lang w:val="ro-RO"/>
        </w:rPr>
        <w:t>;</w:t>
      </w:r>
    </w:p>
    <w:p w:rsidR="002659A3" w:rsidRDefault="002659A3" w:rsidP="00FD46C6">
      <w:pPr>
        <w:tabs>
          <w:tab w:val="left" w:pos="284"/>
        </w:tabs>
        <w:spacing w:before="120"/>
        <w:ind w:left="425" w:right="-907"/>
        <w:rPr>
          <w:lang w:val="ro-RO"/>
        </w:rPr>
      </w:pPr>
      <w:r w:rsidRPr="001452FA">
        <w:rPr>
          <w:lang w:val="ro-RO"/>
        </w:rPr>
        <w:t xml:space="preserve">• </w:t>
      </w:r>
      <w:r>
        <w:rPr>
          <w:lang w:val="ro-RO"/>
        </w:rPr>
        <w:t xml:space="preserve">to </w:t>
      </w:r>
      <w:r w:rsidRPr="001452FA">
        <w:rPr>
          <w:lang w:val="ro-RO"/>
        </w:rPr>
        <w:t>know and understand the properties</w:t>
      </w:r>
      <w:r>
        <w:rPr>
          <w:lang w:val="ro-RO"/>
        </w:rPr>
        <w:t xml:space="preserve"> and interaction mechanism of a </w:t>
      </w:r>
      <w:r w:rsidRPr="001452FA">
        <w:rPr>
          <w:lang w:val="ro-RO"/>
        </w:rPr>
        <w:t>adhesive system with</w:t>
      </w:r>
    </w:p>
    <w:p w:rsidR="002659A3" w:rsidRPr="001452FA" w:rsidRDefault="002659A3" w:rsidP="00FD46C6">
      <w:pPr>
        <w:tabs>
          <w:tab w:val="left" w:pos="284"/>
        </w:tabs>
        <w:spacing w:before="120"/>
        <w:ind w:left="425" w:right="-907"/>
        <w:rPr>
          <w:lang w:val="ro-RO"/>
        </w:rPr>
      </w:pPr>
      <w:r w:rsidRPr="001452FA">
        <w:rPr>
          <w:lang w:val="ro-RO"/>
        </w:rPr>
        <w:t xml:space="preserve"> h</w:t>
      </w:r>
      <w:r>
        <w:rPr>
          <w:lang w:val="ro-RO"/>
        </w:rPr>
        <w:t>ard dental tissue and filling</w:t>
      </w:r>
      <w:r w:rsidRPr="001452FA">
        <w:rPr>
          <w:lang w:val="ro-RO"/>
        </w:rPr>
        <w:t xml:space="preserve"> material;</w:t>
      </w:r>
    </w:p>
    <w:p w:rsidR="002659A3" w:rsidRPr="001452FA" w:rsidRDefault="002659A3" w:rsidP="001452FA">
      <w:pPr>
        <w:tabs>
          <w:tab w:val="left" w:pos="284"/>
        </w:tabs>
        <w:spacing w:before="120"/>
        <w:ind w:left="425" w:right="-907"/>
        <w:rPr>
          <w:lang w:val="ro-RO"/>
        </w:rPr>
      </w:pPr>
      <w:r w:rsidRPr="001452FA">
        <w:rPr>
          <w:lang w:val="ro-RO"/>
        </w:rPr>
        <w:t>• to know the techniques and procedures of dental bleaching;</w:t>
      </w:r>
    </w:p>
    <w:p w:rsidR="002659A3" w:rsidRPr="001452FA" w:rsidRDefault="002659A3" w:rsidP="001452FA">
      <w:pPr>
        <w:tabs>
          <w:tab w:val="left" w:pos="284"/>
        </w:tabs>
        <w:spacing w:before="120"/>
        <w:ind w:left="425" w:right="-907"/>
        <w:rPr>
          <w:lang w:val="ro-RO"/>
        </w:rPr>
      </w:pPr>
      <w:r w:rsidRPr="001452FA">
        <w:rPr>
          <w:lang w:val="ro-RO"/>
        </w:rPr>
        <w:t>• to know and understand the mechanism of action of obturation materials on hard dental tissues and dental pulp;</w:t>
      </w:r>
    </w:p>
    <w:p w:rsidR="002659A3" w:rsidRPr="001452FA" w:rsidRDefault="002659A3" w:rsidP="001452FA">
      <w:pPr>
        <w:tabs>
          <w:tab w:val="left" w:pos="284"/>
        </w:tabs>
        <w:spacing w:before="120"/>
        <w:ind w:left="425" w:right="-907"/>
        <w:rPr>
          <w:lang w:val="ro-RO"/>
        </w:rPr>
      </w:pPr>
      <w:r w:rsidRPr="001452FA">
        <w:rPr>
          <w:lang w:val="ro-RO"/>
        </w:rPr>
        <w:lastRenderedPageBreak/>
        <w:t>• to know and understa</w:t>
      </w:r>
      <w:r>
        <w:rPr>
          <w:lang w:val="ro-RO"/>
        </w:rPr>
        <w:t>nd the symptomatology of pulpitis</w:t>
      </w:r>
      <w:r w:rsidRPr="001452FA">
        <w:rPr>
          <w:lang w:val="ro-RO"/>
        </w:rPr>
        <w:t xml:space="preserve"> pathology and the preoperative evaluation of the possibilities of correct endodontic treatment.</w:t>
      </w:r>
    </w:p>
    <w:p w:rsidR="002659A3" w:rsidRPr="001452FA" w:rsidRDefault="002659A3" w:rsidP="001452FA">
      <w:pPr>
        <w:tabs>
          <w:tab w:val="left" w:pos="284"/>
        </w:tabs>
        <w:spacing w:before="120"/>
        <w:ind w:left="425" w:right="-907"/>
        <w:rPr>
          <w:lang w:val="ro-RO"/>
        </w:rPr>
      </w:pPr>
      <w:r w:rsidRPr="001452FA">
        <w:rPr>
          <w:lang w:val="ro-RO"/>
        </w:rPr>
        <w:t>• to know and understand indications and principles regarding the preservation of dental pulp through conservative biological treatment.</w:t>
      </w:r>
    </w:p>
    <w:p w:rsidR="002659A3" w:rsidRPr="001452FA" w:rsidRDefault="002659A3" w:rsidP="001452FA">
      <w:pPr>
        <w:tabs>
          <w:tab w:val="left" w:pos="284"/>
        </w:tabs>
        <w:spacing w:before="120"/>
        <w:ind w:left="425" w:right="-907"/>
        <w:rPr>
          <w:lang w:val="ro-RO"/>
        </w:rPr>
      </w:pPr>
      <w:r w:rsidRPr="001452FA">
        <w:rPr>
          <w:lang w:val="ro-RO"/>
        </w:rPr>
        <w:t>• know the stages of endodontic treatment.</w:t>
      </w:r>
    </w:p>
    <w:p w:rsidR="002659A3" w:rsidRPr="001452FA" w:rsidRDefault="002659A3" w:rsidP="001452FA">
      <w:pPr>
        <w:tabs>
          <w:tab w:val="left" w:pos="284"/>
        </w:tabs>
        <w:spacing w:before="120"/>
        <w:ind w:left="425" w:right="-907"/>
        <w:rPr>
          <w:lang w:val="ro-RO"/>
        </w:rPr>
      </w:pPr>
      <w:r w:rsidRPr="001452FA">
        <w:rPr>
          <w:lang w:val="ro-RO"/>
        </w:rPr>
        <w:t xml:space="preserve">• to know and understand indications and contraindications for the method of amputation and </w:t>
      </w:r>
      <w:r>
        <w:rPr>
          <w:lang w:val="ro-RO"/>
        </w:rPr>
        <w:t>extirpation</w:t>
      </w:r>
      <w:r w:rsidRPr="001452FA">
        <w:rPr>
          <w:lang w:val="ro-RO"/>
        </w:rPr>
        <w:t xml:space="preserve"> of dental pulp.</w:t>
      </w:r>
    </w:p>
    <w:p w:rsidR="002659A3" w:rsidRPr="001452FA" w:rsidRDefault="002659A3" w:rsidP="001452FA">
      <w:pPr>
        <w:tabs>
          <w:tab w:val="left" w:pos="284"/>
        </w:tabs>
        <w:spacing w:before="120"/>
        <w:ind w:left="425" w:right="-907"/>
        <w:rPr>
          <w:lang w:val="ro-RO"/>
        </w:rPr>
      </w:pPr>
      <w:r w:rsidRPr="001452FA">
        <w:rPr>
          <w:lang w:val="ro-RO"/>
        </w:rPr>
        <w:t xml:space="preserve">• </w:t>
      </w:r>
      <w:r>
        <w:rPr>
          <w:lang w:val="ro-RO"/>
        </w:rPr>
        <w:t>to k</w:t>
      </w:r>
      <w:r w:rsidRPr="001452FA">
        <w:rPr>
          <w:lang w:val="ro-RO"/>
        </w:rPr>
        <w:t>now and understand methods of determining the working length of the root canals.</w:t>
      </w:r>
    </w:p>
    <w:p w:rsidR="002659A3" w:rsidRDefault="002659A3" w:rsidP="001452FA">
      <w:pPr>
        <w:tabs>
          <w:tab w:val="left" w:pos="284"/>
        </w:tabs>
        <w:spacing w:before="120"/>
        <w:ind w:left="425" w:right="-907"/>
        <w:rPr>
          <w:lang w:val="ro-RO"/>
        </w:rPr>
      </w:pPr>
      <w:r w:rsidRPr="001452FA">
        <w:rPr>
          <w:lang w:val="ro-RO"/>
        </w:rPr>
        <w:t>• to know and understand methods and techniques of permiabilization, mechanical processing of root canals.</w:t>
      </w:r>
    </w:p>
    <w:p w:rsidR="002659A3" w:rsidRPr="007E3651" w:rsidRDefault="002659A3" w:rsidP="007E3651">
      <w:pPr>
        <w:tabs>
          <w:tab w:val="left" w:pos="284"/>
        </w:tabs>
        <w:spacing w:before="120"/>
        <w:ind w:left="425" w:right="-907"/>
        <w:rPr>
          <w:lang w:val="ro-RO"/>
        </w:rPr>
      </w:pPr>
      <w:r w:rsidRPr="007E3651">
        <w:rPr>
          <w:lang w:val="ro-RO"/>
        </w:rPr>
        <w:t>• to know and understand the properties and mechanism of action of medicinal remedies used in the treatment of root canals.</w:t>
      </w:r>
    </w:p>
    <w:p w:rsidR="002659A3" w:rsidRPr="007E3651" w:rsidRDefault="002659A3" w:rsidP="007E3651">
      <w:pPr>
        <w:tabs>
          <w:tab w:val="left" w:pos="284"/>
        </w:tabs>
        <w:spacing w:before="120"/>
        <w:ind w:left="425" w:right="-907"/>
        <w:rPr>
          <w:lang w:val="ro-RO"/>
        </w:rPr>
      </w:pPr>
      <w:r w:rsidRPr="007E3651">
        <w:rPr>
          <w:lang w:val="ro-RO"/>
        </w:rPr>
        <w:t xml:space="preserve">• </w:t>
      </w:r>
      <w:r>
        <w:rPr>
          <w:lang w:val="ro-RO"/>
        </w:rPr>
        <w:t>to k</w:t>
      </w:r>
      <w:r w:rsidRPr="007E3651">
        <w:rPr>
          <w:lang w:val="ro-RO"/>
        </w:rPr>
        <w:t>now and understand techniques and methods of canal obturation.</w:t>
      </w:r>
    </w:p>
    <w:p w:rsidR="002659A3" w:rsidRDefault="002659A3" w:rsidP="007E3651">
      <w:pPr>
        <w:tabs>
          <w:tab w:val="left" w:pos="284"/>
        </w:tabs>
        <w:spacing w:before="120"/>
        <w:ind w:left="425" w:right="-907"/>
        <w:rPr>
          <w:lang w:val="ro-RO"/>
        </w:rPr>
      </w:pPr>
      <w:r w:rsidRPr="007E3651">
        <w:rPr>
          <w:lang w:val="ro-RO"/>
        </w:rPr>
        <w:t xml:space="preserve">• to know and understand the evaluation of endodontic treatment, the risks of possible failures </w:t>
      </w:r>
    </w:p>
    <w:p w:rsidR="002659A3" w:rsidRPr="007E3651" w:rsidRDefault="002659A3" w:rsidP="007E3651">
      <w:pPr>
        <w:tabs>
          <w:tab w:val="left" w:pos="284"/>
        </w:tabs>
        <w:spacing w:before="120"/>
        <w:ind w:left="425" w:right="-907"/>
        <w:rPr>
          <w:lang w:val="ro-RO"/>
        </w:rPr>
      </w:pPr>
      <w:r w:rsidRPr="007E3651">
        <w:rPr>
          <w:lang w:val="ro-RO"/>
        </w:rPr>
        <w:t>and their clinical resolution.</w:t>
      </w:r>
    </w:p>
    <w:p w:rsidR="002659A3" w:rsidRPr="007E3651" w:rsidRDefault="002659A3" w:rsidP="007E3651">
      <w:pPr>
        <w:tabs>
          <w:tab w:val="left" w:pos="284"/>
        </w:tabs>
        <w:spacing w:before="120"/>
        <w:ind w:left="425" w:right="-907"/>
        <w:rPr>
          <w:lang w:val="ro-RO"/>
        </w:rPr>
      </w:pPr>
      <w:r w:rsidRPr="007E3651">
        <w:rPr>
          <w:lang w:val="ro-RO"/>
        </w:rPr>
        <w:t xml:space="preserve">• </w:t>
      </w:r>
      <w:r>
        <w:rPr>
          <w:lang w:val="ro-RO"/>
        </w:rPr>
        <w:t xml:space="preserve">to </w:t>
      </w:r>
      <w:r w:rsidRPr="007E3651">
        <w:rPr>
          <w:lang w:val="ro-RO"/>
        </w:rPr>
        <w:t>know occlusion elements as basic elements in direct dental restorations to both vital and devital teeth.</w:t>
      </w:r>
    </w:p>
    <w:p w:rsidR="002659A3" w:rsidRDefault="002659A3" w:rsidP="007E3651">
      <w:pPr>
        <w:tabs>
          <w:tab w:val="left" w:pos="284"/>
        </w:tabs>
        <w:spacing w:before="120"/>
        <w:ind w:left="425" w:right="-907"/>
        <w:rPr>
          <w:lang w:val="ro-RO"/>
        </w:rPr>
      </w:pPr>
      <w:r w:rsidRPr="007E3651">
        <w:rPr>
          <w:lang w:val="ro-RO"/>
        </w:rPr>
        <w:t>• to know the techniques, procedures, tools and materials for adjusting, polishing and polishing</w:t>
      </w:r>
    </w:p>
    <w:p w:rsidR="002659A3" w:rsidRPr="007E3651" w:rsidRDefault="002659A3" w:rsidP="007E3651">
      <w:pPr>
        <w:tabs>
          <w:tab w:val="left" w:pos="284"/>
        </w:tabs>
        <w:spacing w:before="120"/>
        <w:ind w:left="425" w:right="-907"/>
        <w:rPr>
          <w:lang w:val="ro-RO"/>
        </w:rPr>
      </w:pPr>
      <w:r w:rsidRPr="007E3651">
        <w:rPr>
          <w:lang w:val="ro-RO"/>
        </w:rPr>
        <w:t xml:space="preserve"> the final dental restorations;</w:t>
      </w:r>
    </w:p>
    <w:p w:rsidR="002659A3" w:rsidRPr="007E3651" w:rsidRDefault="002659A3" w:rsidP="007E3651">
      <w:pPr>
        <w:tabs>
          <w:tab w:val="left" w:pos="284"/>
        </w:tabs>
        <w:spacing w:before="120"/>
        <w:ind w:left="425" w:right="-907"/>
        <w:rPr>
          <w:lang w:val="ro-RO"/>
        </w:rPr>
      </w:pPr>
      <w:r w:rsidRPr="007E3651">
        <w:rPr>
          <w:lang w:val="ro-RO"/>
        </w:rPr>
        <w:t xml:space="preserve">• </w:t>
      </w:r>
      <w:r>
        <w:rPr>
          <w:lang w:val="ro-RO"/>
        </w:rPr>
        <w:t>to b</w:t>
      </w:r>
      <w:r w:rsidRPr="007E3651">
        <w:rPr>
          <w:lang w:val="ro-RO"/>
        </w:rPr>
        <w:t>e aware of possible errors and complications during and after odontal treatments;</w:t>
      </w:r>
    </w:p>
    <w:p w:rsidR="002659A3" w:rsidRPr="007E3651" w:rsidRDefault="002659A3" w:rsidP="007E3651">
      <w:pPr>
        <w:tabs>
          <w:tab w:val="left" w:pos="284"/>
        </w:tabs>
        <w:spacing w:before="120"/>
        <w:ind w:left="425" w:right="-907"/>
        <w:rPr>
          <w:lang w:val="ro-RO"/>
        </w:rPr>
      </w:pPr>
      <w:r w:rsidRPr="007E3651">
        <w:rPr>
          <w:lang w:val="ro-RO"/>
        </w:rPr>
        <w:t>•</w:t>
      </w:r>
      <w:r>
        <w:rPr>
          <w:lang w:val="ro-RO"/>
        </w:rPr>
        <w:t xml:space="preserve"> to </w:t>
      </w:r>
      <w:r w:rsidRPr="007E3651">
        <w:rPr>
          <w:lang w:val="ro-RO"/>
        </w:rPr>
        <w:t xml:space="preserve"> know and understand the importance of monitoring the endodontic treated teeth.</w:t>
      </w:r>
    </w:p>
    <w:p w:rsidR="002659A3" w:rsidRDefault="002659A3" w:rsidP="007E3651">
      <w:pPr>
        <w:tabs>
          <w:tab w:val="left" w:pos="284"/>
        </w:tabs>
        <w:spacing w:before="120"/>
        <w:ind w:left="425" w:right="-907"/>
        <w:rPr>
          <w:lang w:val="ro-RO"/>
        </w:rPr>
      </w:pPr>
      <w:r w:rsidRPr="007E3651">
        <w:rPr>
          <w:lang w:val="ro-RO"/>
        </w:rPr>
        <w:t>• to know and understand the role of odon</w:t>
      </w:r>
      <w:r>
        <w:rPr>
          <w:lang w:val="ro-RO"/>
        </w:rPr>
        <w:t>tal lesions in the onset</w:t>
      </w:r>
      <w:r w:rsidRPr="007E3651">
        <w:rPr>
          <w:lang w:val="ro-RO"/>
        </w:rPr>
        <w:t xml:space="preserve"> of</w:t>
      </w:r>
      <w:r>
        <w:rPr>
          <w:lang w:val="ro-RO"/>
        </w:rPr>
        <w:t xml:space="preserve"> focal disease</w:t>
      </w:r>
      <w:r w:rsidRPr="007E3651">
        <w:rPr>
          <w:lang w:val="ro-RO"/>
        </w:rPr>
        <w:t>.</w:t>
      </w:r>
    </w:p>
    <w:p w:rsidR="002659A3" w:rsidRPr="00B34B10" w:rsidRDefault="002659A3" w:rsidP="001452FA">
      <w:pPr>
        <w:tabs>
          <w:tab w:val="left" w:pos="284"/>
        </w:tabs>
        <w:spacing w:before="120"/>
        <w:ind w:left="425" w:right="-907"/>
        <w:rPr>
          <w:lang w:val="ro-RO"/>
        </w:rPr>
      </w:pPr>
    </w:p>
    <w:p w:rsidR="002659A3" w:rsidRPr="00D6232A" w:rsidRDefault="002659A3" w:rsidP="00D6232A">
      <w:pPr>
        <w:tabs>
          <w:tab w:val="left" w:pos="284"/>
        </w:tabs>
        <w:spacing w:before="120"/>
        <w:ind w:right="-907"/>
        <w:rPr>
          <w:b/>
          <w:i/>
          <w:lang w:val="ro-RO"/>
        </w:rPr>
      </w:pPr>
      <w:r>
        <w:rPr>
          <w:b/>
          <w:i/>
          <w:lang w:val="ro-RO"/>
        </w:rPr>
        <w:t>At application level:</w:t>
      </w:r>
    </w:p>
    <w:p w:rsidR="002659A3" w:rsidRPr="001E25D2" w:rsidRDefault="002659A3" w:rsidP="00D6232A">
      <w:pPr>
        <w:tabs>
          <w:tab w:val="left" w:pos="284"/>
        </w:tabs>
        <w:spacing w:before="120"/>
        <w:ind w:right="-907"/>
        <w:rPr>
          <w:lang w:val="ro-RO"/>
        </w:rPr>
      </w:pPr>
      <w:r w:rsidRPr="00D6232A">
        <w:rPr>
          <w:b/>
          <w:i/>
          <w:lang w:val="ro-RO"/>
        </w:rPr>
        <w:t xml:space="preserve">• </w:t>
      </w:r>
      <w:r>
        <w:rPr>
          <w:lang w:val="ro-RO"/>
        </w:rPr>
        <w:t xml:space="preserve">to </w:t>
      </w:r>
      <w:r w:rsidRPr="001E25D2">
        <w:rPr>
          <w:lang w:val="ro-RO"/>
        </w:rPr>
        <w:t>be able to collect personal data of patient and anamnesis data (subjective examination);</w:t>
      </w:r>
    </w:p>
    <w:p w:rsidR="002659A3" w:rsidRPr="001E25D2" w:rsidRDefault="002659A3" w:rsidP="00D6232A">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complete the patient's medical record and informed consent;</w:t>
      </w:r>
    </w:p>
    <w:p w:rsidR="002659A3" w:rsidRPr="001E25D2" w:rsidRDefault="002659A3" w:rsidP="00D6232A">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highlight data of major importance for establishing the diagnosis;</w:t>
      </w:r>
    </w:p>
    <w:p w:rsidR="002659A3" w:rsidRPr="001E25D2" w:rsidRDefault="002659A3" w:rsidP="00D6232A">
      <w:pPr>
        <w:tabs>
          <w:tab w:val="left" w:pos="284"/>
        </w:tabs>
        <w:spacing w:before="120"/>
        <w:ind w:right="-907"/>
        <w:rPr>
          <w:lang w:val="ro-RO"/>
        </w:rPr>
      </w:pPr>
      <w:r w:rsidRPr="001E25D2">
        <w:rPr>
          <w:lang w:val="ro-RO"/>
        </w:rPr>
        <w:t>• to distinguish the problems that arise in the communication process and to solve them;</w:t>
      </w:r>
    </w:p>
    <w:p w:rsidR="002659A3" w:rsidRPr="001E25D2" w:rsidRDefault="002659A3" w:rsidP="00D6232A">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perform the clinical examination of the patient (objective examination);</w:t>
      </w:r>
    </w:p>
    <w:p w:rsidR="002659A3" w:rsidRPr="001E25D2" w:rsidRDefault="002659A3" w:rsidP="00D6232A">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determine the necessary paraclinical methods  of examination according to the clinical case;</w:t>
      </w:r>
    </w:p>
    <w:p w:rsidR="002659A3" w:rsidRPr="001E25D2" w:rsidRDefault="002659A3" w:rsidP="00D6232A">
      <w:pPr>
        <w:tabs>
          <w:tab w:val="left" w:pos="284"/>
        </w:tabs>
        <w:spacing w:before="120"/>
        <w:ind w:right="-907"/>
        <w:rPr>
          <w:lang w:val="ro-RO"/>
        </w:rPr>
      </w:pPr>
      <w:r w:rsidRPr="001E25D2">
        <w:rPr>
          <w:lang w:val="ro-RO"/>
        </w:rPr>
        <w:t>• to be able to argue for the necessity of the chosen paraclinical examination depending on the case;</w:t>
      </w:r>
    </w:p>
    <w:p w:rsidR="002659A3" w:rsidRPr="001E25D2" w:rsidRDefault="002659A3" w:rsidP="00D6232A">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interpret radiological data correctly.</w:t>
      </w:r>
    </w:p>
    <w:p w:rsidR="002659A3" w:rsidRDefault="002659A3" w:rsidP="00D6232A">
      <w:pPr>
        <w:tabs>
          <w:tab w:val="left" w:pos="284"/>
        </w:tabs>
        <w:spacing w:before="120"/>
        <w:ind w:right="-907"/>
        <w:rPr>
          <w:lang w:val="ro-RO"/>
        </w:rPr>
      </w:pPr>
      <w:r w:rsidRPr="001E25D2">
        <w:rPr>
          <w:lang w:val="ro-RO"/>
        </w:rPr>
        <w:t xml:space="preserve">• </w:t>
      </w:r>
      <w:r>
        <w:rPr>
          <w:lang w:val="ro-RO"/>
        </w:rPr>
        <w:t xml:space="preserve">to </w:t>
      </w:r>
      <w:r w:rsidRPr="001E25D2">
        <w:rPr>
          <w:lang w:val="ro-RO"/>
        </w:rPr>
        <w:t xml:space="preserve">be able to draw up the patient's treatment plan with odontal injuries ( dentalc aries, </w:t>
      </w:r>
    </w:p>
    <w:p w:rsidR="002659A3" w:rsidRPr="001E25D2" w:rsidRDefault="002659A3" w:rsidP="00D6232A">
      <w:pPr>
        <w:tabs>
          <w:tab w:val="left" w:pos="284"/>
        </w:tabs>
        <w:spacing w:before="120"/>
        <w:ind w:right="-907"/>
        <w:rPr>
          <w:lang w:val="ro-RO"/>
        </w:rPr>
      </w:pPr>
      <w:r w:rsidRPr="001E25D2">
        <w:rPr>
          <w:lang w:val="ro-RO"/>
        </w:rPr>
        <w:t>odontal lesions of non-carious origin) and pulp disorders.</w:t>
      </w:r>
    </w:p>
    <w:p w:rsidR="002659A3" w:rsidRPr="001E25D2" w:rsidRDefault="002659A3" w:rsidP="00D6232A">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practice the patient's treatment plan with odontal lesions and pulp lesions</w:t>
      </w:r>
    </w:p>
    <w:p w:rsidR="002659A3" w:rsidRDefault="002659A3" w:rsidP="000821AB">
      <w:pPr>
        <w:tabs>
          <w:tab w:val="left" w:pos="284"/>
        </w:tabs>
        <w:spacing w:before="120"/>
        <w:ind w:right="-907"/>
        <w:rPr>
          <w:lang w:val="ro-RO"/>
        </w:rPr>
      </w:pPr>
      <w:r w:rsidRPr="001E25D2">
        <w:rPr>
          <w:lang w:val="ro-RO"/>
        </w:rPr>
        <w:lastRenderedPageBreak/>
        <w:t xml:space="preserve">• </w:t>
      </w:r>
      <w:r>
        <w:rPr>
          <w:lang w:val="ro-RO"/>
        </w:rPr>
        <w:t xml:space="preserve">to </w:t>
      </w:r>
      <w:r w:rsidRPr="001E25D2">
        <w:rPr>
          <w:lang w:val="ro-RO"/>
        </w:rPr>
        <w:t xml:space="preserve">be able to describe the antiseptic substances used in the treatment of odontal lesions </w:t>
      </w:r>
    </w:p>
    <w:p w:rsidR="002659A3" w:rsidRPr="001E25D2" w:rsidRDefault="002659A3" w:rsidP="000821AB">
      <w:pPr>
        <w:tabs>
          <w:tab w:val="left" w:pos="284"/>
        </w:tabs>
        <w:spacing w:before="120"/>
        <w:ind w:right="-907"/>
        <w:rPr>
          <w:lang w:val="ro-RO"/>
        </w:rPr>
      </w:pPr>
      <w:r w:rsidRPr="001E25D2">
        <w:rPr>
          <w:lang w:val="ro-RO"/>
        </w:rPr>
        <w:t>(dental caries, non-carious lesions) and endodontics.</w:t>
      </w:r>
    </w:p>
    <w:p w:rsidR="002659A3"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 xml:space="preserve">be able to apply anesthesia techniques to the treatment of dental decay and odontal  lesions </w:t>
      </w:r>
    </w:p>
    <w:p w:rsidR="002659A3" w:rsidRPr="001E25D2" w:rsidRDefault="002659A3" w:rsidP="000821AB">
      <w:pPr>
        <w:tabs>
          <w:tab w:val="left" w:pos="284"/>
        </w:tabs>
        <w:spacing w:before="120"/>
        <w:ind w:right="-907"/>
        <w:rPr>
          <w:lang w:val="ro-RO"/>
        </w:rPr>
      </w:pPr>
      <w:r w:rsidRPr="001E25D2">
        <w:rPr>
          <w:lang w:val="ro-RO"/>
        </w:rPr>
        <w:t>of non-carious origin and  in pulp disorders.</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apply the isolation systems of the working field (teeth);</w:t>
      </w:r>
    </w:p>
    <w:p w:rsidR="002659A3" w:rsidRPr="001E25D2" w:rsidRDefault="002659A3" w:rsidP="000821AB">
      <w:pPr>
        <w:tabs>
          <w:tab w:val="left" w:pos="284"/>
        </w:tabs>
        <w:spacing w:before="120"/>
        <w:ind w:right="-907"/>
        <w:rPr>
          <w:lang w:val="ro-RO"/>
        </w:rPr>
      </w:pPr>
      <w:r w:rsidRPr="001E25D2">
        <w:rPr>
          <w:lang w:val="ro-RO"/>
        </w:rPr>
        <w:t>• to be able to perform the carious cavity preparation techniques (class I, II, III, IV, V, VI)</w:t>
      </w:r>
    </w:p>
    <w:p w:rsidR="002659A3" w:rsidRPr="001E25D2" w:rsidRDefault="002659A3" w:rsidP="000821AB">
      <w:pPr>
        <w:tabs>
          <w:tab w:val="left" w:pos="284"/>
        </w:tabs>
        <w:spacing w:before="120"/>
        <w:ind w:right="-907"/>
        <w:rPr>
          <w:lang w:val="ro-RO"/>
        </w:rPr>
      </w:pPr>
      <w:r w:rsidRPr="001E25D2">
        <w:rPr>
          <w:lang w:val="ro-RO"/>
        </w:rPr>
        <w:t>respecting the Black preparation  principles and free design tecqnique;</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perform techniques and procedures for preparing teeth with coronary (partial, subtotal and total) coronary lesions for partial or total aesthetic restorations;</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properly perform the dental plague irrigaton;</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correctly apply the curative obturation in the treatment of deep dental caries;</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correctly apply insolatory obturation.</w:t>
      </w:r>
    </w:p>
    <w:p w:rsidR="002659A3"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correctly apply the adhesive system to the surface dentinal plaque  of the dentin</w:t>
      </w:r>
    </w:p>
    <w:p w:rsidR="002659A3" w:rsidRPr="001E25D2" w:rsidRDefault="002659A3" w:rsidP="000821AB">
      <w:pPr>
        <w:tabs>
          <w:tab w:val="left" w:pos="284"/>
        </w:tabs>
        <w:spacing w:before="120"/>
        <w:ind w:right="-907"/>
        <w:rPr>
          <w:lang w:val="ro-RO"/>
        </w:rPr>
      </w:pPr>
      <w:r w:rsidRPr="001E25D2">
        <w:rPr>
          <w:lang w:val="ro-RO"/>
        </w:rPr>
        <w:t xml:space="preserve"> prepared for filling;</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determine the techniques of polymerization of the adhesive systems and the obturation from  photopolymerizable composite (direct and indirect method);</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apply techniques and procedures for filling the caries of class I, II, III, IV, V, VI after Black and partial or total coronary lesions;</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properly access the endodontic space and create the correct access cavity.</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execute pulp amputation method, pulp extirpation method.</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determine the length of root canals by different methods.</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perform the permiabilization and mechanical processing of root canals through various techniques.</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properly perform lavage and sterilization of  the endodontic space.</w:t>
      </w:r>
    </w:p>
    <w:p w:rsidR="002659A3" w:rsidRPr="001E25D2" w:rsidRDefault="002659A3" w:rsidP="000821AB">
      <w:pPr>
        <w:tabs>
          <w:tab w:val="left" w:pos="284"/>
        </w:tabs>
        <w:spacing w:before="120"/>
        <w:ind w:right="-907"/>
        <w:rPr>
          <w:lang w:val="ro-RO"/>
        </w:rPr>
      </w:pPr>
      <w:r w:rsidRPr="001E25D2">
        <w:rPr>
          <w:lang w:val="ro-RO"/>
        </w:rPr>
        <w:t>• to be able to make the  three-dimensional root canals by different methods.</w:t>
      </w:r>
    </w:p>
    <w:p w:rsidR="002659A3" w:rsidRPr="001E25D2" w:rsidRDefault="002659A3" w:rsidP="000821AB">
      <w:pPr>
        <w:tabs>
          <w:tab w:val="left" w:pos="284"/>
        </w:tabs>
        <w:spacing w:before="120"/>
        <w:ind w:right="-907"/>
        <w:rPr>
          <w:lang w:val="ro-RO"/>
        </w:rPr>
      </w:pPr>
      <w:r w:rsidRPr="001E25D2">
        <w:rPr>
          <w:lang w:val="ro-RO"/>
        </w:rPr>
        <w:t>• to be able to restore the morpho-functionality teeth - by shaping the walls, occlusal surfaces and incision edges.</w:t>
      </w:r>
    </w:p>
    <w:p w:rsidR="002659A3" w:rsidRPr="001E25D2" w:rsidRDefault="002659A3" w:rsidP="000821AB">
      <w:pPr>
        <w:tabs>
          <w:tab w:val="left" w:pos="284"/>
        </w:tabs>
        <w:spacing w:before="120"/>
        <w:ind w:right="-907"/>
        <w:rPr>
          <w:lang w:val="ro-RO"/>
        </w:rPr>
      </w:pPr>
      <w:r w:rsidRPr="001E25D2">
        <w:rPr>
          <w:lang w:val="ro-RO"/>
        </w:rPr>
        <w:t>• to be able to restore morpholo-functional aspect of the teeth with intracanal posts, according to biomechanical principles, of the teeth treated endodontically.</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adjust anatomically the odontal  restorations, as well as finishing and polishing them definitively;</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solve post-treatment complications.</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describe the prophylaxis of errors and complications and their application levels;</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 xml:space="preserve">to </w:t>
      </w:r>
      <w:r w:rsidRPr="001E25D2">
        <w:rPr>
          <w:lang w:val="ro-RO"/>
        </w:rPr>
        <w:t>be able to explain to the patient the importance of monitoring the teeth treated endodontically.</w:t>
      </w:r>
    </w:p>
    <w:p w:rsidR="002659A3" w:rsidRPr="001E25D2" w:rsidRDefault="002659A3" w:rsidP="000821AB">
      <w:pPr>
        <w:tabs>
          <w:tab w:val="left" w:pos="284"/>
        </w:tabs>
        <w:spacing w:before="120"/>
        <w:ind w:right="-907"/>
        <w:rPr>
          <w:lang w:val="ro-RO"/>
        </w:rPr>
      </w:pPr>
      <w:r w:rsidRPr="001E25D2">
        <w:rPr>
          <w:lang w:val="ro-RO"/>
        </w:rPr>
        <w:t xml:space="preserve">• </w:t>
      </w:r>
      <w:r>
        <w:rPr>
          <w:lang w:val="ro-RO"/>
        </w:rPr>
        <w:t>to b</w:t>
      </w:r>
      <w:r w:rsidRPr="001E25D2">
        <w:rPr>
          <w:lang w:val="ro-RO"/>
        </w:rPr>
        <w:t>e able to use virtually different whitening systems in dental discoulorations;</w:t>
      </w:r>
    </w:p>
    <w:p w:rsidR="002659A3" w:rsidRPr="001E25D2" w:rsidRDefault="002659A3" w:rsidP="008612BB">
      <w:pPr>
        <w:tabs>
          <w:tab w:val="left" w:pos="284"/>
        </w:tabs>
        <w:spacing w:before="120"/>
        <w:ind w:right="-907"/>
        <w:rPr>
          <w:lang w:val="ro-RO"/>
        </w:rPr>
      </w:pPr>
    </w:p>
    <w:p w:rsidR="002659A3" w:rsidRPr="008612BB" w:rsidRDefault="002659A3" w:rsidP="008612BB">
      <w:pPr>
        <w:pStyle w:val="3"/>
        <w:widowControl w:val="0"/>
        <w:tabs>
          <w:tab w:val="num" w:pos="360"/>
        </w:tabs>
        <w:spacing w:line="360" w:lineRule="auto"/>
        <w:ind w:left="0"/>
        <w:jc w:val="both"/>
        <w:rPr>
          <w:sz w:val="24"/>
          <w:lang w:val="en-US"/>
        </w:rPr>
      </w:pPr>
    </w:p>
    <w:p w:rsidR="002659A3" w:rsidRPr="005572D3" w:rsidRDefault="002659A3" w:rsidP="00E234CC">
      <w:pPr>
        <w:pStyle w:val="3"/>
        <w:widowControl w:val="0"/>
        <w:spacing w:line="360" w:lineRule="auto"/>
        <w:jc w:val="both"/>
        <w:rPr>
          <w:b/>
          <w:i/>
          <w:sz w:val="24"/>
          <w:lang w:val="en-US"/>
        </w:rPr>
      </w:pPr>
      <w:r w:rsidRPr="005572D3">
        <w:rPr>
          <w:b/>
          <w:i/>
          <w:sz w:val="24"/>
          <w:lang w:val="en-US"/>
        </w:rPr>
        <w:lastRenderedPageBreak/>
        <w:t>At the integration level:</w:t>
      </w:r>
    </w:p>
    <w:p w:rsidR="002659A3" w:rsidRPr="00EB0124" w:rsidRDefault="002659A3" w:rsidP="00507799">
      <w:pPr>
        <w:pStyle w:val="3"/>
        <w:widowControl w:val="0"/>
        <w:jc w:val="both"/>
        <w:rPr>
          <w:sz w:val="24"/>
          <w:lang w:val="en-US"/>
        </w:rPr>
      </w:pPr>
      <w:r w:rsidRPr="00EB0124">
        <w:rPr>
          <w:b/>
          <w:sz w:val="24"/>
          <w:lang w:val="en-US"/>
        </w:rPr>
        <w:t xml:space="preserve">• </w:t>
      </w:r>
      <w:r>
        <w:rPr>
          <w:sz w:val="24"/>
          <w:lang w:val="en-US"/>
        </w:rPr>
        <w:t xml:space="preserve">to </w:t>
      </w:r>
      <w:r w:rsidRPr="00EB0124">
        <w:rPr>
          <w:sz w:val="24"/>
          <w:lang w:val="en-US"/>
        </w:rPr>
        <w:t>ensure that professional ethics and deontology are respected;</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 xml:space="preserve">evaluate the place and role of the practical training in the clinical training of the </w:t>
      </w:r>
      <w:r w:rsidRPr="00EB0124">
        <w:rPr>
          <w:sz w:val="24"/>
          <w:lang w:val="ro-RO"/>
        </w:rPr>
        <w:t xml:space="preserve">dental </w:t>
      </w:r>
      <w:r w:rsidRPr="00EB0124">
        <w:rPr>
          <w:sz w:val="24"/>
          <w:lang w:val="en-US"/>
        </w:rPr>
        <w:t>student</w:t>
      </w:r>
      <w:r w:rsidRPr="00EB0124">
        <w:rPr>
          <w:sz w:val="24"/>
          <w:lang w:val="ro-RO"/>
        </w:rPr>
        <w:t>s</w:t>
      </w:r>
      <w:r w:rsidRPr="00EB0124">
        <w:rPr>
          <w:sz w:val="24"/>
          <w:lang w:val="en-US"/>
        </w:rPr>
        <w:t>;</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assess the type of patient-based data collection (dialogue, inquiry, combined)</w:t>
      </w:r>
    </w:p>
    <w:p w:rsidR="002659A3" w:rsidRPr="00EB0124" w:rsidRDefault="002659A3" w:rsidP="00507799">
      <w:pPr>
        <w:pStyle w:val="3"/>
        <w:widowControl w:val="0"/>
        <w:jc w:val="both"/>
        <w:rPr>
          <w:sz w:val="24"/>
          <w:lang w:val="en-US"/>
        </w:rPr>
      </w:pPr>
      <w:r w:rsidRPr="00EB0124">
        <w:rPr>
          <w:sz w:val="24"/>
          <w:lang w:val="en-US"/>
        </w:rPr>
        <w:t>• to assess the level of satisfaction of the patient according to various criteria;</w:t>
      </w:r>
    </w:p>
    <w:p w:rsidR="002659A3" w:rsidRPr="00EB0124" w:rsidRDefault="002659A3" w:rsidP="00507799">
      <w:pPr>
        <w:pStyle w:val="3"/>
        <w:widowControl w:val="0"/>
        <w:jc w:val="both"/>
        <w:rPr>
          <w:sz w:val="24"/>
          <w:lang w:val="en-US"/>
        </w:rPr>
      </w:pPr>
      <w:r w:rsidRPr="00EB0124">
        <w:rPr>
          <w:sz w:val="24"/>
          <w:lang w:val="en-US"/>
        </w:rPr>
        <w:t xml:space="preserve">• to use the accumulated knowledge and skills for the clinical exposure of the carious process and the appearance of odontal  lesions of </w:t>
      </w:r>
      <w:r w:rsidRPr="00EB0124">
        <w:rPr>
          <w:sz w:val="24"/>
          <w:lang w:val="ro-RO"/>
        </w:rPr>
        <w:t>non-carious</w:t>
      </w:r>
      <w:r w:rsidRPr="00EB0124">
        <w:rPr>
          <w:sz w:val="24"/>
          <w:lang w:val="en-US"/>
        </w:rPr>
        <w:t xml:space="preserve"> origin in terms of et</w:t>
      </w:r>
      <w:r w:rsidRPr="00EB0124">
        <w:rPr>
          <w:sz w:val="24"/>
          <w:lang w:val="ro-RO"/>
        </w:rPr>
        <w:t>h</w:t>
      </w:r>
      <w:r w:rsidRPr="00EB0124">
        <w:rPr>
          <w:sz w:val="24"/>
          <w:lang w:val="en-US"/>
        </w:rPr>
        <w:t>iological factors;</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determine the connection between the structure and functions of the hard dental tissues and the pathogenic mechanism of debut and evolution of the carious process and the dental discolorations;</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be able to link the physiological processes of dental pulp defense to the mechanisms of inflammatory processes.</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be able to explain the mechanism of harmful action of the coronary obturation material on the dental pulp;</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 xml:space="preserve">be able to explain post-obturatory pain after </w:t>
      </w:r>
      <w:r w:rsidRPr="00EB0124">
        <w:rPr>
          <w:sz w:val="24"/>
          <w:lang w:val="ro-RO"/>
        </w:rPr>
        <w:t>the treatment of dental caries</w:t>
      </w:r>
      <w:r w:rsidRPr="00EB0124">
        <w:rPr>
          <w:sz w:val="24"/>
          <w:lang w:val="en-US"/>
        </w:rPr>
        <w:t>;</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be able to deduce the possible causes of complications after treatmentdental caries (through inflammation of the dental pulp) and their resolution.</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be able to deduce the possible causes of the complications after the biological treatment of pulpitis and to solve the problem correctly.</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be able to deduce the possible causes of post-obturatoty pain in endodontically treated teeth and explain to the patient;</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be able to deduce possible causes of complications after endodontic treatment;</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be able to explain the mechanism of action sometimes harmful to</w:t>
      </w:r>
      <w:r w:rsidRPr="00EB0124">
        <w:rPr>
          <w:sz w:val="24"/>
          <w:lang w:val="ro-RO"/>
        </w:rPr>
        <w:t xml:space="preserve"> root</w:t>
      </w:r>
      <w:r w:rsidRPr="00EB0124">
        <w:rPr>
          <w:sz w:val="24"/>
          <w:lang w:val="en-US"/>
        </w:rPr>
        <w:t xml:space="preserve"> canal obturation material;</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be able to implement the knowledge gained during the practical internship experience;</w:t>
      </w:r>
    </w:p>
    <w:p w:rsidR="002659A3" w:rsidRPr="00EB0124" w:rsidRDefault="002659A3" w:rsidP="00507799">
      <w:pPr>
        <w:pStyle w:val="3"/>
        <w:widowControl w:val="0"/>
        <w:jc w:val="both"/>
        <w:rPr>
          <w:sz w:val="24"/>
          <w:lang w:val="en-US"/>
        </w:rPr>
      </w:pPr>
      <w:r w:rsidRPr="00EB0124">
        <w:rPr>
          <w:sz w:val="24"/>
          <w:lang w:val="en-US"/>
        </w:rPr>
        <w:t xml:space="preserve">• </w:t>
      </w:r>
      <w:r>
        <w:rPr>
          <w:sz w:val="24"/>
          <w:lang w:val="en-US"/>
        </w:rPr>
        <w:t xml:space="preserve">to </w:t>
      </w:r>
      <w:r w:rsidRPr="00EB0124">
        <w:rPr>
          <w:sz w:val="24"/>
          <w:lang w:val="en-US"/>
        </w:rPr>
        <w:t>be able to learn to study , which will contribute to the management of the professional path.</w:t>
      </w:r>
    </w:p>
    <w:p w:rsidR="002659A3" w:rsidRPr="007A5246" w:rsidRDefault="002659A3" w:rsidP="007A5246">
      <w:pPr>
        <w:pStyle w:val="af1"/>
        <w:widowControl w:val="0"/>
        <w:numPr>
          <w:ilvl w:val="0"/>
          <w:numId w:val="7"/>
        </w:numPr>
        <w:spacing w:before="240" w:after="120" w:line="360" w:lineRule="auto"/>
        <w:jc w:val="both"/>
        <w:rPr>
          <w:b/>
          <w:caps/>
          <w:sz w:val="28"/>
          <w:lang w:val="ro-RO"/>
        </w:rPr>
      </w:pPr>
      <w:r w:rsidRPr="007A5246">
        <w:rPr>
          <w:b/>
          <w:caps/>
          <w:sz w:val="28"/>
          <w:lang w:val="ro-RO"/>
        </w:rPr>
        <w:t>preliminaryCONDITIONS AND REQUIREMENTS</w:t>
      </w:r>
    </w:p>
    <w:p w:rsidR="002659A3" w:rsidRPr="005572D3" w:rsidRDefault="002659A3" w:rsidP="00695319">
      <w:pPr>
        <w:spacing w:line="360" w:lineRule="auto"/>
        <w:rPr>
          <w:lang w:val="en-US"/>
        </w:rPr>
      </w:pPr>
      <w:r w:rsidRPr="005572D3">
        <w:rPr>
          <w:lang w:val="en-US"/>
        </w:rPr>
        <w:t xml:space="preserve">Knowledge of the purpose and tasks of odontotherapy and endodontics. Knowledge of the anatomic-histological features of dental hard dental tissues and pathological processes that can occur in the layers of </w:t>
      </w:r>
      <w:r>
        <w:rPr>
          <w:lang w:val="ro-RO"/>
        </w:rPr>
        <w:t>hard</w:t>
      </w:r>
      <w:r w:rsidRPr="005572D3">
        <w:rPr>
          <w:lang w:val="en-US"/>
        </w:rPr>
        <w:t xml:space="preserve"> dental tissues as well as in the dental pulp.</w:t>
      </w:r>
    </w:p>
    <w:p w:rsidR="002659A3" w:rsidRPr="005572D3" w:rsidRDefault="002659A3" w:rsidP="00695319">
      <w:pPr>
        <w:spacing w:line="360" w:lineRule="auto"/>
        <w:rPr>
          <w:lang w:val="en-US"/>
        </w:rPr>
      </w:pPr>
      <w:r w:rsidRPr="005572D3">
        <w:rPr>
          <w:lang w:val="en-US"/>
        </w:rPr>
        <w:t xml:space="preserve">      Knowledge and observance of ethical-moral and professional norms in patient relations </w:t>
      </w:r>
      <w:r>
        <w:rPr>
          <w:lang w:val="ro-RO"/>
        </w:rPr>
        <w:t xml:space="preserve">. </w:t>
      </w:r>
      <w:r w:rsidRPr="005572D3">
        <w:rPr>
          <w:lang w:val="en-US"/>
        </w:rPr>
        <w:t xml:space="preserve">Knowledge of the organization of dental care within the dental office. Knowledge of the necessary legal framework and documentation within the dental office (medical card, record </w:t>
      </w:r>
      <w:r w:rsidRPr="005572D3">
        <w:rPr>
          <w:lang w:val="en-US"/>
        </w:rPr>
        <w:lastRenderedPageBreak/>
        <w:t>keeping and sterilization control records). Knowledge of methods and stages of clinical and paraclinical examinations used in the treatment of odontal coronary  lesions. Knowing the methods of prophylaxis. Knowledge of principles, and stages of asepsis and antisepsis. Knowledge of the stages of dentist's preparation for dental workmanship. Knowing the sources of information needed in the daily practice of the dentist.</w:t>
      </w:r>
    </w:p>
    <w:p w:rsidR="002659A3" w:rsidRPr="008612BB" w:rsidRDefault="002659A3" w:rsidP="00A2469E">
      <w:pPr>
        <w:jc w:val="both"/>
        <w:rPr>
          <w:lang w:val="en-US" w:eastAsia="en-US"/>
        </w:rPr>
      </w:pPr>
    </w:p>
    <w:p w:rsidR="002659A3" w:rsidRPr="00F646C7" w:rsidRDefault="002659A3" w:rsidP="00F646C7">
      <w:pPr>
        <w:pStyle w:val="af1"/>
        <w:widowControl w:val="0"/>
        <w:numPr>
          <w:ilvl w:val="0"/>
          <w:numId w:val="7"/>
        </w:numPr>
        <w:spacing w:before="240" w:after="120" w:line="360" w:lineRule="auto"/>
        <w:jc w:val="both"/>
        <w:rPr>
          <w:b/>
          <w:caps/>
          <w:sz w:val="28"/>
          <w:lang w:val="ro-RO"/>
        </w:rPr>
      </w:pPr>
      <w:r w:rsidRPr="00F646C7">
        <w:rPr>
          <w:b/>
          <w:caps/>
          <w:sz w:val="28"/>
          <w:lang w:val="ro-RO"/>
        </w:rPr>
        <w:t xml:space="preserve"> REFERENCE OBJECTIVES AND CONTENT UNITS</w:t>
      </w:r>
    </w:p>
    <w:tbl>
      <w:tblPr>
        <w:tblW w:w="9385" w:type="dxa"/>
        <w:tblInd w:w="108" w:type="dxa"/>
        <w:tblLook w:val="00A0" w:firstRow="1" w:lastRow="0" w:firstColumn="1" w:lastColumn="0" w:noHBand="0" w:noVBand="0"/>
      </w:tblPr>
      <w:tblGrid>
        <w:gridCol w:w="4820"/>
        <w:gridCol w:w="4565"/>
      </w:tblGrid>
      <w:tr w:rsidR="002659A3" w:rsidRPr="00CA6778" w:rsidTr="008F6F68">
        <w:trPr>
          <w:tblHeader/>
        </w:trPr>
        <w:tc>
          <w:tcPr>
            <w:tcW w:w="4820"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170"/>
              </w:tabs>
              <w:spacing w:before="60" w:after="60" w:line="360" w:lineRule="auto"/>
              <w:jc w:val="both"/>
              <w:rPr>
                <w:b/>
                <w:iCs/>
                <w:spacing w:val="-4"/>
                <w:lang w:val="ro-RO"/>
              </w:rPr>
            </w:pPr>
            <w:r w:rsidRPr="00F646C7">
              <w:rPr>
                <w:b/>
                <w:sz w:val="28"/>
                <w:lang w:val="ro-RO"/>
              </w:rPr>
              <w:t>Objectives</w:t>
            </w:r>
          </w:p>
        </w:tc>
        <w:tc>
          <w:tcPr>
            <w:tcW w:w="4565"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170"/>
              </w:tabs>
              <w:spacing w:before="60" w:after="60" w:line="360" w:lineRule="auto"/>
              <w:jc w:val="both"/>
              <w:rPr>
                <w:b/>
                <w:iCs/>
                <w:spacing w:val="-4"/>
                <w:lang w:val="ro-RO"/>
              </w:rPr>
            </w:pPr>
            <w:r w:rsidRPr="00F646C7">
              <w:rPr>
                <w:b/>
                <w:sz w:val="28"/>
                <w:lang w:val="ro-RO"/>
              </w:rPr>
              <w:t>Content units</w:t>
            </w:r>
          </w:p>
        </w:tc>
      </w:tr>
      <w:tr w:rsidR="002659A3" w:rsidRPr="00604BC9" w:rsidTr="008F6F68">
        <w:trPr>
          <w:trHeight w:val="1667"/>
        </w:trPr>
        <w:tc>
          <w:tcPr>
            <w:tcW w:w="9385" w:type="dxa"/>
            <w:gridSpan w:val="2"/>
            <w:tcBorders>
              <w:top w:val="single" w:sz="4" w:space="0" w:color="auto"/>
              <w:left w:val="single" w:sz="4" w:space="0" w:color="auto"/>
              <w:bottom w:val="single" w:sz="4" w:space="0" w:color="auto"/>
              <w:right w:val="single" w:sz="4" w:space="0" w:color="auto"/>
            </w:tcBorders>
          </w:tcPr>
          <w:p w:rsidR="002659A3" w:rsidRPr="00CA6778" w:rsidRDefault="002659A3" w:rsidP="008F6F68">
            <w:pPr>
              <w:pStyle w:val="3"/>
              <w:widowControl w:val="0"/>
              <w:spacing w:line="360" w:lineRule="auto"/>
              <w:ind w:left="720"/>
              <w:jc w:val="center"/>
              <w:rPr>
                <w:i/>
                <w:sz w:val="24"/>
                <w:lang w:val="en-US"/>
              </w:rPr>
            </w:pPr>
            <w:r>
              <w:rPr>
                <w:b/>
                <w:i/>
                <w:sz w:val="28"/>
                <w:szCs w:val="28"/>
                <w:lang w:val="en-US"/>
              </w:rPr>
              <w:t>F</w:t>
            </w:r>
            <w:r w:rsidRPr="00803E00">
              <w:rPr>
                <w:b/>
                <w:i/>
                <w:sz w:val="28"/>
                <w:szCs w:val="28"/>
                <w:lang w:val="en-US"/>
              </w:rPr>
              <w:t>amiliarity</w:t>
            </w:r>
            <w:r>
              <w:rPr>
                <w:b/>
                <w:i/>
                <w:sz w:val="28"/>
                <w:szCs w:val="28"/>
                <w:lang w:val="en-US"/>
              </w:rPr>
              <w:t xml:space="preserve"> of the </w:t>
            </w:r>
            <w:r w:rsidRPr="00803E00">
              <w:rPr>
                <w:b/>
                <w:i/>
                <w:sz w:val="28"/>
                <w:szCs w:val="28"/>
                <w:lang w:val="en-US"/>
              </w:rPr>
              <w:t>students with the structure of the dental office. The organization and the role of the discipline in the practical training of the dentist.</w:t>
            </w:r>
          </w:p>
        </w:tc>
      </w:tr>
      <w:tr w:rsidR="002659A3" w:rsidRPr="00604BC9" w:rsidTr="008F6F68">
        <w:trPr>
          <w:trHeight w:val="2268"/>
        </w:trPr>
        <w:tc>
          <w:tcPr>
            <w:tcW w:w="4820" w:type="dxa"/>
            <w:tcBorders>
              <w:top w:val="single" w:sz="4" w:space="0" w:color="auto"/>
              <w:left w:val="single" w:sz="4" w:space="0" w:color="auto"/>
              <w:bottom w:val="single" w:sz="4" w:space="0" w:color="auto"/>
              <w:right w:val="single" w:sz="4" w:space="0" w:color="auto"/>
            </w:tcBorders>
          </w:tcPr>
          <w:p w:rsidR="002659A3" w:rsidRPr="00803E00" w:rsidRDefault="002659A3" w:rsidP="00803E00">
            <w:pPr>
              <w:pStyle w:val="3"/>
              <w:widowControl w:val="0"/>
              <w:numPr>
                <w:ilvl w:val="0"/>
                <w:numId w:val="24"/>
              </w:numPr>
              <w:spacing w:line="360" w:lineRule="auto"/>
              <w:rPr>
                <w:sz w:val="24"/>
                <w:szCs w:val="24"/>
                <w:lang w:val="en-US"/>
              </w:rPr>
            </w:pPr>
            <w:r w:rsidRPr="00803E00">
              <w:rPr>
                <w:sz w:val="24"/>
                <w:szCs w:val="24"/>
                <w:lang w:val="en-US"/>
              </w:rPr>
              <w:t>to know the role of the dentist in social life;</w:t>
            </w:r>
          </w:p>
          <w:p w:rsidR="002659A3" w:rsidRPr="00803E00" w:rsidRDefault="002659A3" w:rsidP="00803E00">
            <w:pPr>
              <w:pStyle w:val="3"/>
              <w:widowControl w:val="0"/>
              <w:numPr>
                <w:ilvl w:val="0"/>
                <w:numId w:val="24"/>
              </w:numPr>
              <w:spacing w:line="360" w:lineRule="auto"/>
              <w:rPr>
                <w:sz w:val="24"/>
                <w:szCs w:val="24"/>
                <w:lang w:val="en-US"/>
              </w:rPr>
            </w:pPr>
            <w:r>
              <w:rPr>
                <w:sz w:val="24"/>
                <w:szCs w:val="24"/>
                <w:lang w:val="en-US"/>
              </w:rPr>
              <w:t xml:space="preserve">to </w:t>
            </w:r>
            <w:r w:rsidRPr="00803E00">
              <w:rPr>
                <w:sz w:val="24"/>
                <w:szCs w:val="24"/>
                <w:lang w:val="en-US"/>
              </w:rPr>
              <w:t>define the place and role of the odontotherapy discipline in the dentist's training.</w:t>
            </w:r>
          </w:p>
          <w:p w:rsidR="002659A3" w:rsidRPr="00803E00" w:rsidRDefault="002659A3" w:rsidP="00803E00">
            <w:pPr>
              <w:pStyle w:val="3"/>
              <w:widowControl w:val="0"/>
              <w:numPr>
                <w:ilvl w:val="0"/>
                <w:numId w:val="24"/>
              </w:numPr>
              <w:spacing w:line="360" w:lineRule="auto"/>
              <w:rPr>
                <w:sz w:val="24"/>
                <w:szCs w:val="24"/>
                <w:lang w:val="en-US"/>
              </w:rPr>
            </w:pPr>
            <w:r w:rsidRPr="00803E00">
              <w:rPr>
                <w:sz w:val="24"/>
                <w:szCs w:val="24"/>
                <w:lang w:val="en-US"/>
              </w:rPr>
              <w:t>To know the organization of dental care, especially the odontotherapy component.</w:t>
            </w:r>
          </w:p>
          <w:p w:rsidR="002659A3" w:rsidRPr="00803E00" w:rsidRDefault="002659A3" w:rsidP="00803E00">
            <w:pPr>
              <w:pStyle w:val="3"/>
              <w:widowControl w:val="0"/>
              <w:numPr>
                <w:ilvl w:val="0"/>
                <w:numId w:val="24"/>
              </w:numPr>
              <w:spacing w:line="360" w:lineRule="auto"/>
              <w:rPr>
                <w:sz w:val="24"/>
                <w:szCs w:val="24"/>
                <w:lang w:val="en-US"/>
              </w:rPr>
            </w:pPr>
            <w:r w:rsidRPr="00803E00">
              <w:rPr>
                <w:sz w:val="24"/>
                <w:szCs w:val="24"/>
                <w:lang w:val="en-US"/>
              </w:rPr>
              <w:t xml:space="preserve"> To know the organization and endowment of the dental office with therapeutic specificity.</w:t>
            </w:r>
          </w:p>
          <w:p w:rsidR="002659A3" w:rsidRPr="00803E00" w:rsidRDefault="002659A3" w:rsidP="00803E00">
            <w:pPr>
              <w:pStyle w:val="3"/>
              <w:widowControl w:val="0"/>
              <w:numPr>
                <w:ilvl w:val="0"/>
                <w:numId w:val="24"/>
              </w:numPr>
              <w:spacing w:line="360" w:lineRule="auto"/>
              <w:rPr>
                <w:sz w:val="24"/>
                <w:szCs w:val="24"/>
                <w:lang w:val="en-US"/>
              </w:rPr>
            </w:pPr>
            <w:r w:rsidRPr="00803E00">
              <w:rPr>
                <w:sz w:val="24"/>
                <w:szCs w:val="24"/>
                <w:lang w:val="en-US"/>
              </w:rPr>
              <w:t xml:space="preserve"> To know the rules of aseptic and antiseptic dentistry.</w:t>
            </w:r>
          </w:p>
          <w:p w:rsidR="002659A3" w:rsidRPr="000F1C8C" w:rsidRDefault="002659A3" w:rsidP="000F1C8C">
            <w:pPr>
              <w:pStyle w:val="3"/>
              <w:widowControl w:val="0"/>
              <w:numPr>
                <w:ilvl w:val="0"/>
                <w:numId w:val="24"/>
              </w:numPr>
              <w:spacing w:after="0" w:line="360" w:lineRule="auto"/>
              <w:rPr>
                <w:sz w:val="24"/>
                <w:szCs w:val="24"/>
                <w:lang w:val="en-US"/>
              </w:rPr>
            </w:pPr>
            <w:r w:rsidRPr="00803E00">
              <w:rPr>
                <w:sz w:val="24"/>
                <w:szCs w:val="24"/>
                <w:lang w:val="en-US"/>
              </w:rPr>
              <w:t>be familiar with the medical documentation in the dental office.</w:t>
            </w:r>
          </w:p>
        </w:tc>
        <w:tc>
          <w:tcPr>
            <w:tcW w:w="4565" w:type="dxa"/>
            <w:tcBorders>
              <w:top w:val="single" w:sz="4" w:space="0" w:color="auto"/>
              <w:left w:val="single" w:sz="4" w:space="0" w:color="auto"/>
              <w:bottom w:val="single" w:sz="4" w:space="0" w:color="auto"/>
              <w:right w:val="single" w:sz="4" w:space="0" w:color="auto"/>
            </w:tcBorders>
          </w:tcPr>
          <w:p w:rsidR="002659A3" w:rsidRPr="00803E00" w:rsidRDefault="002659A3" w:rsidP="00803E00">
            <w:pPr>
              <w:pStyle w:val="3"/>
              <w:widowControl w:val="0"/>
              <w:tabs>
                <w:tab w:val="num" w:pos="251"/>
              </w:tabs>
              <w:spacing w:line="360" w:lineRule="auto"/>
              <w:ind w:left="3"/>
              <w:rPr>
                <w:sz w:val="24"/>
                <w:szCs w:val="24"/>
                <w:lang w:val="en-US"/>
              </w:rPr>
            </w:pPr>
            <w:r w:rsidRPr="00803E00">
              <w:rPr>
                <w:sz w:val="24"/>
                <w:szCs w:val="24"/>
                <w:lang w:val="en-US"/>
              </w:rPr>
              <w:t>Practical training - purpose and role in training</w:t>
            </w:r>
          </w:p>
          <w:p w:rsidR="002659A3" w:rsidRPr="00803E00" w:rsidRDefault="002659A3" w:rsidP="00803E00">
            <w:pPr>
              <w:pStyle w:val="3"/>
              <w:widowControl w:val="0"/>
              <w:tabs>
                <w:tab w:val="num" w:pos="251"/>
              </w:tabs>
              <w:spacing w:line="360" w:lineRule="auto"/>
              <w:ind w:left="3"/>
              <w:rPr>
                <w:sz w:val="24"/>
                <w:szCs w:val="24"/>
                <w:lang w:val="en-US"/>
              </w:rPr>
            </w:pPr>
            <w:r w:rsidRPr="00803E00">
              <w:rPr>
                <w:sz w:val="24"/>
                <w:szCs w:val="24"/>
                <w:lang w:val="en-US"/>
              </w:rPr>
              <w:t>future specialist.</w:t>
            </w:r>
          </w:p>
          <w:p w:rsidR="002659A3" w:rsidRPr="00803E00" w:rsidRDefault="002659A3" w:rsidP="00803E00">
            <w:pPr>
              <w:pStyle w:val="3"/>
              <w:widowControl w:val="0"/>
              <w:tabs>
                <w:tab w:val="num" w:pos="251"/>
              </w:tabs>
              <w:spacing w:line="360" w:lineRule="auto"/>
              <w:ind w:left="3"/>
              <w:rPr>
                <w:sz w:val="24"/>
                <w:szCs w:val="24"/>
                <w:lang w:val="en-US"/>
              </w:rPr>
            </w:pPr>
            <w:r w:rsidRPr="00803E00">
              <w:rPr>
                <w:sz w:val="24"/>
                <w:szCs w:val="24"/>
                <w:lang w:val="en-US"/>
              </w:rPr>
              <w:t>Schemes for the instal</w:t>
            </w:r>
            <w:r>
              <w:rPr>
                <w:sz w:val="24"/>
                <w:szCs w:val="24"/>
                <w:lang w:val="en-US"/>
              </w:rPr>
              <w:t xml:space="preserve">lation of the dental equipment, </w:t>
            </w:r>
            <w:r w:rsidRPr="00803E00">
              <w:rPr>
                <w:sz w:val="24"/>
                <w:szCs w:val="24"/>
                <w:lang w:val="en-US"/>
              </w:rPr>
              <w:t>instruments, consumables.</w:t>
            </w:r>
          </w:p>
          <w:p w:rsidR="002659A3" w:rsidRPr="00803E00" w:rsidRDefault="002659A3" w:rsidP="00803E00">
            <w:pPr>
              <w:pStyle w:val="3"/>
              <w:widowControl w:val="0"/>
              <w:tabs>
                <w:tab w:val="num" w:pos="251"/>
              </w:tabs>
              <w:spacing w:line="360" w:lineRule="auto"/>
              <w:ind w:left="3"/>
              <w:rPr>
                <w:sz w:val="24"/>
                <w:szCs w:val="24"/>
                <w:lang w:val="en-US"/>
              </w:rPr>
            </w:pPr>
            <w:r w:rsidRPr="00803E00">
              <w:rPr>
                <w:sz w:val="24"/>
                <w:szCs w:val="24"/>
                <w:lang w:val="en-US"/>
              </w:rPr>
              <w:t>Guides, sanitary-epidemiological instructions -</w:t>
            </w:r>
          </w:p>
          <w:p w:rsidR="002659A3" w:rsidRPr="00803E00" w:rsidRDefault="002659A3" w:rsidP="00803E00">
            <w:pPr>
              <w:pStyle w:val="3"/>
              <w:widowControl w:val="0"/>
              <w:tabs>
                <w:tab w:val="num" w:pos="251"/>
              </w:tabs>
              <w:spacing w:line="360" w:lineRule="auto"/>
              <w:ind w:left="3"/>
              <w:rPr>
                <w:sz w:val="24"/>
                <w:szCs w:val="24"/>
                <w:lang w:val="en-US"/>
              </w:rPr>
            </w:pPr>
            <w:r w:rsidRPr="00803E00">
              <w:rPr>
                <w:sz w:val="24"/>
                <w:szCs w:val="24"/>
                <w:lang w:val="en-US"/>
              </w:rPr>
              <w:t>basic aseptic and antiseptic regulations.</w:t>
            </w:r>
          </w:p>
          <w:p w:rsidR="002659A3" w:rsidRPr="00803E00" w:rsidRDefault="002659A3" w:rsidP="00803E00">
            <w:pPr>
              <w:pStyle w:val="3"/>
              <w:widowControl w:val="0"/>
              <w:tabs>
                <w:tab w:val="num" w:pos="251"/>
              </w:tabs>
              <w:spacing w:line="360" w:lineRule="auto"/>
              <w:ind w:left="3"/>
              <w:rPr>
                <w:sz w:val="24"/>
                <w:szCs w:val="24"/>
                <w:lang w:val="en-US"/>
              </w:rPr>
            </w:pPr>
            <w:r w:rsidRPr="00803E00">
              <w:rPr>
                <w:sz w:val="24"/>
                <w:szCs w:val="24"/>
                <w:lang w:val="en-US"/>
              </w:rPr>
              <w:t>Requirements for the organization and organization of the dental office.</w:t>
            </w:r>
          </w:p>
          <w:p w:rsidR="002659A3" w:rsidRPr="00803E00" w:rsidRDefault="002659A3" w:rsidP="00803E00">
            <w:pPr>
              <w:pStyle w:val="3"/>
              <w:widowControl w:val="0"/>
              <w:tabs>
                <w:tab w:val="num" w:pos="251"/>
              </w:tabs>
              <w:spacing w:line="360" w:lineRule="auto"/>
              <w:ind w:left="3"/>
              <w:rPr>
                <w:sz w:val="24"/>
                <w:szCs w:val="24"/>
                <w:lang w:val="en-US"/>
              </w:rPr>
            </w:pPr>
            <w:r>
              <w:rPr>
                <w:sz w:val="24"/>
                <w:szCs w:val="24"/>
                <w:lang w:val="en-US"/>
              </w:rPr>
              <w:t> </w:t>
            </w:r>
            <w:r w:rsidRPr="00803E00">
              <w:rPr>
                <w:sz w:val="24"/>
                <w:szCs w:val="24"/>
                <w:lang w:val="en-US"/>
              </w:rPr>
              <w:t>Rules of personal hygiene, ethics and deontology. The appearance of the dentist in the medical institution.</w:t>
            </w:r>
          </w:p>
          <w:p w:rsidR="002659A3" w:rsidRPr="00CA6778" w:rsidRDefault="002659A3" w:rsidP="00803E00">
            <w:pPr>
              <w:pStyle w:val="3"/>
              <w:widowControl w:val="0"/>
              <w:tabs>
                <w:tab w:val="num" w:pos="251"/>
              </w:tabs>
              <w:spacing w:line="360" w:lineRule="auto"/>
              <w:ind w:left="3"/>
              <w:rPr>
                <w:sz w:val="24"/>
                <w:szCs w:val="24"/>
                <w:lang w:val="en-US"/>
              </w:rPr>
            </w:pPr>
            <w:r w:rsidRPr="00803E00">
              <w:rPr>
                <w:sz w:val="24"/>
                <w:szCs w:val="24"/>
                <w:lang w:val="en-US"/>
              </w:rPr>
              <w:t xml:space="preserve">Regulatory acts regulating the </w:t>
            </w:r>
            <w:r>
              <w:rPr>
                <w:sz w:val="24"/>
                <w:szCs w:val="24"/>
                <w:lang w:val="en-US"/>
              </w:rPr>
              <w:t xml:space="preserve">Dental </w:t>
            </w:r>
            <w:r w:rsidRPr="00803E00">
              <w:rPr>
                <w:sz w:val="24"/>
                <w:szCs w:val="24"/>
                <w:lang w:val="en-US"/>
              </w:rPr>
              <w:t>service</w:t>
            </w:r>
            <w:r>
              <w:rPr>
                <w:sz w:val="24"/>
                <w:szCs w:val="24"/>
                <w:lang w:val="en-US"/>
              </w:rPr>
              <w:t>.</w:t>
            </w:r>
          </w:p>
        </w:tc>
      </w:tr>
      <w:tr w:rsidR="002659A3" w:rsidRPr="000A6529" w:rsidTr="008F6F68">
        <w:trPr>
          <w:trHeight w:val="1681"/>
        </w:trPr>
        <w:tc>
          <w:tcPr>
            <w:tcW w:w="9385" w:type="dxa"/>
            <w:gridSpan w:val="2"/>
            <w:tcBorders>
              <w:top w:val="single" w:sz="4" w:space="0" w:color="auto"/>
              <w:left w:val="single" w:sz="4" w:space="0" w:color="auto"/>
              <w:bottom w:val="single" w:sz="4" w:space="0" w:color="auto"/>
              <w:right w:val="single" w:sz="4" w:space="0" w:color="auto"/>
            </w:tcBorders>
          </w:tcPr>
          <w:p w:rsidR="002659A3" w:rsidRDefault="002659A3" w:rsidP="00042FDF">
            <w:pPr>
              <w:pStyle w:val="a5"/>
              <w:tabs>
                <w:tab w:val="left" w:pos="142"/>
              </w:tabs>
              <w:ind w:right="454"/>
              <w:jc w:val="both"/>
              <w:rPr>
                <w:sz w:val="28"/>
                <w:szCs w:val="28"/>
                <w:lang w:val="en-US"/>
              </w:rPr>
            </w:pPr>
          </w:p>
          <w:p w:rsidR="002659A3" w:rsidRPr="000A6529" w:rsidRDefault="002659A3" w:rsidP="004B1B92">
            <w:pPr>
              <w:pStyle w:val="a5"/>
              <w:tabs>
                <w:tab w:val="left" w:pos="142"/>
              </w:tabs>
              <w:ind w:right="454"/>
              <w:rPr>
                <w:sz w:val="28"/>
                <w:szCs w:val="28"/>
                <w:lang w:val="en-US"/>
              </w:rPr>
            </w:pPr>
            <w:r w:rsidRPr="009745E7">
              <w:rPr>
                <w:sz w:val="28"/>
                <w:szCs w:val="28"/>
                <w:lang w:val="en-US"/>
              </w:rPr>
              <w:t>Clinical examination of the patient with pathological affections of hard dental tissues and pulp. Subjective and objective examination.</w:t>
            </w:r>
          </w:p>
        </w:tc>
      </w:tr>
      <w:tr w:rsidR="002659A3" w:rsidRPr="00CA6778" w:rsidTr="008F6F68">
        <w:tc>
          <w:tcPr>
            <w:tcW w:w="4820" w:type="dxa"/>
            <w:tcBorders>
              <w:top w:val="single" w:sz="4" w:space="0" w:color="auto"/>
              <w:left w:val="single" w:sz="4" w:space="0" w:color="auto"/>
              <w:bottom w:val="single" w:sz="4" w:space="0" w:color="auto"/>
              <w:right w:val="single" w:sz="4" w:space="0" w:color="auto"/>
            </w:tcBorders>
          </w:tcPr>
          <w:p w:rsidR="002659A3" w:rsidRPr="002358B6" w:rsidRDefault="002659A3" w:rsidP="002358B6">
            <w:pPr>
              <w:pStyle w:val="3"/>
              <w:widowControl w:val="0"/>
              <w:numPr>
                <w:ilvl w:val="0"/>
                <w:numId w:val="29"/>
              </w:numPr>
              <w:spacing w:line="360" w:lineRule="auto"/>
              <w:rPr>
                <w:sz w:val="24"/>
                <w:szCs w:val="24"/>
                <w:lang w:val="en-US"/>
              </w:rPr>
            </w:pPr>
            <w:r>
              <w:rPr>
                <w:sz w:val="24"/>
                <w:szCs w:val="24"/>
                <w:lang w:val="en-US"/>
              </w:rPr>
              <w:t xml:space="preserve">to </w:t>
            </w:r>
            <w:r w:rsidRPr="002358B6">
              <w:rPr>
                <w:sz w:val="24"/>
                <w:szCs w:val="24"/>
                <w:lang w:val="en-US"/>
              </w:rPr>
              <w:t xml:space="preserve"> be familiar with ethical principles</w:t>
            </w:r>
            <w:r>
              <w:rPr>
                <w:sz w:val="24"/>
                <w:szCs w:val="24"/>
                <w:lang w:val="en-US"/>
              </w:rPr>
              <w:t xml:space="preserve"> and medical ethics in examination of the </w:t>
            </w:r>
            <w:r w:rsidRPr="002358B6">
              <w:rPr>
                <w:sz w:val="24"/>
                <w:szCs w:val="24"/>
                <w:lang w:val="en-US"/>
              </w:rPr>
              <w:t xml:space="preserve"> patients;</w:t>
            </w:r>
          </w:p>
          <w:p w:rsidR="002659A3" w:rsidRPr="002358B6" w:rsidRDefault="002659A3" w:rsidP="002358B6">
            <w:pPr>
              <w:pStyle w:val="3"/>
              <w:widowControl w:val="0"/>
              <w:numPr>
                <w:ilvl w:val="0"/>
                <w:numId w:val="29"/>
              </w:numPr>
              <w:spacing w:line="360" w:lineRule="auto"/>
              <w:rPr>
                <w:sz w:val="24"/>
                <w:szCs w:val="24"/>
                <w:lang w:val="en-US"/>
              </w:rPr>
            </w:pPr>
            <w:r>
              <w:rPr>
                <w:sz w:val="24"/>
                <w:szCs w:val="24"/>
                <w:lang w:val="en-US"/>
              </w:rPr>
              <w:t>to</w:t>
            </w:r>
            <w:r w:rsidRPr="002358B6">
              <w:rPr>
                <w:sz w:val="24"/>
                <w:szCs w:val="24"/>
                <w:lang w:val="en-US"/>
              </w:rPr>
              <w:t xml:space="preserve"> know the stages of the anamnesis and its importance in the examination of the patients;</w:t>
            </w:r>
          </w:p>
          <w:p w:rsidR="002659A3" w:rsidRPr="002358B6" w:rsidRDefault="002659A3" w:rsidP="002358B6">
            <w:pPr>
              <w:pStyle w:val="3"/>
              <w:widowControl w:val="0"/>
              <w:numPr>
                <w:ilvl w:val="0"/>
                <w:numId w:val="29"/>
              </w:numPr>
              <w:spacing w:line="360" w:lineRule="auto"/>
              <w:rPr>
                <w:sz w:val="24"/>
                <w:szCs w:val="24"/>
                <w:lang w:val="en-US"/>
              </w:rPr>
            </w:pPr>
            <w:r>
              <w:rPr>
                <w:sz w:val="24"/>
                <w:szCs w:val="24"/>
                <w:lang w:val="en-US"/>
              </w:rPr>
              <w:t>to k</w:t>
            </w:r>
            <w:r w:rsidRPr="002358B6">
              <w:rPr>
                <w:sz w:val="24"/>
                <w:szCs w:val="24"/>
                <w:lang w:val="en-US"/>
              </w:rPr>
              <w:t>now the essential purpose of the clinical examination and its stages.</w:t>
            </w:r>
          </w:p>
          <w:p w:rsidR="002659A3" w:rsidRPr="002358B6" w:rsidRDefault="002659A3" w:rsidP="002358B6">
            <w:pPr>
              <w:pStyle w:val="3"/>
              <w:widowControl w:val="0"/>
              <w:numPr>
                <w:ilvl w:val="0"/>
                <w:numId w:val="29"/>
              </w:numPr>
              <w:spacing w:line="360" w:lineRule="auto"/>
              <w:rPr>
                <w:sz w:val="24"/>
                <w:szCs w:val="24"/>
                <w:lang w:val="en-US"/>
              </w:rPr>
            </w:pPr>
            <w:r>
              <w:rPr>
                <w:sz w:val="24"/>
                <w:szCs w:val="24"/>
                <w:lang w:val="en-US"/>
              </w:rPr>
              <w:t xml:space="preserve">to </w:t>
            </w:r>
            <w:r w:rsidRPr="002358B6">
              <w:rPr>
                <w:sz w:val="24"/>
                <w:szCs w:val="24"/>
                <w:lang w:val="en-US"/>
              </w:rPr>
              <w:t xml:space="preserve"> be able to evaluate the instruments and devices for the objective examination of the dental patient.</w:t>
            </w:r>
          </w:p>
          <w:p w:rsidR="002659A3" w:rsidRPr="002358B6" w:rsidRDefault="002659A3" w:rsidP="002358B6">
            <w:pPr>
              <w:pStyle w:val="3"/>
              <w:widowControl w:val="0"/>
              <w:numPr>
                <w:ilvl w:val="0"/>
                <w:numId w:val="29"/>
              </w:numPr>
              <w:spacing w:line="360" w:lineRule="auto"/>
              <w:rPr>
                <w:sz w:val="24"/>
                <w:szCs w:val="24"/>
                <w:lang w:val="en-US"/>
              </w:rPr>
            </w:pPr>
            <w:r>
              <w:rPr>
                <w:sz w:val="24"/>
                <w:szCs w:val="24"/>
                <w:lang w:val="en-US"/>
              </w:rPr>
              <w:t>to u</w:t>
            </w:r>
            <w:r w:rsidRPr="002358B6">
              <w:rPr>
                <w:sz w:val="24"/>
                <w:szCs w:val="24"/>
                <w:lang w:val="en-US"/>
              </w:rPr>
              <w:t>nderstand the importance of paraclinical exploration in establishing the diagnosis.</w:t>
            </w:r>
          </w:p>
          <w:p w:rsidR="002659A3" w:rsidRPr="002358B6" w:rsidRDefault="002659A3" w:rsidP="002358B6">
            <w:pPr>
              <w:pStyle w:val="3"/>
              <w:widowControl w:val="0"/>
              <w:numPr>
                <w:ilvl w:val="0"/>
                <w:numId w:val="29"/>
              </w:numPr>
              <w:spacing w:line="360" w:lineRule="auto"/>
              <w:rPr>
                <w:sz w:val="24"/>
                <w:szCs w:val="24"/>
                <w:lang w:val="en-US"/>
              </w:rPr>
            </w:pPr>
            <w:r>
              <w:rPr>
                <w:sz w:val="24"/>
                <w:szCs w:val="24"/>
                <w:lang w:val="en-US"/>
              </w:rPr>
              <w:t>t</w:t>
            </w:r>
            <w:r w:rsidRPr="002358B6">
              <w:rPr>
                <w:sz w:val="24"/>
                <w:szCs w:val="24"/>
                <w:lang w:val="en-US"/>
              </w:rPr>
              <w:t>o know the types of laboratory and radiological paraclinical investigations;</w:t>
            </w:r>
          </w:p>
          <w:p w:rsidR="002659A3" w:rsidRPr="002358B6" w:rsidRDefault="002659A3" w:rsidP="002358B6">
            <w:pPr>
              <w:pStyle w:val="3"/>
              <w:widowControl w:val="0"/>
              <w:numPr>
                <w:ilvl w:val="0"/>
                <w:numId w:val="29"/>
              </w:numPr>
              <w:spacing w:line="360" w:lineRule="auto"/>
              <w:rPr>
                <w:sz w:val="24"/>
                <w:szCs w:val="24"/>
                <w:lang w:val="en-US"/>
              </w:rPr>
            </w:pPr>
            <w:r>
              <w:rPr>
                <w:sz w:val="24"/>
                <w:szCs w:val="24"/>
                <w:lang w:val="en-US"/>
              </w:rPr>
              <w:t xml:space="preserve">•to </w:t>
            </w:r>
            <w:r w:rsidRPr="002358B6">
              <w:rPr>
                <w:sz w:val="24"/>
                <w:szCs w:val="24"/>
                <w:lang w:val="en-US"/>
              </w:rPr>
              <w:t>know the indications for selecting the type of paraclinical investigations, depending on the case, its advantages and disadvantages;</w:t>
            </w:r>
          </w:p>
          <w:p w:rsidR="002659A3" w:rsidRPr="002B6D34" w:rsidRDefault="002659A3" w:rsidP="002B6D34">
            <w:pPr>
              <w:pStyle w:val="3"/>
              <w:widowControl w:val="0"/>
              <w:numPr>
                <w:ilvl w:val="0"/>
                <w:numId w:val="29"/>
              </w:numPr>
              <w:spacing w:after="0" w:line="360" w:lineRule="auto"/>
              <w:rPr>
                <w:sz w:val="24"/>
                <w:szCs w:val="24"/>
                <w:lang w:val="en-US"/>
              </w:rPr>
            </w:pPr>
            <w:r>
              <w:rPr>
                <w:sz w:val="24"/>
                <w:szCs w:val="24"/>
                <w:lang w:val="en-US"/>
              </w:rPr>
              <w:t xml:space="preserve">to </w:t>
            </w:r>
            <w:r w:rsidRPr="002358B6">
              <w:rPr>
                <w:sz w:val="24"/>
                <w:szCs w:val="24"/>
                <w:lang w:val="en-US"/>
              </w:rPr>
              <w:t>be able to interpret the data of the paraclinical investigations and their characterization;</w:t>
            </w:r>
          </w:p>
        </w:tc>
        <w:tc>
          <w:tcPr>
            <w:tcW w:w="4565" w:type="dxa"/>
            <w:tcBorders>
              <w:top w:val="single" w:sz="4" w:space="0" w:color="auto"/>
              <w:left w:val="single" w:sz="4" w:space="0" w:color="auto"/>
              <w:bottom w:val="single" w:sz="4" w:space="0" w:color="auto"/>
              <w:right w:val="single" w:sz="4" w:space="0" w:color="auto"/>
            </w:tcBorders>
          </w:tcPr>
          <w:p w:rsidR="002659A3" w:rsidRPr="00463969" w:rsidRDefault="002659A3" w:rsidP="00463969">
            <w:pPr>
              <w:pStyle w:val="3"/>
              <w:widowControl w:val="0"/>
              <w:spacing w:line="360" w:lineRule="auto"/>
              <w:ind w:left="3"/>
              <w:rPr>
                <w:sz w:val="24"/>
                <w:szCs w:val="24"/>
                <w:lang w:val="en-US"/>
              </w:rPr>
            </w:pPr>
            <w:r w:rsidRPr="00463969">
              <w:rPr>
                <w:sz w:val="24"/>
                <w:szCs w:val="24"/>
                <w:lang w:val="en-US"/>
              </w:rPr>
              <w:t>Deontological and medical ethical conditions in patient examination.</w:t>
            </w:r>
          </w:p>
          <w:p w:rsidR="002659A3" w:rsidRPr="00463969" w:rsidRDefault="002659A3" w:rsidP="00463969">
            <w:pPr>
              <w:pStyle w:val="3"/>
              <w:widowControl w:val="0"/>
              <w:spacing w:line="360" w:lineRule="auto"/>
              <w:ind w:left="3"/>
              <w:rPr>
                <w:sz w:val="24"/>
                <w:szCs w:val="24"/>
                <w:lang w:val="en-US"/>
              </w:rPr>
            </w:pPr>
            <w:r w:rsidRPr="00463969">
              <w:rPr>
                <w:sz w:val="24"/>
                <w:szCs w:val="24"/>
                <w:lang w:val="en-US"/>
              </w:rPr>
              <w:t>The main purpose of the clinical examination.</w:t>
            </w:r>
          </w:p>
          <w:p w:rsidR="002659A3" w:rsidRPr="00463969" w:rsidRDefault="002659A3" w:rsidP="00463969">
            <w:pPr>
              <w:pStyle w:val="3"/>
              <w:widowControl w:val="0"/>
              <w:spacing w:line="360" w:lineRule="auto"/>
              <w:ind w:left="3"/>
              <w:rPr>
                <w:sz w:val="24"/>
                <w:szCs w:val="24"/>
                <w:lang w:val="en-US"/>
              </w:rPr>
            </w:pPr>
            <w:r w:rsidRPr="00463969">
              <w:rPr>
                <w:sz w:val="24"/>
                <w:szCs w:val="24"/>
                <w:lang w:val="en-US"/>
              </w:rPr>
              <w:t>Stages of clinical examination of patients with dental and pulp tissue disorders</w:t>
            </w:r>
          </w:p>
          <w:p w:rsidR="002659A3" w:rsidRPr="00463969" w:rsidRDefault="002659A3" w:rsidP="00463969">
            <w:pPr>
              <w:pStyle w:val="3"/>
              <w:widowControl w:val="0"/>
              <w:spacing w:line="360" w:lineRule="auto"/>
              <w:ind w:left="3"/>
              <w:rPr>
                <w:sz w:val="24"/>
                <w:szCs w:val="24"/>
                <w:lang w:val="en-US"/>
              </w:rPr>
            </w:pPr>
            <w:r>
              <w:rPr>
                <w:sz w:val="24"/>
                <w:szCs w:val="24"/>
                <w:lang w:val="en-US"/>
              </w:rPr>
              <w:t>Subjective e</w:t>
            </w:r>
            <w:r w:rsidRPr="00463969">
              <w:rPr>
                <w:sz w:val="24"/>
                <w:szCs w:val="24"/>
                <w:lang w:val="en-US"/>
              </w:rPr>
              <w:t>xam</w:t>
            </w:r>
            <w:r>
              <w:rPr>
                <w:sz w:val="24"/>
                <w:szCs w:val="24"/>
                <w:lang w:val="en-US"/>
              </w:rPr>
              <w:t>ination</w:t>
            </w:r>
            <w:r w:rsidRPr="00463969">
              <w:rPr>
                <w:sz w:val="24"/>
                <w:szCs w:val="24"/>
                <w:lang w:val="en-US"/>
              </w:rPr>
              <w:t>.</w:t>
            </w:r>
          </w:p>
          <w:p w:rsidR="002659A3" w:rsidRPr="00463969" w:rsidRDefault="002659A3" w:rsidP="00463969">
            <w:pPr>
              <w:pStyle w:val="3"/>
              <w:widowControl w:val="0"/>
              <w:spacing w:line="360" w:lineRule="auto"/>
              <w:ind w:left="3"/>
              <w:rPr>
                <w:sz w:val="24"/>
                <w:szCs w:val="24"/>
                <w:lang w:val="en-US"/>
              </w:rPr>
            </w:pPr>
            <w:r w:rsidRPr="00463969">
              <w:rPr>
                <w:sz w:val="24"/>
                <w:szCs w:val="24"/>
                <w:lang w:val="en-US"/>
              </w:rPr>
              <w:t xml:space="preserve">Patient </w:t>
            </w:r>
            <w:r>
              <w:rPr>
                <w:sz w:val="24"/>
                <w:szCs w:val="24"/>
                <w:lang w:val="en-US"/>
              </w:rPr>
              <w:t>clinical complains</w:t>
            </w:r>
            <w:r w:rsidRPr="00463969">
              <w:rPr>
                <w:sz w:val="24"/>
                <w:szCs w:val="24"/>
                <w:lang w:val="en-US"/>
              </w:rPr>
              <w:t xml:space="preserve"> and their significance. The significance of the history of affection and other </w:t>
            </w:r>
            <w:r>
              <w:rPr>
                <w:sz w:val="24"/>
                <w:szCs w:val="24"/>
                <w:lang w:val="en-US"/>
              </w:rPr>
              <w:t>associated</w:t>
            </w:r>
            <w:r w:rsidRPr="00463969">
              <w:rPr>
                <w:sz w:val="24"/>
                <w:szCs w:val="24"/>
                <w:lang w:val="en-US"/>
              </w:rPr>
              <w:t xml:space="preserve"> diseases.</w:t>
            </w:r>
          </w:p>
          <w:p w:rsidR="002659A3" w:rsidRPr="00463969" w:rsidRDefault="002659A3" w:rsidP="00463969">
            <w:pPr>
              <w:pStyle w:val="3"/>
              <w:widowControl w:val="0"/>
              <w:spacing w:line="360" w:lineRule="auto"/>
              <w:ind w:left="3"/>
              <w:rPr>
                <w:sz w:val="24"/>
                <w:szCs w:val="24"/>
                <w:lang w:val="en-US"/>
              </w:rPr>
            </w:pPr>
            <w:r w:rsidRPr="00463969">
              <w:rPr>
                <w:sz w:val="24"/>
                <w:szCs w:val="24"/>
                <w:lang w:val="en-US"/>
              </w:rPr>
              <w:t>The exo and endo-buccal objective exam</w:t>
            </w:r>
            <w:r>
              <w:rPr>
                <w:sz w:val="24"/>
                <w:szCs w:val="24"/>
                <w:lang w:val="en-US"/>
              </w:rPr>
              <w:t>ination</w:t>
            </w:r>
            <w:r w:rsidRPr="00463969">
              <w:rPr>
                <w:sz w:val="24"/>
                <w:szCs w:val="24"/>
                <w:lang w:val="en-US"/>
              </w:rPr>
              <w:t>.</w:t>
            </w:r>
          </w:p>
          <w:p w:rsidR="002659A3" w:rsidRPr="00463969" w:rsidRDefault="002659A3" w:rsidP="00463969">
            <w:pPr>
              <w:pStyle w:val="3"/>
              <w:widowControl w:val="0"/>
              <w:spacing w:line="360" w:lineRule="auto"/>
              <w:ind w:left="3"/>
              <w:rPr>
                <w:sz w:val="24"/>
                <w:szCs w:val="24"/>
                <w:lang w:val="en-US"/>
              </w:rPr>
            </w:pPr>
            <w:r w:rsidRPr="00463969">
              <w:rPr>
                <w:sz w:val="24"/>
                <w:szCs w:val="24"/>
                <w:lang w:val="en-US"/>
              </w:rPr>
              <w:t>Evaluation of the instrument for the patient's objective examination</w:t>
            </w:r>
            <w:r>
              <w:rPr>
                <w:sz w:val="24"/>
                <w:szCs w:val="24"/>
                <w:lang w:val="en-US"/>
              </w:rPr>
              <w:t>.</w:t>
            </w:r>
          </w:p>
          <w:p w:rsidR="002659A3" w:rsidRPr="00463969" w:rsidRDefault="002659A3" w:rsidP="00463969">
            <w:pPr>
              <w:pStyle w:val="3"/>
              <w:widowControl w:val="0"/>
              <w:spacing w:line="360" w:lineRule="auto"/>
              <w:ind w:left="3"/>
              <w:rPr>
                <w:sz w:val="24"/>
                <w:szCs w:val="24"/>
                <w:lang w:val="en-US"/>
              </w:rPr>
            </w:pPr>
            <w:r w:rsidRPr="00463969">
              <w:rPr>
                <w:sz w:val="24"/>
                <w:szCs w:val="24"/>
                <w:lang w:val="en-US"/>
              </w:rPr>
              <w:t>Para-re</w:t>
            </w:r>
            <w:r>
              <w:rPr>
                <w:sz w:val="24"/>
                <w:szCs w:val="24"/>
                <w:lang w:val="en-US"/>
              </w:rPr>
              <w:t xml:space="preserve">gional and general paraclinical </w:t>
            </w:r>
            <w:r w:rsidRPr="00463969">
              <w:rPr>
                <w:sz w:val="24"/>
                <w:szCs w:val="24"/>
                <w:lang w:val="en-US"/>
              </w:rPr>
              <w:t>explorations used in the diagnosis of odon</w:t>
            </w:r>
            <w:r>
              <w:rPr>
                <w:sz w:val="24"/>
                <w:szCs w:val="24"/>
                <w:lang w:val="en-US"/>
              </w:rPr>
              <w:t xml:space="preserve">tal </w:t>
            </w:r>
            <w:r w:rsidRPr="00463969">
              <w:rPr>
                <w:sz w:val="24"/>
                <w:szCs w:val="24"/>
                <w:lang w:val="en-US"/>
              </w:rPr>
              <w:t xml:space="preserve"> and pulp lesions. Their purpose and role in specifying the diagnosis.</w:t>
            </w:r>
          </w:p>
          <w:p w:rsidR="002659A3" w:rsidRPr="0002407F" w:rsidRDefault="002659A3" w:rsidP="00A92767">
            <w:pPr>
              <w:pStyle w:val="3"/>
              <w:widowControl w:val="0"/>
              <w:spacing w:line="360" w:lineRule="auto"/>
              <w:ind w:left="3"/>
              <w:rPr>
                <w:sz w:val="24"/>
                <w:szCs w:val="24"/>
              </w:rPr>
            </w:pPr>
            <w:r>
              <w:rPr>
                <w:sz w:val="24"/>
                <w:szCs w:val="24"/>
                <w:lang w:val="en-US"/>
              </w:rPr>
              <w:t>Laboratory e</w:t>
            </w:r>
            <w:r w:rsidRPr="00463969">
              <w:rPr>
                <w:sz w:val="24"/>
                <w:szCs w:val="24"/>
                <w:lang w:val="en-US"/>
              </w:rPr>
              <w:t>xaminations. Indications and clinical significance.</w:t>
            </w:r>
          </w:p>
        </w:tc>
      </w:tr>
      <w:tr w:rsidR="002659A3" w:rsidRPr="008F50C8" w:rsidTr="008F6F68">
        <w:tc>
          <w:tcPr>
            <w:tcW w:w="9385" w:type="dxa"/>
            <w:gridSpan w:val="2"/>
            <w:tcBorders>
              <w:top w:val="single" w:sz="4" w:space="0" w:color="auto"/>
              <w:left w:val="single" w:sz="4" w:space="0" w:color="auto"/>
              <w:bottom w:val="single" w:sz="4" w:space="0" w:color="auto"/>
              <w:right w:val="single" w:sz="4" w:space="0" w:color="auto"/>
            </w:tcBorders>
          </w:tcPr>
          <w:p w:rsidR="002659A3" w:rsidRPr="0002407F" w:rsidRDefault="002659A3" w:rsidP="0002407F">
            <w:pPr>
              <w:tabs>
                <w:tab w:val="left" w:pos="170"/>
              </w:tabs>
              <w:spacing w:before="100" w:after="100" w:line="360" w:lineRule="auto"/>
              <w:jc w:val="both"/>
              <w:rPr>
                <w:b/>
                <w:i/>
                <w:sz w:val="28"/>
                <w:szCs w:val="28"/>
                <w:lang w:val="en-US"/>
              </w:rPr>
            </w:pPr>
            <w:r w:rsidRPr="0002407F">
              <w:rPr>
                <w:b/>
                <w:i/>
                <w:sz w:val="28"/>
                <w:szCs w:val="28"/>
                <w:lang w:val="en-US"/>
              </w:rPr>
              <w:t xml:space="preserve">Processes and techniques for the preparation of carious cavities in the </w:t>
            </w:r>
            <w:r w:rsidRPr="0002407F">
              <w:rPr>
                <w:b/>
                <w:i/>
                <w:sz w:val="28"/>
                <w:szCs w:val="28"/>
                <w:lang w:val="en-US"/>
              </w:rPr>
              <w:lastRenderedPageBreak/>
              <w:t>treatment of den</w:t>
            </w:r>
            <w:r>
              <w:rPr>
                <w:b/>
                <w:i/>
                <w:sz w:val="28"/>
                <w:szCs w:val="28"/>
                <w:lang w:val="en-US"/>
              </w:rPr>
              <w:t xml:space="preserve">tal caries and </w:t>
            </w:r>
            <w:r>
              <w:rPr>
                <w:b/>
                <w:i/>
                <w:sz w:val="28"/>
                <w:szCs w:val="28"/>
                <w:lang w:val="en-GB"/>
              </w:rPr>
              <w:t xml:space="preserve">non-carious </w:t>
            </w:r>
            <w:r>
              <w:rPr>
                <w:b/>
                <w:i/>
                <w:sz w:val="28"/>
                <w:szCs w:val="28"/>
                <w:lang w:val="en-US"/>
              </w:rPr>
              <w:t xml:space="preserve">defects </w:t>
            </w:r>
            <w:r w:rsidRPr="0002407F">
              <w:rPr>
                <w:b/>
                <w:i/>
                <w:sz w:val="28"/>
                <w:szCs w:val="28"/>
                <w:lang w:val="en-US"/>
              </w:rPr>
              <w:t>.</w:t>
            </w:r>
          </w:p>
          <w:p w:rsidR="002659A3" w:rsidRPr="00FC380F" w:rsidRDefault="002659A3" w:rsidP="00042FDF">
            <w:pPr>
              <w:tabs>
                <w:tab w:val="left" w:pos="170"/>
              </w:tabs>
              <w:spacing w:before="100" w:after="100" w:line="360" w:lineRule="auto"/>
              <w:jc w:val="both"/>
              <w:rPr>
                <w:b/>
                <w:i/>
                <w:sz w:val="28"/>
                <w:szCs w:val="28"/>
                <w:lang w:val="en-US"/>
              </w:rPr>
            </w:pPr>
            <w:r w:rsidRPr="0002407F">
              <w:rPr>
                <w:b/>
                <w:i/>
                <w:sz w:val="28"/>
                <w:szCs w:val="28"/>
                <w:lang w:val="en-US"/>
              </w:rPr>
              <w:t>Creating the</w:t>
            </w:r>
            <w:r>
              <w:rPr>
                <w:b/>
                <w:i/>
                <w:sz w:val="28"/>
                <w:szCs w:val="28"/>
                <w:lang w:val="en-US"/>
              </w:rPr>
              <w:t xml:space="preserve"> endodontic </w:t>
            </w:r>
            <w:r w:rsidRPr="0002407F">
              <w:rPr>
                <w:b/>
                <w:i/>
                <w:sz w:val="28"/>
                <w:szCs w:val="28"/>
                <w:lang w:val="en-US"/>
              </w:rPr>
              <w:t xml:space="preserve"> access cavity in dental pulp disorders. Mechanical and </w:t>
            </w:r>
            <w:r>
              <w:rPr>
                <w:b/>
                <w:i/>
                <w:sz w:val="28"/>
                <w:szCs w:val="28"/>
                <w:lang w:val="en-US"/>
              </w:rPr>
              <w:t xml:space="preserve">chemical </w:t>
            </w:r>
            <w:r w:rsidRPr="0002407F">
              <w:rPr>
                <w:b/>
                <w:i/>
                <w:sz w:val="28"/>
                <w:szCs w:val="28"/>
                <w:lang w:val="en-US"/>
              </w:rPr>
              <w:t xml:space="preserve"> preparation of root canals.</w:t>
            </w:r>
          </w:p>
        </w:tc>
      </w:tr>
      <w:tr w:rsidR="002659A3" w:rsidRPr="00604BC9" w:rsidTr="008F6F68">
        <w:tc>
          <w:tcPr>
            <w:tcW w:w="4820" w:type="dxa"/>
            <w:tcBorders>
              <w:top w:val="single" w:sz="4" w:space="0" w:color="auto"/>
              <w:left w:val="single" w:sz="4" w:space="0" w:color="auto"/>
              <w:bottom w:val="single" w:sz="4" w:space="0" w:color="auto"/>
              <w:right w:val="single" w:sz="4" w:space="0" w:color="auto"/>
            </w:tcBorders>
          </w:tcPr>
          <w:p w:rsidR="002659A3" w:rsidRPr="006F751E" w:rsidRDefault="002659A3" w:rsidP="006F751E">
            <w:pPr>
              <w:pStyle w:val="3"/>
              <w:widowControl w:val="0"/>
              <w:numPr>
                <w:ilvl w:val="0"/>
                <w:numId w:val="28"/>
              </w:numPr>
              <w:spacing w:line="360" w:lineRule="auto"/>
              <w:rPr>
                <w:sz w:val="24"/>
                <w:szCs w:val="24"/>
                <w:lang w:val="en-US"/>
              </w:rPr>
            </w:pPr>
            <w:r>
              <w:rPr>
                <w:sz w:val="24"/>
                <w:szCs w:val="24"/>
                <w:lang w:val="en-US"/>
              </w:rPr>
              <w:lastRenderedPageBreak/>
              <w:t>to be able p</w:t>
            </w:r>
            <w:r w:rsidRPr="006F751E">
              <w:rPr>
                <w:sz w:val="24"/>
                <w:szCs w:val="24"/>
                <w:lang w:val="en-US"/>
              </w:rPr>
              <w:t xml:space="preserve">ractically </w:t>
            </w:r>
            <w:r>
              <w:rPr>
                <w:sz w:val="24"/>
                <w:szCs w:val="24"/>
                <w:lang w:val="en-US"/>
              </w:rPr>
              <w:t xml:space="preserve">to </w:t>
            </w:r>
            <w:r w:rsidRPr="006F751E">
              <w:rPr>
                <w:sz w:val="24"/>
                <w:szCs w:val="24"/>
                <w:lang w:val="en-US"/>
              </w:rPr>
              <w:t>perform the patient's treatment plan with odontous</w:t>
            </w:r>
            <w:r>
              <w:rPr>
                <w:sz w:val="24"/>
                <w:szCs w:val="24"/>
                <w:lang w:val="en-US"/>
              </w:rPr>
              <w:t xml:space="preserve"> or dental pulp lesions.</w:t>
            </w:r>
          </w:p>
          <w:p w:rsidR="002659A3" w:rsidRPr="006F751E" w:rsidRDefault="002659A3" w:rsidP="006F751E">
            <w:pPr>
              <w:pStyle w:val="3"/>
              <w:widowControl w:val="0"/>
              <w:numPr>
                <w:ilvl w:val="0"/>
                <w:numId w:val="28"/>
              </w:numPr>
              <w:spacing w:line="360" w:lineRule="auto"/>
              <w:rPr>
                <w:sz w:val="24"/>
                <w:szCs w:val="24"/>
                <w:lang w:val="en-US"/>
              </w:rPr>
            </w:pPr>
            <w:r>
              <w:rPr>
                <w:sz w:val="24"/>
                <w:szCs w:val="24"/>
                <w:lang w:val="en-US"/>
              </w:rPr>
              <w:t xml:space="preserve">to  posses the </w:t>
            </w:r>
            <w:r w:rsidRPr="006F751E">
              <w:rPr>
                <w:sz w:val="24"/>
                <w:szCs w:val="24"/>
                <w:lang w:val="en-US"/>
              </w:rPr>
              <w:t xml:space="preserve"> techniques for the application of anesthesia in the treatment of dental caries, odon</w:t>
            </w:r>
            <w:r>
              <w:rPr>
                <w:sz w:val="24"/>
                <w:szCs w:val="24"/>
                <w:lang w:val="en-US"/>
              </w:rPr>
              <w:t>tal</w:t>
            </w:r>
            <w:r w:rsidRPr="006F751E">
              <w:rPr>
                <w:sz w:val="24"/>
                <w:szCs w:val="24"/>
                <w:lang w:val="en-US"/>
              </w:rPr>
              <w:t xml:space="preserve"> lesions of </w:t>
            </w:r>
            <w:r>
              <w:rPr>
                <w:sz w:val="24"/>
                <w:szCs w:val="24"/>
                <w:lang w:val="en-US"/>
              </w:rPr>
              <w:t xml:space="preserve">non-carious </w:t>
            </w:r>
            <w:r w:rsidRPr="006F751E">
              <w:rPr>
                <w:sz w:val="24"/>
                <w:szCs w:val="24"/>
                <w:lang w:val="en-US"/>
              </w:rPr>
              <w:t xml:space="preserve">origin, </w:t>
            </w:r>
            <w:r>
              <w:rPr>
                <w:sz w:val="24"/>
                <w:szCs w:val="24"/>
                <w:lang w:val="en-US"/>
              </w:rPr>
              <w:t>and dental pulp diseases</w:t>
            </w:r>
            <w:r w:rsidRPr="006F751E">
              <w:rPr>
                <w:sz w:val="24"/>
                <w:szCs w:val="24"/>
                <w:lang w:val="en-US"/>
              </w:rPr>
              <w:t>.</w:t>
            </w:r>
          </w:p>
          <w:p w:rsidR="002659A3" w:rsidRPr="006F751E" w:rsidRDefault="002659A3" w:rsidP="006F751E">
            <w:pPr>
              <w:pStyle w:val="3"/>
              <w:widowControl w:val="0"/>
              <w:numPr>
                <w:ilvl w:val="0"/>
                <w:numId w:val="28"/>
              </w:numPr>
              <w:spacing w:line="360" w:lineRule="auto"/>
              <w:rPr>
                <w:sz w:val="24"/>
                <w:szCs w:val="24"/>
                <w:lang w:val="en-US"/>
              </w:rPr>
            </w:pPr>
            <w:r>
              <w:rPr>
                <w:sz w:val="24"/>
                <w:szCs w:val="24"/>
                <w:lang w:val="en-US"/>
              </w:rPr>
              <w:t>to p</w:t>
            </w:r>
            <w:r w:rsidRPr="006F751E">
              <w:rPr>
                <w:sz w:val="24"/>
                <w:szCs w:val="24"/>
                <w:lang w:val="en-US"/>
              </w:rPr>
              <w:t xml:space="preserve">ossess </w:t>
            </w:r>
            <w:r>
              <w:rPr>
                <w:sz w:val="24"/>
                <w:szCs w:val="24"/>
                <w:lang w:val="en-US"/>
              </w:rPr>
              <w:t xml:space="preserve">the </w:t>
            </w:r>
            <w:r w:rsidRPr="006F751E">
              <w:rPr>
                <w:sz w:val="24"/>
                <w:szCs w:val="24"/>
                <w:lang w:val="en-US"/>
              </w:rPr>
              <w:t>skills for applyi</w:t>
            </w:r>
            <w:r>
              <w:rPr>
                <w:sz w:val="24"/>
                <w:szCs w:val="24"/>
                <w:lang w:val="en-US"/>
              </w:rPr>
              <w:t>ng the isolation systems (rubber-dam</w:t>
            </w:r>
            <w:r w:rsidRPr="006F751E">
              <w:rPr>
                <w:sz w:val="24"/>
                <w:szCs w:val="24"/>
                <w:lang w:val="en-US"/>
              </w:rPr>
              <w:t>) of the working field (teeth);</w:t>
            </w:r>
          </w:p>
          <w:p w:rsidR="002659A3" w:rsidRPr="006F751E" w:rsidRDefault="002659A3" w:rsidP="006F751E">
            <w:pPr>
              <w:pStyle w:val="3"/>
              <w:widowControl w:val="0"/>
              <w:numPr>
                <w:ilvl w:val="0"/>
                <w:numId w:val="28"/>
              </w:numPr>
              <w:spacing w:line="360" w:lineRule="auto"/>
              <w:rPr>
                <w:sz w:val="24"/>
                <w:szCs w:val="24"/>
                <w:lang w:val="en-US"/>
              </w:rPr>
            </w:pPr>
            <w:r>
              <w:rPr>
                <w:sz w:val="24"/>
                <w:szCs w:val="24"/>
                <w:lang w:val="en-US"/>
              </w:rPr>
              <w:t>to know</w:t>
            </w:r>
            <w:r w:rsidRPr="006F751E">
              <w:rPr>
                <w:sz w:val="24"/>
                <w:szCs w:val="24"/>
                <w:lang w:val="en-US"/>
              </w:rPr>
              <w:t xml:space="preserve"> the carious cavity preparation techniques (Class I, II, III, IV, V, VI) following the principles of preparation for Black and free design;</w:t>
            </w:r>
          </w:p>
          <w:p w:rsidR="002659A3" w:rsidRPr="006F751E" w:rsidRDefault="002659A3" w:rsidP="006F751E">
            <w:pPr>
              <w:pStyle w:val="3"/>
              <w:widowControl w:val="0"/>
              <w:numPr>
                <w:ilvl w:val="0"/>
                <w:numId w:val="28"/>
              </w:numPr>
              <w:spacing w:line="360" w:lineRule="auto"/>
              <w:rPr>
                <w:sz w:val="24"/>
                <w:szCs w:val="24"/>
                <w:lang w:val="en-US"/>
              </w:rPr>
            </w:pPr>
            <w:r>
              <w:rPr>
                <w:sz w:val="24"/>
                <w:szCs w:val="24"/>
                <w:lang w:val="en-US"/>
              </w:rPr>
              <w:t>to know the</w:t>
            </w:r>
            <w:r w:rsidRPr="006F751E">
              <w:rPr>
                <w:sz w:val="24"/>
                <w:szCs w:val="24"/>
                <w:lang w:val="en-US"/>
              </w:rPr>
              <w:t xml:space="preserve"> techniques and procedures for preparing teeth with coronary (partial, subtotal and total) coronary lesions for partial or total aesthetic restorations;</w:t>
            </w:r>
          </w:p>
          <w:p w:rsidR="002659A3" w:rsidRPr="006F751E" w:rsidRDefault="002659A3" w:rsidP="006F751E">
            <w:pPr>
              <w:pStyle w:val="3"/>
              <w:widowControl w:val="0"/>
              <w:numPr>
                <w:ilvl w:val="0"/>
                <w:numId w:val="28"/>
              </w:numPr>
              <w:spacing w:line="360" w:lineRule="auto"/>
              <w:rPr>
                <w:sz w:val="24"/>
                <w:szCs w:val="24"/>
                <w:lang w:val="en-US"/>
              </w:rPr>
            </w:pPr>
            <w:r>
              <w:rPr>
                <w:sz w:val="24"/>
                <w:szCs w:val="24"/>
                <w:lang w:val="en-US"/>
              </w:rPr>
              <w:t xml:space="preserve"> t</w:t>
            </w:r>
            <w:r w:rsidRPr="006F751E">
              <w:rPr>
                <w:sz w:val="24"/>
                <w:szCs w:val="24"/>
                <w:lang w:val="en-US"/>
              </w:rPr>
              <w:t>o properly perform the dental wound lavage;</w:t>
            </w:r>
          </w:p>
          <w:p w:rsidR="002659A3" w:rsidRPr="00D25A26" w:rsidRDefault="002659A3" w:rsidP="00D25A26">
            <w:pPr>
              <w:pStyle w:val="3"/>
              <w:widowControl w:val="0"/>
              <w:numPr>
                <w:ilvl w:val="0"/>
                <w:numId w:val="28"/>
              </w:numPr>
              <w:spacing w:after="0" w:line="360" w:lineRule="auto"/>
              <w:rPr>
                <w:sz w:val="24"/>
                <w:szCs w:val="24"/>
                <w:lang w:val="en-US"/>
              </w:rPr>
            </w:pPr>
            <w:r>
              <w:rPr>
                <w:sz w:val="24"/>
                <w:szCs w:val="24"/>
                <w:lang w:val="en-US"/>
              </w:rPr>
              <w:t>to p</w:t>
            </w:r>
            <w:r w:rsidRPr="006F751E">
              <w:rPr>
                <w:sz w:val="24"/>
                <w:szCs w:val="24"/>
                <w:lang w:val="en-US"/>
              </w:rPr>
              <w:t xml:space="preserve">ossess techniques for the treatment of pulp disorders </w:t>
            </w:r>
            <w:r>
              <w:rPr>
                <w:sz w:val="24"/>
                <w:szCs w:val="24"/>
                <w:lang w:val="en-US"/>
              </w:rPr>
              <w:t xml:space="preserve">–endodontic </w:t>
            </w:r>
            <w:r w:rsidRPr="006F751E">
              <w:rPr>
                <w:sz w:val="24"/>
                <w:szCs w:val="24"/>
                <w:lang w:val="en-US"/>
              </w:rPr>
              <w:t>access cavi</w:t>
            </w:r>
            <w:r>
              <w:rPr>
                <w:sz w:val="24"/>
                <w:szCs w:val="24"/>
                <w:lang w:val="en-US"/>
              </w:rPr>
              <w:t xml:space="preserve">ty formation, crown pulp </w:t>
            </w:r>
            <w:r>
              <w:rPr>
                <w:sz w:val="24"/>
                <w:szCs w:val="24"/>
                <w:lang w:val="en-US"/>
              </w:rPr>
              <w:lastRenderedPageBreak/>
              <w:t xml:space="preserve">amputation, spotting  and enlargement of </w:t>
            </w:r>
            <w:r w:rsidRPr="001D7E46">
              <w:rPr>
                <w:sz w:val="24"/>
                <w:szCs w:val="24"/>
                <w:lang w:val="en-US"/>
              </w:rPr>
              <w:t>entry</w:t>
            </w:r>
            <w:r>
              <w:rPr>
                <w:sz w:val="24"/>
                <w:szCs w:val="24"/>
                <w:lang w:val="en-US"/>
              </w:rPr>
              <w:t xml:space="preserve"> to root canal system</w:t>
            </w:r>
            <w:r w:rsidRPr="006F751E">
              <w:rPr>
                <w:sz w:val="24"/>
                <w:szCs w:val="24"/>
                <w:lang w:val="en-US"/>
              </w:rPr>
              <w:t>, removal, determination of working length, irrigation, drying and filling of root canals.</w:t>
            </w:r>
          </w:p>
        </w:tc>
        <w:tc>
          <w:tcPr>
            <w:tcW w:w="4565" w:type="dxa"/>
            <w:tcBorders>
              <w:top w:val="single" w:sz="4" w:space="0" w:color="auto"/>
              <w:left w:val="single" w:sz="4" w:space="0" w:color="auto"/>
              <w:bottom w:val="single" w:sz="4" w:space="0" w:color="auto"/>
              <w:right w:val="single" w:sz="4" w:space="0" w:color="auto"/>
            </w:tcBorders>
          </w:tcPr>
          <w:p w:rsidR="002659A3" w:rsidRPr="00D25A26" w:rsidRDefault="002659A3" w:rsidP="00D25A26">
            <w:pPr>
              <w:pStyle w:val="3"/>
              <w:widowControl w:val="0"/>
              <w:spacing w:line="360" w:lineRule="auto"/>
              <w:rPr>
                <w:sz w:val="24"/>
                <w:szCs w:val="24"/>
                <w:lang w:val="en-US"/>
              </w:rPr>
            </w:pPr>
            <w:r>
              <w:rPr>
                <w:sz w:val="24"/>
                <w:szCs w:val="24"/>
                <w:lang w:val="en-US"/>
              </w:rPr>
              <w:lastRenderedPageBreak/>
              <w:t>Rubber dam system</w:t>
            </w:r>
            <w:r w:rsidRPr="00D25A26">
              <w:rPr>
                <w:sz w:val="24"/>
                <w:szCs w:val="24"/>
                <w:lang w:val="en-US"/>
              </w:rPr>
              <w:t>- components, types and application techniques</w:t>
            </w:r>
          </w:p>
          <w:p w:rsidR="002659A3" w:rsidRPr="00D25A26" w:rsidRDefault="002659A3" w:rsidP="00D25A26">
            <w:pPr>
              <w:pStyle w:val="3"/>
              <w:widowControl w:val="0"/>
              <w:spacing w:line="360" w:lineRule="auto"/>
              <w:rPr>
                <w:sz w:val="24"/>
                <w:szCs w:val="24"/>
                <w:lang w:val="en-US"/>
              </w:rPr>
            </w:pPr>
            <w:r w:rsidRPr="00D25A26">
              <w:rPr>
                <w:sz w:val="24"/>
                <w:szCs w:val="24"/>
                <w:lang w:val="en-US"/>
              </w:rPr>
              <w:t>Preparation</w:t>
            </w:r>
            <w:r>
              <w:rPr>
                <w:sz w:val="24"/>
                <w:szCs w:val="24"/>
                <w:lang w:val="en-US"/>
              </w:rPr>
              <w:t xml:space="preserve"> of carious cavities and odontal lesions of non-carious origin – </w:t>
            </w:r>
            <w:r w:rsidRPr="00D25A26">
              <w:rPr>
                <w:sz w:val="24"/>
                <w:szCs w:val="24"/>
                <w:lang w:val="en-US"/>
              </w:rPr>
              <w:t>principles</w:t>
            </w:r>
            <w:r>
              <w:rPr>
                <w:sz w:val="24"/>
                <w:szCs w:val="24"/>
                <w:lang w:val="en-US"/>
              </w:rPr>
              <w:t xml:space="preserve"> of preparation by </w:t>
            </w:r>
            <w:r w:rsidRPr="00D25A26">
              <w:rPr>
                <w:sz w:val="24"/>
                <w:szCs w:val="24"/>
                <w:lang w:val="en-US"/>
              </w:rPr>
              <w:t>Black a</w:t>
            </w:r>
            <w:r>
              <w:rPr>
                <w:sz w:val="24"/>
                <w:szCs w:val="24"/>
                <w:lang w:val="en-US"/>
              </w:rPr>
              <w:t>nd its free design, tools, burs,accessories.</w:t>
            </w:r>
          </w:p>
          <w:p w:rsidR="002659A3" w:rsidRPr="00D25A26" w:rsidRDefault="002659A3" w:rsidP="00662676">
            <w:pPr>
              <w:pStyle w:val="3"/>
              <w:widowControl w:val="0"/>
              <w:spacing w:line="360" w:lineRule="auto"/>
              <w:rPr>
                <w:sz w:val="24"/>
                <w:szCs w:val="24"/>
                <w:lang w:val="en-US"/>
              </w:rPr>
            </w:pPr>
            <w:r w:rsidRPr="00D25A26">
              <w:rPr>
                <w:sz w:val="24"/>
                <w:szCs w:val="24"/>
                <w:lang w:val="en-US"/>
              </w:rPr>
              <w:t>Lavage of dental w</w:t>
            </w:r>
            <w:r>
              <w:rPr>
                <w:sz w:val="24"/>
                <w:szCs w:val="24"/>
                <w:lang w:val="en-US"/>
              </w:rPr>
              <w:t xml:space="preserve">ound (solutions, consecutivity, </w:t>
            </w:r>
            <w:r w:rsidRPr="00D25A26">
              <w:rPr>
                <w:sz w:val="24"/>
                <w:szCs w:val="24"/>
                <w:lang w:val="en-US"/>
              </w:rPr>
              <w:t>exhibition, drying procedures)</w:t>
            </w:r>
          </w:p>
          <w:p w:rsidR="002659A3" w:rsidRPr="00D25A26" w:rsidRDefault="002659A3" w:rsidP="00D25A26">
            <w:pPr>
              <w:pStyle w:val="3"/>
              <w:widowControl w:val="0"/>
              <w:spacing w:line="360" w:lineRule="auto"/>
              <w:rPr>
                <w:sz w:val="24"/>
                <w:szCs w:val="24"/>
                <w:lang w:val="en-US"/>
              </w:rPr>
            </w:pPr>
            <w:r w:rsidRPr="00D25A26">
              <w:rPr>
                <w:sz w:val="24"/>
                <w:szCs w:val="24"/>
                <w:lang w:val="en-US"/>
              </w:rPr>
              <w:t>Preparation of endodontic access cavities -</w:t>
            </w:r>
          </w:p>
          <w:p w:rsidR="002659A3" w:rsidRPr="00D25A26" w:rsidRDefault="002659A3" w:rsidP="00D25A26">
            <w:pPr>
              <w:pStyle w:val="3"/>
              <w:widowControl w:val="0"/>
              <w:spacing w:line="360" w:lineRule="auto"/>
              <w:rPr>
                <w:sz w:val="24"/>
                <w:szCs w:val="24"/>
                <w:lang w:val="en-US"/>
              </w:rPr>
            </w:pPr>
            <w:r w:rsidRPr="00D25A26">
              <w:rPr>
                <w:sz w:val="24"/>
                <w:szCs w:val="24"/>
                <w:lang w:val="en-US"/>
              </w:rPr>
              <w:t>principles, tools, mills, accessories.</w:t>
            </w:r>
          </w:p>
          <w:p w:rsidR="002659A3" w:rsidRPr="00D25A26" w:rsidRDefault="002659A3" w:rsidP="00D25A26">
            <w:pPr>
              <w:pStyle w:val="3"/>
              <w:widowControl w:val="0"/>
              <w:spacing w:line="360" w:lineRule="auto"/>
              <w:rPr>
                <w:sz w:val="24"/>
                <w:szCs w:val="24"/>
                <w:lang w:val="en-US"/>
              </w:rPr>
            </w:pPr>
            <w:r w:rsidRPr="00D25A26">
              <w:rPr>
                <w:sz w:val="24"/>
                <w:szCs w:val="24"/>
                <w:lang w:val="en-US"/>
              </w:rPr>
              <w:t>Determination of working length - methods, instrumentation, devices.</w:t>
            </w:r>
          </w:p>
          <w:p w:rsidR="002659A3" w:rsidRPr="00D25A26" w:rsidRDefault="002659A3" w:rsidP="00D25A26">
            <w:pPr>
              <w:pStyle w:val="3"/>
              <w:widowControl w:val="0"/>
              <w:spacing w:line="360" w:lineRule="auto"/>
              <w:rPr>
                <w:sz w:val="24"/>
                <w:szCs w:val="24"/>
                <w:lang w:val="en-US"/>
              </w:rPr>
            </w:pPr>
            <w:r>
              <w:rPr>
                <w:sz w:val="24"/>
                <w:szCs w:val="24"/>
                <w:lang w:val="en-US"/>
              </w:rPr>
              <w:t>Creating of the patency</w:t>
            </w:r>
            <w:r w:rsidRPr="00D25A26">
              <w:rPr>
                <w:sz w:val="24"/>
                <w:szCs w:val="24"/>
                <w:lang w:val="en-US"/>
              </w:rPr>
              <w:t xml:space="preserve"> - techniques, remedies, instrumentation, devices.</w:t>
            </w:r>
          </w:p>
          <w:p w:rsidR="002659A3" w:rsidRPr="00D25A26" w:rsidRDefault="002659A3" w:rsidP="00D25A26">
            <w:pPr>
              <w:pStyle w:val="3"/>
              <w:widowControl w:val="0"/>
              <w:spacing w:line="360" w:lineRule="auto"/>
              <w:rPr>
                <w:sz w:val="24"/>
                <w:szCs w:val="24"/>
                <w:lang w:val="en-US"/>
              </w:rPr>
            </w:pPr>
            <w:r w:rsidRPr="00D25A26">
              <w:rPr>
                <w:sz w:val="24"/>
                <w:szCs w:val="24"/>
                <w:lang w:val="en-US"/>
              </w:rPr>
              <w:t>Mechanical preparation of root canals - techniques, instrumentation, devices.</w:t>
            </w:r>
          </w:p>
          <w:p w:rsidR="002659A3" w:rsidRPr="00D25A26" w:rsidRDefault="002659A3" w:rsidP="00AC33ED">
            <w:pPr>
              <w:pStyle w:val="3"/>
              <w:widowControl w:val="0"/>
              <w:spacing w:line="360" w:lineRule="auto"/>
              <w:ind w:left="0"/>
              <w:rPr>
                <w:sz w:val="24"/>
                <w:szCs w:val="24"/>
                <w:lang w:val="en-US"/>
              </w:rPr>
            </w:pPr>
            <w:r w:rsidRPr="00D25A26">
              <w:rPr>
                <w:sz w:val="24"/>
                <w:szCs w:val="24"/>
                <w:lang w:val="en-US"/>
              </w:rPr>
              <w:t>Irrigation of the endodontic space (solutions,</w:t>
            </w:r>
          </w:p>
          <w:p w:rsidR="002659A3" w:rsidRPr="00D25A26" w:rsidRDefault="002659A3" w:rsidP="00D25A26">
            <w:pPr>
              <w:pStyle w:val="3"/>
              <w:widowControl w:val="0"/>
              <w:spacing w:line="360" w:lineRule="auto"/>
              <w:rPr>
                <w:sz w:val="24"/>
                <w:szCs w:val="24"/>
                <w:lang w:val="en-US"/>
              </w:rPr>
            </w:pPr>
            <w:r>
              <w:rPr>
                <w:sz w:val="24"/>
                <w:szCs w:val="24"/>
                <w:lang w:val="en-US"/>
              </w:rPr>
              <w:t> </w:t>
            </w:r>
            <w:r w:rsidRPr="00D25A26">
              <w:rPr>
                <w:sz w:val="24"/>
                <w:szCs w:val="24"/>
                <w:lang w:val="en-US"/>
              </w:rPr>
              <w:t>consecutivity, exhibition, procedures</w:t>
            </w:r>
          </w:p>
          <w:p w:rsidR="002659A3" w:rsidRDefault="002659A3" w:rsidP="00D25A26">
            <w:pPr>
              <w:pStyle w:val="3"/>
              <w:widowControl w:val="0"/>
              <w:spacing w:line="360" w:lineRule="auto"/>
              <w:ind w:left="0"/>
              <w:rPr>
                <w:sz w:val="24"/>
                <w:szCs w:val="24"/>
                <w:lang w:val="en-US"/>
              </w:rPr>
            </w:pPr>
            <w:r w:rsidRPr="00D25A26">
              <w:rPr>
                <w:sz w:val="24"/>
                <w:szCs w:val="24"/>
                <w:lang w:val="en-US"/>
              </w:rPr>
              <w:t>  </w:t>
            </w:r>
            <w:r>
              <w:rPr>
                <w:sz w:val="24"/>
                <w:szCs w:val="24"/>
                <w:lang w:val="en-US"/>
              </w:rPr>
              <w:t xml:space="preserve">of </w:t>
            </w:r>
            <w:r w:rsidRPr="00D25A26">
              <w:rPr>
                <w:sz w:val="24"/>
                <w:szCs w:val="24"/>
                <w:lang w:val="en-US"/>
              </w:rPr>
              <w:t xml:space="preserve"> drying)</w:t>
            </w:r>
          </w:p>
          <w:p w:rsidR="002659A3" w:rsidRPr="00CA6778" w:rsidRDefault="002659A3" w:rsidP="00042FDF">
            <w:pPr>
              <w:pStyle w:val="3"/>
              <w:widowControl w:val="0"/>
              <w:tabs>
                <w:tab w:val="num" w:pos="251"/>
              </w:tabs>
              <w:spacing w:line="360" w:lineRule="auto"/>
              <w:ind w:left="3"/>
              <w:rPr>
                <w:sz w:val="24"/>
                <w:szCs w:val="24"/>
                <w:lang w:val="en-US"/>
              </w:rPr>
            </w:pPr>
          </w:p>
        </w:tc>
      </w:tr>
      <w:tr w:rsidR="002659A3" w:rsidRPr="00604BC9" w:rsidTr="008F6F68">
        <w:tc>
          <w:tcPr>
            <w:tcW w:w="9385" w:type="dxa"/>
            <w:gridSpan w:val="2"/>
            <w:tcBorders>
              <w:top w:val="single" w:sz="4" w:space="0" w:color="auto"/>
              <w:left w:val="single" w:sz="4" w:space="0" w:color="auto"/>
              <w:bottom w:val="single" w:sz="4" w:space="0" w:color="auto"/>
              <w:right w:val="single" w:sz="4" w:space="0" w:color="auto"/>
            </w:tcBorders>
          </w:tcPr>
          <w:p w:rsidR="002659A3" w:rsidRPr="00F00D29" w:rsidRDefault="002659A3" w:rsidP="00F00D29">
            <w:pPr>
              <w:tabs>
                <w:tab w:val="left" w:pos="170"/>
              </w:tabs>
              <w:spacing w:before="100" w:after="100" w:line="360" w:lineRule="auto"/>
              <w:jc w:val="center"/>
              <w:rPr>
                <w:b/>
                <w:i/>
                <w:sz w:val="28"/>
                <w:szCs w:val="28"/>
                <w:lang w:val="ro-RO"/>
              </w:rPr>
            </w:pPr>
            <w:r>
              <w:rPr>
                <w:b/>
                <w:i/>
                <w:sz w:val="28"/>
                <w:szCs w:val="28"/>
                <w:lang w:val="ro-RO"/>
              </w:rPr>
              <w:lastRenderedPageBreak/>
              <w:t xml:space="preserve">Obturation </w:t>
            </w:r>
            <w:r w:rsidRPr="00F00D29">
              <w:rPr>
                <w:b/>
                <w:i/>
                <w:sz w:val="28"/>
                <w:szCs w:val="28"/>
                <w:lang w:val="ro-RO"/>
              </w:rPr>
              <w:t xml:space="preserve"> of carious cavities and defects of </w:t>
            </w:r>
            <w:r>
              <w:rPr>
                <w:b/>
                <w:i/>
                <w:sz w:val="28"/>
                <w:szCs w:val="28"/>
                <w:lang w:val="ro-RO"/>
              </w:rPr>
              <w:t>non-carious</w:t>
            </w:r>
            <w:r w:rsidRPr="00F00D29">
              <w:rPr>
                <w:b/>
                <w:i/>
                <w:sz w:val="28"/>
                <w:szCs w:val="28"/>
                <w:lang w:val="ro-RO"/>
              </w:rPr>
              <w:t xml:space="preserve"> origin (materials,</w:t>
            </w:r>
          </w:p>
          <w:p w:rsidR="002659A3" w:rsidRPr="00F00D29" w:rsidRDefault="002659A3" w:rsidP="00F00D29">
            <w:pPr>
              <w:tabs>
                <w:tab w:val="left" w:pos="170"/>
              </w:tabs>
              <w:spacing w:before="100" w:after="100" w:line="360" w:lineRule="auto"/>
              <w:jc w:val="center"/>
              <w:rPr>
                <w:b/>
                <w:i/>
                <w:sz w:val="28"/>
                <w:szCs w:val="28"/>
                <w:lang w:val="ro-RO"/>
              </w:rPr>
            </w:pPr>
            <w:r w:rsidRPr="00F00D29">
              <w:rPr>
                <w:b/>
                <w:i/>
                <w:sz w:val="28"/>
                <w:szCs w:val="28"/>
                <w:lang w:val="ro-RO"/>
              </w:rPr>
              <w:t>tools, techniques and procedures, adjusting, polishing and polishing the fillings</w:t>
            </w:r>
            <w:r w:rsidRPr="00991A57">
              <w:rPr>
                <w:b/>
                <w:i/>
                <w:sz w:val="28"/>
                <w:szCs w:val="28"/>
                <w:lang w:val="ro-RO"/>
              </w:rPr>
              <w:t>)</w:t>
            </w:r>
          </w:p>
          <w:p w:rsidR="002659A3" w:rsidRPr="00CA6778" w:rsidRDefault="002659A3" w:rsidP="00042FDF">
            <w:pPr>
              <w:tabs>
                <w:tab w:val="left" w:pos="170"/>
              </w:tabs>
              <w:spacing w:before="60" w:after="60" w:line="360" w:lineRule="auto"/>
              <w:jc w:val="center"/>
              <w:rPr>
                <w:b/>
                <w:lang w:val="ro-RO"/>
              </w:rPr>
            </w:pPr>
          </w:p>
        </w:tc>
      </w:tr>
      <w:tr w:rsidR="002659A3" w:rsidRPr="00604BC9" w:rsidTr="008F6F68">
        <w:tc>
          <w:tcPr>
            <w:tcW w:w="4820" w:type="dxa"/>
            <w:tcBorders>
              <w:top w:val="single" w:sz="4" w:space="0" w:color="auto"/>
              <w:left w:val="single" w:sz="4" w:space="0" w:color="auto"/>
              <w:bottom w:val="single" w:sz="4" w:space="0" w:color="auto"/>
              <w:right w:val="single" w:sz="4" w:space="0" w:color="auto"/>
            </w:tcBorders>
          </w:tcPr>
          <w:p w:rsidR="002659A3" w:rsidRPr="00F00D29" w:rsidRDefault="002659A3" w:rsidP="00F00D29">
            <w:pPr>
              <w:pStyle w:val="3"/>
              <w:widowControl w:val="0"/>
              <w:numPr>
                <w:ilvl w:val="0"/>
                <w:numId w:val="28"/>
              </w:numPr>
              <w:spacing w:line="360" w:lineRule="auto"/>
              <w:rPr>
                <w:sz w:val="24"/>
                <w:szCs w:val="24"/>
                <w:lang w:val="en-US"/>
              </w:rPr>
            </w:pPr>
            <w:r>
              <w:rPr>
                <w:sz w:val="24"/>
                <w:szCs w:val="24"/>
                <w:lang w:val="en-US"/>
              </w:rPr>
              <w:t>t</w:t>
            </w:r>
            <w:r w:rsidRPr="00F00D29">
              <w:rPr>
                <w:sz w:val="24"/>
                <w:szCs w:val="24"/>
                <w:lang w:val="en-US"/>
              </w:rPr>
              <w:t>o know the classification of obturation</w:t>
            </w:r>
            <w:r>
              <w:rPr>
                <w:sz w:val="24"/>
                <w:szCs w:val="24"/>
                <w:lang w:val="en-US"/>
              </w:rPr>
              <w:t xml:space="preserve"> materials (curative, isolating, temporary and permanent</w:t>
            </w:r>
            <w:r w:rsidRPr="00F00D29">
              <w:rPr>
                <w:sz w:val="24"/>
                <w:szCs w:val="24"/>
                <w:lang w:val="en-US"/>
              </w:rPr>
              <w:t>);</w:t>
            </w:r>
          </w:p>
          <w:p w:rsidR="002659A3" w:rsidRPr="00F00D29" w:rsidRDefault="002659A3" w:rsidP="00F00D29">
            <w:pPr>
              <w:pStyle w:val="3"/>
              <w:widowControl w:val="0"/>
              <w:numPr>
                <w:ilvl w:val="0"/>
                <w:numId w:val="28"/>
              </w:numPr>
              <w:spacing w:line="360" w:lineRule="auto"/>
              <w:rPr>
                <w:sz w:val="24"/>
                <w:szCs w:val="24"/>
                <w:lang w:val="en-US"/>
              </w:rPr>
            </w:pPr>
            <w:r>
              <w:rPr>
                <w:sz w:val="24"/>
                <w:szCs w:val="24"/>
                <w:lang w:val="en-US"/>
              </w:rPr>
              <w:t>t</w:t>
            </w:r>
            <w:r w:rsidRPr="00F00D29">
              <w:rPr>
                <w:sz w:val="24"/>
                <w:szCs w:val="24"/>
                <w:lang w:val="en-US"/>
              </w:rPr>
              <w:t>o know the adhesive systems used in the treatm</w:t>
            </w:r>
            <w:r>
              <w:rPr>
                <w:sz w:val="24"/>
                <w:szCs w:val="24"/>
                <w:lang w:val="en-US"/>
              </w:rPr>
              <w:t>ent of dental caries and odontal lesions of non-carious</w:t>
            </w:r>
            <w:r w:rsidRPr="00F00D29">
              <w:rPr>
                <w:sz w:val="24"/>
                <w:szCs w:val="24"/>
                <w:lang w:val="en-US"/>
              </w:rPr>
              <w:t xml:space="preserve"> origin;</w:t>
            </w:r>
          </w:p>
          <w:p w:rsidR="002659A3" w:rsidRPr="00F00D29" w:rsidRDefault="002659A3" w:rsidP="00F00D29">
            <w:pPr>
              <w:pStyle w:val="3"/>
              <w:widowControl w:val="0"/>
              <w:numPr>
                <w:ilvl w:val="0"/>
                <w:numId w:val="28"/>
              </w:numPr>
              <w:spacing w:line="360" w:lineRule="auto"/>
              <w:rPr>
                <w:sz w:val="24"/>
                <w:szCs w:val="24"/>
                <w:lang w:val="en-US"/>
              </w:rPr>
            </w:pPr>
            <w:r>
              <w:rPr>
                <w:sz w:val="24"/>
                <w:szCs w:val="24"/>
                <w:lang w:val="en-US"/>
              </w:rPr>
              <w:t>to k</w:t>
            </w:r>
            <w:r w:rsidRPr="00F00D29">
              <w:rPr>
                <w:sz w:val="24"/>
                <w:szCs w:val="24"/>
                <w:lang w:val="en-US"/>
              </w:rPr>
              <w:t>now and understand the properties and mechanism of interaction of the adhesive system with hard dental tissues and obturation material;</w:t>
            </w:r>
          </w:p>
          <w:p w:rsidR="002659A3" w:rsidRPr="00F00D29" w:rsidRDefault="002659A3" w:rsidP="00F00D29">
            <w:pPr>
              <w:pStyle w:val="3"/>
              <w:widowControl w:val="0"/>
              <w:numPr>
                <w:ilvl w:val="0"/>
                <w:numId w:val="28"/>
              </w:numPr>
              <w:spacing w:line="360" w:lineRule="auto"/>
              <w:rPr>
                <w:sz w:val="24"/>
                <w:szCs w:val="24"/>
                <w:lang w:val="en-US"/>
              </w:rPr>
            </w:pPr>
            <w:r>
              <w:rPr>
                <w:sz w:val="24"/>
                <w:szCs w:val="24"/>
                <w:lang w:val="en-US"/>
              </w:rPr>
              <w:t>t</w:t>
            </w:r>
            <w:r w:rsidRPr="00F00D29">
              <w:rPr>
                <w:sz w:val="24"/>
                <w:szCs w:val="24"/>
                <w:lang w:val="en-US"/>
              </w:rPr>
              <w:t xml:space="preserve">o know techniques of polymerization of adhesive systems and </w:t>
            </w:r>
            <w:r>
              <w:rPr>
                <w:sz w:val="24"/>
                <w:szCs w:val="24"/>
                <w:lang w:val="en-US"/>
              </w:rPr>
              <w:t xml:space="preserve">light-curing </w:t>
            </w:r>
            <w:r w:rsidRPr="00F00D29">
              <w:rPr>
                <w:sz w:val="24"/>
                <w:szCs w:val="24"/>
                <w:lang w:val="en-US"/>
              </w:rPr>
              <w:t>composite materials;</w:t>
            </w:r>
          </w:p>
          <w:p w:rsidR="002659A3" w:rsidRPr="00F00D29" w:rsidRDefault="002659A3" w:rsidP="00F00D29">
            <w:pPr>
              <w:pStyle w:val="3"/>
              <w:widowControl w:val="0"/>
              <w:numPr>
                <w:ilvl w:val="0"/>
                <w:numId w:val="28"/>
              </w:numPr>
              <w:spacing w:line="360" w:lineRule="auto"/>
              <w:rPr>
                <w:sz w:val="24"/>
                <w:szCs w:val="24"/>
                <w:lang w:val="en-US"/>
              </w:rPr>
            </w:pPr>
            <w:r>
              <w:rPr>
                <w:sz w:val="24"/>
                <w:szCs w:val="24"/>
                <w:lang w:val="en-US"/>
              </w:rPr>
              <w:t>to  k</w:t>
            </w:r>
            <w:r w:rsidRPr="00F00D29">
              <w:rPr>
                <w:sz w:val="24"/>
                <w:szCs w:val="24"/>
                <w:lang w:val="en-US"/>
              </w:rPr>
              <w:t>now and understand the mechanism of action of obturation materials on hard dental tissues and dental pulp;</w:t>
            </w:r>
          </w:p>
          <w:p w:rsidR="002659A3" w:rsidRPr="00F00D29" w:rsidRDefault="002659A3" w:rsidP="00F00D29">
            <w:pPr>
              <w:pStyle w:val="3"/>
              <w:widowControl w:val="0"/>
              <w:numPr>
                <w:ilvl w:val="0"/>
                <w:numId w:val="28"/>
              </w:numPr>
              <w:spacing w:line="360" w:lineRule="auto"/>
              <w:rPr>
                <w:sz w:val="24"/>
                <w:szCs w:val="24"/>
                <w:lang w:val="en-US"/>
              </w:rPr>
            </w:pPr>
            <w:r>
              <w:rPr>
                <w:sz w:val="24"/>
                <w:szCs w:val="24"/>
                <w:lang w:val="en-US"/>
              </w:rPr>
              <w:t>t</w:t>
            </w:r>
            <w:r w:rsidRPr="00F00D29">
              <w:rPr>
                <w:sz w:val="24"/>
                <w:szCs w:val="24"/>
                <w:lang w:val="en-US"/>
              </w:rPr>
              <w:t xml:space="preserve">o distinguish, occlusion elements, as basic elements in direct dental </w:t>
            </w:r>
            <w:r w:rsidRPr="00F00D29">
              <w:rPr>
                <w:sz w:val="24"/>
                <w:szCs w:val="24"/>
                <w:lang w:val="en-US"/>
              </w:rPr>
              <w:lastRenderedPageBreak/>
              <w:t>restorations;</w:t>
            </w:r>
          </w:p>
          <w:p w:rsidR="002659A3" w:rsidRPr="00F00D29" w:rsidRDefault="002659A3" w:rsidP="00F00D29">
            <w:pPr>
              <w:pStyle w:val="3"/>
              <w:widowControl w:val="0"/>
              <w:numPr>
                <w:ilvl w:val="0"/>
                <w:numId w:val="28"/>
              </w:numPr>
              <w:spacing w:line="360" w:lineRule="auto"/>
              <w:rPr>
                <w:sz w:val="24"/>
                <w:szCs w:val="24"/>
                <w:lang w:val="en-US"/>
              </w:rPr>
            </w:pPr>
            <w:r>
              <w:rPr>
                <w:sz w:val="24"/>
                <w:szCs w:val="24"/>
                <w:lang w:val="en-US"/>
              </w:rPr>
              <w:t>t</w:t>
            </w:r>
            <w:r w:rsidRPr="00F00D29">
              <w:rPr>
                <w:sz w:val="24"/>
                <w:szCs w:val="24"/>
                <w:lang w:val="en-US"/>
              </w:rPr>
              <w:t>o know the techniques and procedures, tools and materials for adjusting, polishing and polishing the final dental restorations;</w:t>
            </w:r>
          </w:p>
          <w:p w:rsidR="002659A3" w:rsidRPr="00594CCE" w:rsidRDefault="002659A3" w:rsidP="00594CCE">
            <w:pPr>
              <w:pStyle w:val="3"/>
              <w:widowControl w:val="0"/>
              <w:numPr>
                <w:ilvl w:val="0"/>
                <w:numId w:val="28"/>
              </w:numPr>
              <w:spacing w:after="0" w:line="360" w:lineRule="auto"/>
              <w:rPr>
                <w:sz w:val="24"/>
                <w:szCs w:val="24"/>
                <w:lang w:val="en-US"/>
              </w:rPr>
            </w:pPr>
            <w:r>
              <w:rPr>
                <w:sz w:val="24"/>
                <w:szCs w:val="24"/>
                <w:lang w:val="en-US"/>
              </w:rPr>
              <w:t>•to k</w:t>
            </w:r>
            <w:r w:rsidRPr="00F00D29">
              <w:rPr>
                <w:sz w:val="24"/>
                <w:szCs w:val="24"/>
                <w:lang w:val="en-US"/>
              </w:rPr>
              <w:t>now the possible errors and complications during and after odontal treatments;</w:t>
            </w:r>
          </w:p>
        </w:tc>
        <w:tc>
          <w:tcPr>
            <w:tcW w:w="4565" w:type="dxa"/>
            <w:tcBorders>
              <w:top w:val="single" w:sz="4" w:space="0" w:color="auto"/>
              <w:left w:val="single" w:sz="4" w:space="0" w:color="auto"/>
              <w:bottom w:val="single" w:sz="4" w:space="0" w:color="auto"/>
              <w:right w:val="single" w:sz="4" w:space="0" w:color="auto"/>
            </w:tcBorders>
          </w:tcPr>
          <w:p w:rsidR="002659A3" w:rsidRPr="0083395C" w:rsidRDefault="002659A3" w:rsidP="00EB0124">
            <w:pPr>
              <w:pStyle w:val="3"/>
              <w:widowControl w:val="0"/>
              <w:spacing w:line="360" w:lineRule="auto"/>
              <w:ind w:left="0"/>
              <w:rPr>
                <w:sz w:val="24"/>
                <w:szCs w:val="24"/>
                <w:lang w:val="en-US"/>
              </w:rPr>
            </w:pPr>
            <w:r>
              <w:rPr>
                <w:sz w:val="24"/>
                <w:szCs w:val="24"/>
                <w:lang w:val="en-US"/>
              </w:rPr>
              <w:lastRenderedPageBreak/>
              <w:t>Filling materials</w:t>
            </w:r>
            <w:r w:rsidRPr="0083395C">
              <w:rPr>
                <w:sz w:val="24"/>
                <w:szCs w:val="24"/>
                <w:lang w:val="en-US"/>
              </w:rPr>
              <w:t xml:space="preserve"> - classification, physico-chemical properties, requirements, advantages, disadvantages.</w:t>
            </w:r>
          </w:p>
          <w:p w:rsidR="002659A3" w:rsidRPr="0083395C" w:rsidRDefault="002659A3" w:rsidP="0083395C">
            <w:pPr>
              <w:pStyle w:val="3"/>
              <w:widowControl w:val="0"/>
              <w:spacing w:line="360" w:lineRule="auto"/>
              <w:ind w:left="3"/>
              <w:rPr>
                <w:sz w:val="24"/>
                <w:szCs w:val="24"/>
                <w:lang w:val="en-US"/>
              </w:rPr>
            </w:pPr>
            <w:r>
              <w:rPr>
                <w:sz w:val="24"/>
                <w:szCs w:val="24"/>
                <w:lang w:val="en-US"/>
              </w:rPr>
              <w:t> </w:t>
            </w:r>
            <w:r w:rsidRPr="0083395C">
              <w:rPr>
                <w:sz w:val="24"/>
                <w:szCs w:val="24"/>
                <w:lang w:val="en-US"/>
              </w:rPr>
              <w:t xml:space="preserve">Adhesive systems - classification, generations, application indications, properties, interaction of hard dental </w:t>
            </w:r>
            <w:r>
              <w:rPr>
                <w:sz w:val="24"/>
                <w:szCs w:val="24"/>
                <w:lang w:val="en-US"/>
              </w:rPr>
              <w:t xml:space="preserve">tissue with </w:t>
            </w:r>
            <w:r w:rsidRPr="0083395C">
              <w:rPr>
                <w:sz w:val="24"/>
                <w:szCs w:val="24"/>
                <w:lang w:val="en-US"/>
              </w:rPr>
              <w:t>adhesive systems, hybrid layer.</w:t>
            </w:r>
          </w:p>
          <w:p w:rsidR="002659A3" w:rsidRPr="0083395C" w:rsidRDefault="002659A3" w:rsidP="0083395C">
            <w:pPr>
              <w:pStyle w:val="3"/>
              <w:widowControl w:val="0"/>
              <w:spacing w:line="360" w:lineRule="auto"/>
              <w:ind w:left="3"/>
              <w:rPr>
                <w:sz w:val="24"/>
                <w:szCs w:val="24"/>
                <w:lang w:val="en-US"/>
              </w:rPr>
            </w:pPr>
            <w:r>
              <w:rPr>
                <w:sz w:val="24"/>
                <w:szCs w:val="24"/>
                <w:lang w:val="en-US"/>
              </w:rPr>
              <w:t> </w:t>
            </w:r>
            <w:r w:rsidRPr="0083395C">
              <w:rPr>
                <w:sz w:val="24"/>
                <w:szCs w:val="24"/>
                <w:lang w:val="en-US"/>
              </w:rPr>
              <w:t>Interaction of obturation materials with</w:t>
            </w:r>
          </w:p>
          <w:p w:rsidR="002659A3" w:rsidRPr="0083395C" w:rsidRDefault="002659A3" w:rsidP="0083395C">
            <w:pPr>
              <w:pStyle w:val="3"/>
              <w:widowControl w:val="0"/>
              <w:spacing w:line="360" w:lineRule="auto"/>
              <w:ind w:left="3"/>
              <w:rPr>
                <w:sz w:val="24"/>
                <w:szCs w:val="24"/>
                <w:lang w:val="en-US"/>
              </w:rPr>
            </w:pPr>
            <w:r>
              <w:rPr>
                <w:sz w:val="24"/>
                <w:szCs w:val="24"/>
                <w:lang w:val="en-US"/>
              </w:rPr>
              <w:t xml:space="preserve">hard dental tissues – curing </w:t>
            </w:r>
            <w:r w:rsidRPr="0083395C">
              <w:rPr>
                <w:sz w:val="24"/>
                <w:szCs w:val="24"/>
                <w:lang w:val="en-US"/>
              </w:rPr>
              <w:t xml:space="preserve"> mechanism</w:t>
            </w:r>
          </w:p>
          <w:p w:rsidR="002659A3" w:rsidRPr="0083395C" w:rsidRDefault="002659A3" w:rsidP="0083395C">
            <w:pPr>
              <w:pStyle w:val="3"/>
              <w:widowControl w:val="0"/>
              <w:spacing w:line="360" w:lineRule="auto"/>
              <w:ind w:left="3"/>
              <w:rPr>
                <w:sz w:val="24"/>
                <w:szCs w:val="24"/>
                <w:lang w:val="en-US"/>
              </w:rPr>
            </w:pPr>
            <w:r w:rsidRPr="0083395C">
              <w:rPr>
                <w:sz w:val="24"/>
                <w:szCs w:val="24"/>
                <w:lang w:val="en-US"/>
              </w:rPr>
              <w:t>(chemical, mechanical), action on dental pulp,</w:t>
            </w:r>
          </w:p>
          <w:p w:rsidR="002659A3" w:rsidRPr="0083395C" w:rsidRDefault="002659A3" w:rsidP="0083395C">
            <w:pPr>
              <w:pStyle w:val="3"/>
              <w:widowControl w:val="0"/>
              <w:spacing w:line="360" w:lineRule="auto"/>
              <w:ind w:left="3"/>
              <w:rPr>
                <w:sz w:val="24"/>
                <w:szCs w:val="24"/>
                <w:lang w:val="en-US"/>
              </w:rPr>
            </w:pPr>
            <w:r w:rsidRPr="0083395C">
              <w:rPr>
                <w:sz w:val="24"/>
                <w:szCs w:val="24"/>
                <w:lang w:val="en-US"/>
              </w:rPr>
              <w:t>possible complications.</w:t>
            </w:r>
          </w:p>
          <w:p w:rsidR="002659A3" w:rsidRPr="0083395C" w:rsidRDefault="002659A3" w:rsidP="00DD2136">
            <w:pPr>
              <w:pStyle w:val="3"/>
              <w:widowControl w:val="0"/>
              <w:spacing w:line="360" w:lineRule="auto"/>
              <w:ind w:left="3"/>
              <w:rPr>
                <w:sz w:val="24"/>
                <w:szCs w:val="24"/>
                <w:lang w:val="en-US"/>
              </w:rPr>
            </w:pPr>
            <w:r w:rsidRPr="0083395C">
              <w:rPr>
                <w:sz w:val="24"/>
                <w:szCs w:val="24"/>
                <w:lang w:val="en-US"/>
              </w:rPr>
              <w:t>Polymerization, techn</w:t>
            </w:r>
            <w:r>
              <w:rPr>
                <w:sz w:val="24"/>
                <w:szCs w:val="24"/>
                <w:lang w:val="en-US"/>
              </w:rPr>
              <w:t>iques and procedures, length of wave, polymerization</w:t>
            </w:r>
            <w:r w:rsidRPr="0083395C">
              <w:rPr>
                <w:sz w:val="24"/>
                <w:szCs w:val="24"/>
                <w:lang w:val="en-US"/>
              </w:rPr>
              <w:t xml:space="preserve"> time, lamp</w:t>
            </w:r>
          </w:p>
          <w:p w:rsidR="002659A3" w:rsidRPr="0083395C" w:rsidRDefault="002659A3" w:rsidP="0083395C">
            <w:pPr>
              <w:pStyle w:val="3"/>
              <w:widowControl w:val="0"/>
              <w:spacing w:line="360" w:lineRule="auto"/>
              <w:ind w:left="3"/>
              <w:rPr>
                <w:sz w:val="24"/>
                <w:szCs w:val="24"/>
                <w:lang w:val="en-US"/>
              </w:rPr>
            </w:pPr>
            <w:r w:rsidRPr="0083395C">
              <w:rPr>
                <w:sz w:val="24"/>
                <w:szCs w:val="24"/>
                <w:lang w:val="en-US"/>
              </w:rPr>
              <w:t>polymerization, characteristics.</w:t>
            </w:r>
          </w:p>
          <w:p w:rsidR="002659A3" w:rsidRPr="0083395C" w:rsidRDefault="002659A3" w:rsidP="0083395C">
            <w:pPr>
              <w:pStyle w:val="3"/>
              <w:widowControl w:val="0"/>
              <w:spacing w:line="360" w:lineRule="auto"/>
              <w:ind w:left="3"/>
              <w:rPr>
                <w:sz w:val="24"/>
                <w:szCs w:val="24"/>
                <w:lang w:val="en-US"/>
              </w:rPr>
            </w:pPr>
            <w:r w:rsidRPr="0083395C">
              <w:rPr>
                <w:sz w:val="24"/>
                <w:szCs w:val="24"/>
                <w:lang w:val="en-US"/>
              </w:rPr>
              <w:t>Occlusology - Modeling Elements</w:t>
            </w:r>
          </w:p>
          <w:p w:rsidR="002659A3" w:rsidRPr="0083395C" w:rsidRDefault="002659A3" w:rsidP="00DD2136">
            <w:pPr>
              <w:pStyle w:val="3"/>
              <w:widowControl w:val="0"/>
              <w:spacing w:line="360" w:lineRule="auto"/>
              <w:ind w:left="3"/>
              <w:rPr>
                <w:sz w:val="24"/>
                <w:szCs w:val="24"/>
                <w:lang w:val="en-US"/>
              </w:rPr>
            </w:pPr>
            <w:r w:rsidRPr="0083395C">
              <w:rPr>
                <w:sz w:val="24"/>
                <w:szCs w:val="24"/>
                <w:lang w:val="en-US"/>
              </w:rPr>
              <w:t xml:space="preserve">macromorphological structure </w:t>
            </w:r>
            <w:r>
              <w:rPr>
                <w:sz w:val="24"/>
                <w:szCs w:val="24"/>
                <w:lang w:val="en-US"/>
              </w:rPr>
              <w:t xml:space="preserve">of the anatomical structures of the </w:t>
            </w:r>
            <w:r w:rsidRPr="0083395C">
              <w:rPr>
                <w:sz w:val="24"/>
                <w:szCs w:val="24"/>
                <w:lang w:val="en-US"/>
              </w:rPr>
              <w:t>tooth.</w:t>
            </w:r>
          </w:p>
          <w:p w:rsidR="002659A3" w:rsidRPr="0083395C" w:rsidRDefault="002659A3" w:rsidP="0083395C">
            <w:pPr>
              <w:pStyle w:val="3"/>
              <w:widowControl w:val="0"/>
              <w:spacing w:line="360" w:lineRule="auto"/>
              <w:ind w:left="3"/>
              <w:rPr>
                <w:sz w:val="24"/>
                <w:szCs w:val="24"/>
                <w:lang w:val="en-US"/>
              </w:rPr>
            </w:pPr>
            <w:r w:rsidRPr="0083395C">
              <w:rPr>
                <w:sz w:val="24"/>
                <w:szCs w:val="24"/>
                <w:lang w:val="en-US"/>
              </w:rPr>
              <w:lastRenderedPageBreak/>
              <w:t>Adjustment techniques and procedures - tools,</w:t>
            </w:r>
          </w:p>
          <w:p w:rsidR="002659A3" w:rsidRPr="0083395C" w:rsidRDefault="002659A3" w:rsidP="0083395C">
            <w:pPr>
              <w:pStyle w:val="3"/>
              <w:widowControl w:val="0"/>
              <w:spacing w:line="360" w:lineRule="auto"/>
              <w:ind w:left="3"/>
              <w:rPr>
                <w:sz w:val="24"/>
                <w:szCs w:val="24"/>
                <w:lang w:val="en-US"/>
              </w:rPr>
            </w:pPr>
            <w:r w:rsidRPr="0083395C">
              <w:rPr>
                <w:sz w:val="24"/>
                <w:szCs w:val="24"/>
                <w:lang w:val="en-US"/>
              </w:rPr>
              <w:t>finishing / restoration adjustments,</w:t>
            </w:r>
          </w:p>
          <w:p w:rsidR="002659A3" w:rsidRPr="0083395C" w:rsidRDefault="002659A3" w:rsidP="0083395C">
            <w:pPr>
              <w:pStyle w:val="3"/>
              <w:widowControl w:val="0"/>
              <w:spacing w:line="360" w:lineRule="auto"/>
              <w:ind w:left="3"/>
              <w:rPr>
                <w:sz w:val="24"/>
                <w:szCs w:val="24"/>
                <w:lang w:val="en-US"/>
              </w:rPr>
            </w:pPr>
            <w:r>
              <w:rPr>
                <w:sz w:val="24"/>
                <w:szCs w:val="24"/>
                <w:lang w:val="en-US"/>
              </w:rPr>
              <w:t>polishing, finis</w:t>
            </w:r>
            <w:r w:rsidRPr="0083395C">
              <w:rPr>
                <w:sz w:val="24"/>
                <w:szCs w:val="24"/>
                <w:lang w:val="en-US"/>
              </w:rPr>
              <w:t>hing</w:t>
            </w:r>
          </w:p>
          <w:p w:rsidR="002659A3" w:rsidRDefault="002659A3" w:rsidP="0083395C">
            <w:pPr>
              <w:pStyle w:val="3"/>
              <w:widowControl w:val="0"/>
              <w:spacing w:line="360" w:lineRule="auto"/>
              <w:ind w:left="3"/>
              <w:rPr>
                <w:sz w:val="24"/>
                <w:szCs w:val="24"/>
                <w:lang w:val="en-US"/>
              </w:rPr>
            </w:pPr>
            <w:r w:rsidRPr="0083395C">
              <w:rPr>
                <w:sz w:val="24"/>
                <w:szCs w:val="24"/>
                <w:lang w:val="en-US"/>
              </w:rPr>
              <w:t>Complications - Immediate and late,</w:t>
            </w:r>
            <w:r>
              <w:rPr>
                <w:sz w:val="24"/>
                <w:szCs w:val="24"/>
                <w:lang w:val="en-US"/>
              </w:rPr>
              <w:t xml:space="preserve"> their resolution</w:t>
            </w:r>
            <w:r w:rsidRPr="0083395C">
              <w:rPr>
                <w:sz w:val="24"/>
                <w:szCs w:val="24"/>
                <w:lang w:val="en-US"/>
              </w:rPr>
              <w:t>.</w:t>
            </w:r>
          </w:p>
          <w:p w:rsidR="002659A3" w:rsidRPr="00CA6778" w:rsidRDefault="002659A3" w:rsidP="00042FDF">
            <w:pPr>
              <w:pStyle w:val="3"/>
              <w:widowControl w:val="0"/>
              <w:spacing w:line="360" w:lineRule="auto"/>
              <w:ind w:left="3"/>
              <w:rPr>
                <w:sz w:val="24"/>
                <w:szCs w:val="24"/>
                <w:lang w:val="en-US"/>
              </w:rPr>
            </w:pPr>
          </w:p>
        </w:tc>
      </w:tr>
    </w:tbl>
    <w:p w:rsidR="002659A3" w:rsidRDefault="002659A3" w:rsidP="000A6529">
      <w:pPr>
        <w:widowControl w:val="0"/>
        <w:spacing w:before="240" w:after="120" w:line="360" w:lineRule="auto"/>
        <w:rPr>
          <w:b/>
          <w:i/>
          <w:sz w:val="28"/>
          <w:lang w:val="en-US"/>
        </w:rPr>
      </w:pPr>
    </w:p>
    <w:p w:rsidR="002659A3" w:rsidRPr="00CA6778" w:rsidRDefault="002659A3" w:rsidP="000A6529">
      <w:pPr>
        <w:widowControl w:val="0"/>
        <w:spacing w:before="240" w:after="120" w:line="360" w:lineRule="auto"/>
        <w:rPr>
          <w:b/>
          <w:i/>
          <w:caps/>
          <w:sz w:val="28"/>
          <w:lang w:val="en-US"/>
        </w:rPr>
      </w:pPr>
      <w:r>
        <w:rPr>
          <w:b/>
          <w:i/>
          <w:sz w:val="28"/>
          <w:lang w:val="en-US"/>
        </w:rPr>
        <w:t>Obturation of endodontic space (materials, instruments, techniques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gridCol w:w="4683"/>
      </w:tblGrid>
      <w:tr w:rsidR="002659A3" w:rsidRPr="00604BC9" w:rsidTr="003C4891">
        <w:trPr>
          <w:trHeight w:val="5790"/>
        </w:trPr>
        <w:tc>
          <w:tcPr>
            <w:tcW w:w="0" w:type="auto"/>
          </w:tcPr>
          <w:p w:rsidR="002659A3" w:rsidRPr="003C4891" w:rsidRDefault="002659A3" w:rsidP="003C4891">
            <w:pPr>
              <w:spacing w:line="360" w:lineRule="auto"/>
              <w:rPr>
                <w:lang w:val="en-US"/>
              </w:rPr>
            </w:pPr>
            <w:r w:rsidRPr="003C4891">
              <w:rPr>
                <w:lang w:val="en-US"/>
              </w:rPr>
              <w:t xml:space="preserve">• </w:t>
            </w:r>
            <w:r w:rsidRPr="003C4891">
              <w:rPr>
                <w:lang w:val="en-GB"/>
              </w:rPr>
              <w:t xml:space="preserve">to </w:t>
            </w:r>
            <w:r w:rsidRPr="003C4891">
              <w:rPr>
                <w:lang w:val="en-US"/>
              </w:rPr>
              <w:t xml:space="preserve">be familiar with the classification of </w:t>
            </w:r>
            <w:r w:rsidRPr="003C4891">
              <w:rPr>
                <w:lang w:val="en-GB"/>
              </w:rPr>
              <w:t xml:space="preserve">root canal filling </w:t>
            </w:r>
            <w:r w:rsidRPr="003C4891">
              <w:rPr>
                <w:lang w:val="en-US"/>
              </w:rPr>
              <w:t xml:space="preserve">material (provisional and </w:t>
            </w:r>
            <w:r w:rsidRPr="003C4891">
              <w:rPr>
                <w:lang w:val="en-GB"/>
              </w:rPr>
              <w:t>permanent</w:t>
            </w:r>
            <w:r w:rsidRPr="003C4891">
              <w:rPr>
                <w:lang w:val="en-US"/>
              </w:rPr>
              <w:t>);</w:t>
            </w:r>
          </w:p>
          <w:p w:rsidR="002659A3" w:rsidRPr="003C4891" w:rsidRDefault="002659A3" w:rsidP="003C4891">
            <w:pPr>
              <w:spacing w:line="360" w:lineRule="auto"/>
              <w:rPr>
                <w:lang w:val="en-US"/>
              </w:rPr>
            </w:pPr>
            <w:r w:rsidRPr="003C4891">
              <w:rPr>
                <w:lang w:val="en-US"/>
              </w:rPr>
              <w:t xml:space="preserve">• </w:t>
            </w:r>
            <w:r w:rsidRPr="003C4891">
              <w:rPr>
                <w:lang w:val="en-GB"/>
              </w:rPr>
              <w:t xml:space="preserve">to </w:t>
            </w:r>
            <w:r w:rsidRPr="003C4891">
              <w:rPr>
                <w:lang w:val="en-US"/>
              </w:rPr>
              <w:t xml:space="preserve">know and understand the properties of </w:t>
            </w:r>
            <w:r w:rsidRPr="003C4891">
              <w:rPr>
                <w:lang w:val="en-GB"/>
              </w:rPr>
              <w:t xml:space="preserve">root canal </w:t>
            </w:r>
            <w:r w:rsidRPr="003C4891">
              <w:rPr>
                <w:lang w:val="en-US"/>
              </w:rPr>
              <w:t xml:space="preserve"> fill</w:t>
            </w:r>
            <w:r w:rsidRPr="003C4891">
              <w:rPr>
                <w:lang w:val="en-GB"/>
              </w:rPr>
              <w:t>ing</w:t>
            </w:r>
            <w:r w:rsidRPr="003C4891">
              <w:rPr>
                <w:lang w:val="en-US"/>
              </w:rPr>
              <w:t xml:space="preserve"> materials;</w:t>
            </w:r>
          </w:p>
          <w:p w:rsidR="002659A3" w:rsidRPr="003C4891" w:rsidRDefault="002659A3" w:rsidP="003C4891">
            <w:pPr>
              <w:spacing w:line="360" w:lineRule="auto"/>
              <w:rPr>
                <w:lang w:val="en-US"/>
              </w:rPr>
            </w:pPr>
            <w:r w:rsidRPr="003C4891">
              <w:rPr>
                <w:lang w:val="en-US"/>
              </w:rPr>
              <w:t>• to know and understand the mechanism of action of obturation materials on hard dental tissues and periapical tissues.</w:t>
            </w:r>
          </w:p>
          <w:p w:rsidR="002659A3" w:rsidRPr="003C4891" w:rsidRDefault="002659A3" w:rsidP="003C4891">
            <w:pPr>
              <w:spacing w:line="360" w:lineRule="auto"/>
              <w:rPr>
                <w:lang w:val="en-US"/>
              </w:rPr>
            </w:pPr>
            <w:r w:rsidRPr="003C4891">
              <w:rPr>
                <w:lang w:val="en-US"/>
              </w:rPr>
              <w:t>• to know the possible errors and complications during and after endodontic treatment;</w:t>
            </w:r>
          </w:p>
        </w:tc>
        <w:tc>
          <w:tcPr>
            <w:tcW w:w="0" w:type="auto"/>
          </w:tcPr>
          <w:p w:rsidR="002659A3" w:rsidRPr="003C4891" w:rsidRDefault="002659A3" w:rsidP="003C4891">
            <w:pPr>
              <w:widowControl w:val="0"/>
              <w:spacing w:before="240" w:after="120" w:line="360" w:lineRule="auto"/>
              <w:contextualSpacing/>
              <w:rPr>
                <w:lang w:val="ro-RO"/>
              </w:rPr>
            </w:pPr>
            <w:r w:rsidRPr="003C4891">
              <w:rPr>
                <w:lang w:val="ro-RO"/>
              </w:rPr>
              <w:t xml:space="preserve">Classification, physico-chemical properties of </w:t>
            </w:r>
          </w:p>
          <w:p w:rsidR="002659A3" w:rsidRPr="003C4891" w:rsidRDefault="002659A3" w:rsidP="003C4891">
            <w:pPr>
              <w:widowControl w:val="0"/>
              <w:spacing w:before="240" w:after="120" w:line="360" w:lineRule="auto"/>
              <w:contextualSpacing/>
              <w:rPr>
                <w:lang w:val="ro-RO"/>
              </w:rPr>
            </w:pPr>
            <w:r w:rsidRPr="003C4891">
              <w:rPr>
                <w:lang w:val="ro-RO"/>
              </w:rPr>
              <w:t>root canal-filling materials provisional and permanent.</w:t>
            </w:r>
          </w:p>
          <w:p w:rsidR="002659A3" w:rsidRPr="003C4891" w:rsidRDefault="002659A3" w:rsidP="003C4891">
            <w:pPr>
              <w:widowControl w:val="0"/>
              <w:spacing w:before="240" w:after="120" w:line="360" w:lineRule="auto"/>
              <w:contextualSpacing/>
              <w:rPr>
                <w:lang w:val="ro-RO"/>
              </w:rPr>
            </w:pPr>
            <w:r w:rsidRPr="003C4891">
              <w:rPr>
                <w:lang w:val="ro-RO"/>
              </w:rPr>
              <w:t>Properties, viscosity, volumetric properties, biocompatibility.</w:t>
            </w:r>
          </w:p>
          <w:p w:rsidR="002659A3" w:rsidRPr="003C4891" w:rsidRDefault="002659A3" w:rsidP="003C4891">
            <w:pPr>
              <w:widowControl w:val="0"/>
              <w:spacing w:before="240" w:after="120" w:line="360" w:lineRule="auto"/>
              <w:contextualSpacing/>
              <w:rPr>
                <w:lang w:val="ro-RO"/>
              </w:rPr>
            </w:pPr>
            <w:r w:rsidRPr="003C4891">
              <w:rPr>
                <w:lang w:val="ro-RO"/>
              </w:rPr>
              <w:t>Intertraction of obturation materials</w:t>
            </w:r>
          </w:p>
          <w:p w:rsidR="002659A3" w:rsidRPr="003C4891" w:rsidRDefault="002659A3" w:rsidP="003C4891">
            <w:pPr>
              <w:widowControl w:val="0"/>
              <w:spacing w:before="240" w:after="120" w:line="360" w:lineRule="auto"/>
              <w:contextualSpacing/>
              <w:rPr>
                <w:lang w:val="ro-RO"/>
              </w:rPr>
            </w:pPr>
            <w:r w:rsidRPr="003C4891">
              <w:rPr>
                <w:lang w:val="ro-RO"/>
              </w:rPr>
              <w:t>for root canal filling with dental hard tissue – mechanism fixation (chemical, mechanical), possible complications.</w:t>
            </w:r>
          </w:p>
          <w:p w:rsidR="002659A3" w:rsidRPr="003C4891" w:rsidRDefault="002659A3" w:rsidP="003C4891">
            <w:pPr>
              <w:widowControl w:val="0"/>
              <w:spacing w:before="240" w:after="120" w:line="360" w:lineRule="auto"/>
              <w:contextualSpacing/>
              <w:rPr>
                <w:lang w:val="ro-RO"/>
              </w:rPr>
            </w:pPr>
            <w:r w:rsidRPr="003C4891">
              <w:rPr>
                <w:lang w:val="ro-RO"/>
              </w:rPr>
              <w:t>Complications in endodontics - immediate and late, their resolution.</w:t>
            </w:r>
          </w:p>
        </w:tc>
      </w:tr>
    </w:tbl>
    <w:p w:rsidR="002659A3" w:rsidRPr="00B02E93" w:rsidRDefault="002659A3" w:rsidP="00B02E93">
      <w:pPr>
        <w:widowControl w:val="0"/>
        <w:spacing w:before="240" w:after="120" w:line="360" w:lineRule="auto"/>
        <w:jc w:val="both"/>
        <w:rPr>
          <w:b/>
          <w:caps/>
          <w:sz w:val="28"/>
          <w:lang w:val="ro-RO"/>
        </w:rPr>
      </w:pPr>
    </w:p>
    <w:p w:rsidR="002659A3" w:rsidRDefault="002659A3" w:rsidP="009F2ADD">
      <w:pPr>
        <w:widowControl w:val="0"/>
        <w:spacing w:before="120" w:line="360" w:lineRule="auto"/>
        <w:jc w:val="both"/>
        <w:rPr>
          <w:b/>
          <w:lang w:val="ro-RO"/>
        </w:rPr>
      </w:pPr>
    </w:p>
    <w:p w:rsidR="002659A3" w:rsidRPr="00964E3B" w:rsidRDefault="002659A3" w:rsidP="00964E3B">
      <w:pPr>
        <w:widowControl w:val="0"/>
        <w:spacing w:before="120" w:line="360" w:lineRule="auto"/>
        <w:jc w:val="both"/>
        <w:rPr>
          <w:b/>
          <w:lang w:val="ro-RO"/>
        </w:rPr>
      </w:pPr>
      <w:r w:rsidRPr="00964E3B">
        <w:rPr>
          <w:b/>
          <w:lang w:val="ro-RO"/>
        </w:rPr>
        <w:lastRenderedPageBreak/>
        <w:t>VI. PROFESSIONAL COMPETENCES (CY) AND TRANSVERSAL (CT) COMPETENCES AND STUDY FINDINGS</w:t>
      </w:r>
    </w:p>
    <w:p w:rsidR="002659A3" w:rsidRPr="00964E3B" w:rsidRDefault="002659A3" w:rsidP="00964E3B">
      <w:pPr>
        <w:widowControl w:val="0"/>
        <w:spacing w:before="120" w:line="360" w:lineRule="auto"/>
        <w:jc w:val="both"/>
        <w:rPr>
          <w:lang w:val="ro-RO"/>
        </w:rPr>
      </w:pPr>
      <w:r w:rsidRPr="00964E3B">
        <w:rPr>
          <w:lang w:val="ro-RO"/>
        </w:rPr>
        <w:t>CP1. Knowledge, understanding and use of specific dental language in</w:t>
      </w:r>
    </w:p>
    <w:p w:rsidR="002659A3" w:rsidRPr="00964E3B" w:rsidRDefault="002659A3" w:rsidP="00964E3B">
      <w:pPr>
        <w:widowControl w:val="0"/>
        <w:spacing w:before="120" w:line="360" w:lineRule="auto"/>
        <w:jc w:val="both"/>
        <w:rPr>
          <w:lang w:val="ro-RO"/>
        </w:rPr>
      </w:pPr>
      <w:r w:rsidRPr="00964E3B">
        <w:rPr>
          <w:lang w:val="ro-RO"/>
        </w:rPr>
        <w:t>odontotherapy and endodontics. Knowledge and understanding of the organization of the dental office with therapeutic specificity. Promoting the principles of tolerance and</w:t>
      </w:r>
    </w:p>
    <w:p w:rsidR="002659A3" w:rsidRPr="00964E3B" w:rsidRDefault="002659A3" w:rsidP="00964E3B">
      <w:pPr>
        <w:widowControl w:val="0"/>
        <w:spacing w:before="120" w:line="360" w:lineRule="auto"/>
        <w:jc w:val="both"/>
        <w:rPr>
          <w:lang w:val="ro-RO"/>
        </w:rPr>
      </w:pPr>
      <w:r w:rsidRPr="00964E3B">
        <w:rPr>
          <w:lang w:val="ro-RO"/>
        </w:rPr>
        <w:t>compassion towards patients. Knowledge of the legislative and normative framework in the field, knowledge of the rights and obligations of the medical doctor.</w:t>
      </w:r>
    </w:p>
    <w:p w:rsidR="002659A3" w:rsidRPr="00964E3B" w:rsidRDefault="002659A3" w:rsidP="00964E3B">
      <w:pPr>
        <w:widowControl w:val="0"/>
        <w:spacing w:before="120" w:line="360" w:lineRule="auto"/>
        <w:jc w:val="both"/>
        <w:rPr>
          <w:lang w:val="ro-RO"/>
        </w:rPr>
      </w:pPr>
      <w:r w:rsidRPr="00964E3B">
        <w:rPr>
          <w:lang w:val="ro-RO"/>
        </w:rPr>
        <w:t xml:space="preserve">CP2. Explanation of the principles of treatment of dental caries and odontous lesions of </w:t>
      </w:r>
      <w:r>
        <w:rPr>
          <w:lang w:val="ro-RO"/>
        </w:rPr>
        <w:t>non-carious</w:t>
      </w:r>
      <w:r w:rsidRPr="00964E3B">
        <w:rPr>
          <w:lang w:val="ro-RO"/>
        </w:rPr>
        <w:t xml:space="preserve"> origin, explanation and interpretation of processes occurring in hard dental tissues affected by dental caries and les</w:t>
      </w:r>
      <w:r>
        <w:rPr>
          <w:lang w:val="ro-RO"/>
        </w:rPr>
        <w:t>ions of non-carious origin (softness</w:t>
      </w:r>
      <w:r w:rsidRPr="00964E3B">
        <w:rPr>
          <w:lang w:val="ro-RO"/>
        </w:rPr>
        <w:t xml:space="preserve"> of tissues, appearance of interglobular dentine, deposition of tertiary dentine (protection)</w:t>
      </w:r>
      <w:r>
        <w:rPr>
          <w:lang w:val="ro-RO"/>
        </w:rPr>
        <w:t>. Highlighting and prevention of etiological factors of pulp p</w:t>
      </w:r>
      <w:r w:rsidRPr="00964E3B">
        <w:rPr>
          <w:lang w:val="ro-RO"/>
        </w:rPr>
        <w:t>athology byknowledge of dental pulp morphophysiology and endodontic space anatomy.</w:t>
      </w:r>
    </w:p>
    <w:p w:rsidR="002659A3" w:rsidRPr="00964E3B" w:rsidRDefault="002659A3" w:rsidP="00964E3B">
      <w:pPr>
        <w:widowControl w:val="0"/>
        <w:spacing w:before="120" w:line="360" w:lineRule="auto"/>
        <w:jc w:val="both"/>
        <w:rPr>
          <w:lang w:val="ro-RO"/>
        </w:rPr>
      </w:pPr>
      <w:r w:rsidRPr="00964E3B">
        <w:rPr>
          <w:lang w:val="ro-RO"/>
        </w:rPr>
        <w:t>CP3. Knowledge of the principles, techniques and procedures of cavity preparation</w:t>
      </w:r>
    </w:p>
    <w:p w:rsidR="002659A3" w:rsidRPr="00964E3B" w:rsidRDefault="002659A3" w:rsidP="00964E3B">
      <w:pPr>
        <w:widowControl w:val="0"/>
        <w:spacing w:before="120" w:line="360" w:lineRule="auto"/>
        <w:jc w:val="both"/>
        <w:rPr>
          <w:lang w:val="ro-RO"/>
        </w:rPr>
      </w:pPr>
      <w:r w:rsidRPr="00964E3B">
        <w:rPr>
          <w:lang w:val="ro-RO"/>
        </w:rPr>
        <w:t>caries (equipment, tools, materials and techniques for insulation of the working field).</w:t>
      </w:r>
    </w:p>
    <w:p w:rsidR="002659A3" w:rsidRPr="00964E3B" w:rsidRDefault="002659A3" w:rsidP="00964E3B">
      <w:pPr>
        <w:widowControl w:val="0"/>
        <w:spacing w:before="120" w:line="360" w:lineRule="auto"/>
        <w:jc w:val="both"/>
        <w:rPr>
          <w:lang w:val="ro-RO"/>
        </w:rPr>
      </w:pPr>
      <w:r w:rsidRPr="00964E3B">
        <w:rPr>
          <w:lang w:val="ro-RO"/>
        </w:rPr>
        <w:t>Knowledge of adhesive systems, classification, composition, properties, application, mechanism of interaction with hard dental tissues, polymerization time. Knowledge of possible errors and complications in the treatment of dental caries and lesions of nausea, and ways to solve them.</w:t>
      </w:r>
    </w:p>
    <w:p w:rsidR="002659A3" w:rsidRPr="00964E3B" w:rsidRDefault="002659A3" w:rsidP="00964E3B">
      <w:pPr>
        <w:widowControl w:val="0"/>
        <w:spacing w:before="120" w:line="360" w:lineRule="auto"/>
        <w:jc w:val="both"/>
        <w:rPr>
          <w:lang w:val="ro-RO"/>
        </w:rPr>
      </w:pPr>
      <w:r w:rsidRPr="00964E3B">
        <w:rPr>
          <w:lang w:val="ro-RO"/>
        </w:rPr>
        <w:t>CP4. Knowledge of cavity cavity filling methods, tools, techniques, selection of filling materials according to the clinical situation, polymerizationtheir. Knowledge of techniques for modeling, adjusting, polishing and polishing restorationsdental.</w:t>
      </w:r>
    </w:p>
    <w:p w:rsidR="002659A3" w:rsidRPr="00964E3B" w:rsidRDefault="002659A3" w:rsidP="00964E3B">
      <w:pPr>
        <w:widowControl w:val="0"/>
        <w:spacing w:before="120" w:line="360" w:lineRule="auto"/>
        <w:jc w:val="both"/>
        <w:rPr>
          <w:lang w:val="ro-RO"/>
        </w:rPr>
      </w:pPr>
      <w:r w:rsidRPr="00964E3B">
        <w:rPr>
          <w:lang w:val="ro-RO"/>
        </w:rPr>
        <w:t>CP5. Preoperative evaluation of the right treatment options by establishing the reversible or irreversible state of the pulp disease. Knowing the principles and modern techniques of conservative treatment by applying appropriate methods that allow for the total or partial maintenance of the live pulp in the case of a reversible pulp disease. Knowledge of endodontic principles and techniques applied in case of an irreversible pulp disease.</w:t>
      </w:r>
    </w:p>
    <w:p w:rsidR="002659A3" w:rsidRPr="00964E3B" w:rsidRDefault="002659A3" w:rsidP="00964E3B">
      <w:pPr>
        <w:widowControl w:val="0"/>
        <w:spacing w:before="120" w:line="360" w:lineRule="auto"/>
        <w:jc w:val="both"/>
        <w:rPr>
          <w:b/>
          <w:lang w:val="ro-RO"/>
        </w:rPr>
      </w:pPr>
      <w:r w:rsidRPr="00964E3B">
        <w:rPr>
          <w:lang w:val="ro-RO"/>
        </w:rPr>
        <w:t>CP6. Completing the medical records of the patients, conducting the clinical examination and elaborating the indications for the type of paraclinical examination, as the case may be, with their argumentation. Determining</w:t>
      </w:r>
      <w:r w:rsidRPr="00C86912">
        <w:rPr>
          <w:lang w:val="ro-RO"/>
        </w:rPr>
        <w:t xml:space="preserve">options for establishing the diagnosis and treatment plan. </w:t>
      </w:r>
      <w:r w:rsidRPr="00C86912">
        <w:rPr>
          <w:lang w:val="ro-RO"/>
        </w:rPr>
        <w:lastRenderedPageBreak/>
        <w:t>Analyzing the data for the paraclinical investigations and their description. Description of radiological clusters.</w:t>
      </w:r>
    </w:p>
    <w:p w:rsidR="002659A3" w:rsidRPr="009F2ADD" w:rsidRDefault="002659A3" w:rsidP="009F2ADD">
      <w:pPr>
        <w:widowControl w:val="0"/>
        <w:spacing w:before="120" w:line="360" w:lineRule="auto"/>
        <w:jc w:val="both"/>
        <w:rPr>
          <w:b/>
          <w:lang w:val="ro-RO"/>
        </w:rPr>
      </w:pPr>
      <w:r w:rsidRPr="009F2ADD">
        <w:rPr>
          <w:b/>
          <w:lang w:val="ro-RO"/>
        </w:rPr>
        <w:t>TRANSVERSAL COMPETENCES (CT)</w:t>
      </w:r>
    </w:p>
    <w:p w:rsidR="002659A3" w:rsidRPr="009F2ADD" w:rsidRDefault="002659A3" w:rsidP="009F2ADD">
      <w:pPr>
        <w:widowControl w:val="0"/>
        <w:spacing w:before="120" w:line="360" w:lineRule="auto"/>
        <w:jc w:val="both"/>
        <w:rPr>
          <w:lang w:val="ro-RO"/>
        </w:rPr>
      </w:pPr>
      <w:r w:rsidRPr="00EB0124">
        <w:rPr>
          <w:b/>
          <w:lang w:val="ro-RO"/>
        </w:rPr>
        <w:t>CT1:</w:t>
      </w:r>
      <w:r w:rsidRPr="009F2ADD">
        <w:rPr>
          <w:lang w:val="ro-RO"/>
        </w:rPr>
        <w:t xml:space="preserve"> Application of professional assessment standards, professional ethics, and applicable legislation. Promoting logical reasoning, practical applicability, assessment and self-assessment in decision-making.</w:t>
      </w:r>
    </w:p>
    <w:p w:rsidR="002659A3" w:rsidRPr="009F2ADD" w:rsidRDefault="002659A3" w:rsidP="009F2ADD">
      <w:pPr>
        <w:widowControl w:val="0"/>
        <w:spacing w:before="120" w:line="360" w:lineRule="auto"/>
        <w:jc w:val="both"/>
        <w:rPr>
          <w:lang w:val="ro-RO"/>
        </w:rPr>
      </w:pPr>
      <w:r w:rsidRPr="00EB0124">
        <w:rPr>
          <w:b/>
          <w:lang w:val="ro-RO"/>
        </w:rPr>
        <w:t>CT2:</w:t>
      </w:r>
      <w:r w:rsidRPr="009F2ADD">
        <w:rPr>
          <w:lang w:val="ro-RO"/>
        </w:rPr>
        <w:t xml:space="preserve"> Improving the capacity of decisional autonomy, forming personal attitude in the clinical thinking process. Ability to social interaction, group work with different roles. Performing activities and exercising the roles specific to team work within the dental office. Promoting the spirit of initiative, dialogue, cooperation, positive attitude and respect for others, empathy, altruism and continuous improvement of their own activities;</w:t>
      </w:r>
    </w:p>
    <w:p w:rsidR="002659A3" w:rsidRPr="009F2ADD" w:rsidRDefault="002659A3" w:rsidP="009F2ADD">
      <w:pPr>
        <w:widowControl w:val="0"/>
        <w:spacing w:before="120" w:line="360" w:lineRule="auto"/>
        <w:jc w:val="both"/>
        <w:rPr>
          <w:lang w:val="ro-RO"/>
        </w:rPr>
      </w:pPr>
      <w:r w:rsidRPr="00EB0124">
        <w:rPr>
          <w:b/>
          <w:lang w:val="ro-RO"/>
        </w:rPr>
        <w:t>CT3:</w:t>
      </w:r>
      <w:r w:rsidRPr="009F2ADD">
        <w:rPr>
          <w:lang w:val="ro-RO"/>
        </w:rPr>
        <w:t xml:space="preserve"> Systematically assessing skills, roles and personal expectations, applying self-assessments to learned processes, acquired skills and training needs, efficient use of language skills, knowledge in information technologies, research and communication skills, to deliver quality services and adapting to the dynamics of policy requirements in health and for personal and professional development.</w:t>
      </w:r>
    </w:p>
    <w:p w:rsidR="002659A3" w:rsidRDefault="002659A3" w:rsidP="000A6529">
      <w:pPr>
        <w:pStyle w:val="ae"/>
        <w:spacing w:line="360" w:lineRule="auto"/>
        <w:ind w:firstLine="284"/>
        <w:jc w:val="both"/>
        <w:rPr>
          <w:rFonts w:cs="Times New Roman"/>
          <w:b/>
          <w:spacing w:val="-4"/>
          <w:kern w:val="26"/>
          <w:sz w:val="28"/>
          <w:szCs w:val="28"/>
          <w:lang w:val="ro-RO"/>
        </w:rPr>
      </w:pPr>
    </w:p>
    <w:p w:rsidR="002659A3" w:rsidRPr="00EB0124" w:rsidRDefault="002659A3" w:rsidP="009F2ADD">
      <w:pPr>
        <w:spacing w:line="360" w:lineRule="auto"/>
        <w:jc w:val="both"/>
        <w:rPr>
          <w:b/>
          <w:lang w:val="ro-RO"/>
        </w:rPr>
      </w:pPr>
      <w:r w:rsidRPr="00EB0124">
        <w:rPr>
          <w:b/>
          <w:lang w:val="ro-RO"/>
        </w:rPr>
        <w:t>FINALS  OF THE STUDY</w:t>
      </w:r>
    </w:p>
    <w:p w:rsidR="002659A3" w:rsidRPr="009F2ADD" w:rsidRDefault="002659A3" w:rsidP="009F2ADD">
      <w:pPr>
        <w:spacing w:line="360" w:lineRule="auto"/>
        <w:jc w:val="both"/>
        <w:rPr>
          <w:b/>
          <w:lang w:val="ro-RO"/>
        </w:rPr>
      </w:pPr>
      <w:r w:rsidRPr="009F2ADD">
        <w:rPr>
          <w:b/>
          <w:lang w:val="ro-RO"/>
        </w:rPr>
        <w:t>At the end of the course, the student will be able to:</w:t>
      </w:r>
    </w:p>
    <w:p w:rsidR="002659A3" w:rsidRPr="009F2ADD" w:rsidRDefault="002659A3" w:rsidP="009F2ADD">
      <w:pPr>
        <w:pStyle w:val="af1"/>
        <w:numPr>
          <w:ilvl w:val="0"/>
          <w:numId w:val="33"/>
        </w:numPr>
        <w:spacing w:line="360" w:lineRule="auto"/>
        <w:jc w:val="both"/>
        <w:rPr>
          <w:lang w:val="ro-RO"/>
        </w:rPr>
      </w:pPr>
      <w:r>
        <w:rPr>
          <w:lang w:val="ro-RO"/>
        </w:rPr>
        <w:t>t</w:t>
      </w:r>
      <w:r w:rsidRPr="009F2ADD">
        <w:rPr>
          <w:lang w:val="ro-RO"/>
        </w:rPr>
        <w:t>o know the particularities of the organization of the dental service, of the dental office with therapeutic specifics - equipment, requirements for the equipment placement, the necessary tools.</w:t>
      </w:r>
    </w:p>
    <w:p w:rsidR="002659A3" w:rsidRPr="009F2ADD" w:rsidRDefault="002659A3" w:rsidP="009F2ADD">
      <w:pPr>
        <w:pStyle w:val="af1"/>
        <w:numPr>
          <w:ilvl w:val="0"/>
          <w:numId w:val="33"/>
        </w:numPr>
        <w:spacing w:line="360" w:lineRule="auto"/>
        <w:jc w:val="both"/>
        <w:rPr>
          <w:lang w:val="ro-RO"/>
        </w:rPr>
      </w:pPr>
      <w:r>
        <w:rPr>
          <w:lang w:val="ro-RO"/>
        </w:rPr>
        <w:t>to u</w:t>
      </w:r>
      <w:r w:rsidRPr="009F2ADD">
        <w:rPr>
          <w:lang w:val="ro-RO"/>
        </w:rPr>
        <w:t>nderstand the principles of the structure of restorative odontotherapy and clinical endodontics.</w:t>
      </w:r>
    </w:p>
    <w:p w:rsidR="002659A3" w:rsidRDefault="002659A3" w:rsidP="009F2ADD">
      <w:pPr>
        <w:pStyle w:val="af1"/>
        <w:numPr>
          <w:ilvl w:val="0"/>
          <w:numId w:val="33"/>
        </w:numPr>
        <w:spacing w:line="360" w:lineRule="auto"/>
        <w:jc w:val="both"/>
        <w:rPr>
          <w:lang w:val="ro-RO"/>
        </w:rPr>
      </w:pPr>
      <w:r>
        <w:rPr>
          <w:lang w:val="ro-RO"/>
        </w:rPr>
        <w:t>t</w:t>
      </w:r>
      <w:r w:rsidRPr="009F2ADD">
        <w:rPr>
          <w:lang w:val="ro-RO"/>
        </w:rPr>
        <w:t>o understand the relationship: or</w:t>
      </w:r>
      <w:r>
        <w:rPr>
          <w:lang w:val="ro-RO"/>
        </w:rPr>
        <w:t>al cavity microorganisms → soft</w:t>
      </w:r>
      <w:r w:rsidRPr="009F2ADD">
        <w:rPr>
          <w:lang w:val="ro-RO"/>
        </w:rPr>
        <w:t xml:space="preserve"> dental tissues → carious process → lesion of non-carious origin → appearance of carious lesion or lesion of unproductive origin → propagation to endodontic space → initiation</w:t>
      </w:r>
    </w:p>
    <w:p w:rsidR="002659A3" w:rsidRPr="009F2ADD" w:rsidRDefault="002659A3" w:rsidP="009F2ADD">
      <w:pPr>
        <w:pStyle w:val="af1"/>
        <w:spacing w:line="360" w:lineRule="auto"/>
        <w:ind w:left="644"/>
        <w:jc w:val="both"/>
        <w:rPr>
          <w:lang w:val="ro-RO"/>
        </w:rPr>
      </w:pPr>
      <w:r>
        <w:rPr>
          <w:lang w:val="ro-RO"/>
        </w:rPr>
        <w:t xml:space="preserve">of the </w:t>
      </w:r>
      <w:r w:rsidRPr="009F2ADD">
        <w:rPr>
          <w:lang w:val="ro-RO"/>
        </w:rPr>
        <w:t>inflammatory process in the pulp → spreading the inflammatory process in the pulp → irreversible process.</w:t>
      </w:r>
    </w:p>
    <w:p w:rsidR="002659A3" w:rsidRPr="009F2ADD" w:rsidRDefault="002659A3" w:rsidP="009F2ADD">
      <w:pPr>
        <w:pStyle w:val="af1"/>
        <w:spacing w:line="360" w:lineRule="auto"/>
        <w:ind w:left="644"/>
        <w:jc w:val="both"/>
        <w:rPr>
          <w:lang w:val="ro-RO"/>
        </w:rPr>
      </w:pPr>
      <w:r>
        <w:rPr>
          <w:lang w:val="ro-RO"/>
        </w:rPr>
        <w:t>• t</w:t>
      </w:r>
      <w:r w:rsidRPr="009F2ADD">
        <w:rPr>
          <w:lang w:val="ro-RO"/>
        </w:rPr>
        <w:t xml:space="preserve">o know the classification of carious processes and lesions of </w:t>
      </w:r>
      <w:r>
        <w:rPr>
          <w:lang w:val="ro-RO"/>
        </w:rPr>
        <w:t>non-carious</w:t>
      </w:r>
      <w:r w:rsidRPr="009F2ADD">
        <w:rPr>
          <w:lang w:val="ro-RO"/>
        </w:rPr>
        <w:t xml:space="preserve"> origin</w:t>
      </w:r>
    </w:p>
    <w:p w:rsidR="002659A3" w:rsidRPr="009F2ADD" w:rsidRDefault="002659A3" w:rsidP="009F2ADD">
      <w:pPr>
        <w:pStyle w:val="af1"/>
        <w:spacing w:line="360" w:lineRule="auto"/>
        <w:ind w:left="644"/>
        <w:jc w:val="both"/>
        <w:rPr>
          <w:lang w:val="ro-RO"/>
        </w:rPr>
      </w:pPr>
      <w:r>
        <w:rPr>
          <w:lang w:val="ro-RO"/>
        </w:rPr>
        <w:t>(topographic</w:t>
      </w:r>
      <w:r w:rsidRPr="009F2ADD">
        <w:rPr>
          <w:lang w:val="ro-RO"/>
        </w:rPr>
        <w:t>, after Black, clinic</w:t>
      </w:r>
      <w:r>
        <w:rPr>
          <w:lang w:val="ro-RO"/>
        </w:rPr>
        <w:t>al</w:t>
      </w:r>
      <w:r w:rsidRPr="009F2ADD">
        <w:rPr>
          <w:lang w:val="ro-RO"/>
        </w:rPr>
        <w:t>).</w:t>
      </w:r>
    </w:p>
    <w:p w:rsidR="002659A3" w:rsidRPr="009F2ADD" w:rsidRDefault="002659A3" w:rsidP="009F2ADD">
      <w:pPr>
        <w:pStyle w:val="af1"/>
        <w:spacing w:line="360" w:lineRule="auto"/>
        <w:ind w:left="644"/>
        <w:jc w:val="both"/>
        <w:rPr>
          <w:lang w:val="ro-RO"/>
        </w:rPr>
      </w:pPr>
      <w:r w:rsidRPr="009F2ADD">
        <w:rPr>
          <w:lang w:val="ro-RO"/>
        </w:rPr>
        <w:lastRenderedPageBreak/>
        <w:t xml:space="preserve">• </w:t>
      </w:r>
      <w:r>
        <w:rPr>
          <w:lang w:val="ro-RO"/>
        </w:rPr>
        <w:t>to k</w:t>
      </w:r>
      <w:r w:rsidRPr="009F2ADD">
        <w:rPr>
          <w:lang w:val="ro-RO"/>
        </w:rPr>
        <w:t xml:space="preserve">now the principles of treatment of dental caries and </w:t>
      </w:r>
      <w:r>
        <w:rPr>
          <w:lang w:val="ro-RO"/>
        </w:rPr>
        <w:t>non-carious lesions.</w:t>
      </w:r>
    </w:p>
    <w:p w:rsidR="002659A3" w:rsidRPr="009F2ADD" w:rsidRDefault="002659A3" w:rsidP="009F2ADD">
      <w:pPr>
        <w:pStyle w:val="af1"/>
        <w:spacing w:line="360" w:lineRule="auto"/>
        <w:ind w:left="644"/>
        <w:jc w:val="both"/>
        <w:rPr>
          <w:lang w:val="ro-RO"/>
        </w:rPr>
      </w:pPr>
      <w:r>
        <w:rPr>
          <w:lang w:val="ro-RO"/>
        </w:rPr>
        <w:t>• t</w:t>
      </w:r>
      <w:r w:rsidRPr="009F2ADD">
        <w:rPr>
          <w:lang w:val="ro-RO"/>
        </w:rPr>
        <w:t>o know the peculiarities and principles of prepa</w:t>
      </w:r>
      <w:r>
        <w:rPr>
          <w:lang w:val="ro-RO"/>
        </w:rPr>
        <w:t>ration of carious cavities and of</w:t>
      </w:r>
    </w:p>
    <w:p w:rsidR="002659A3" w:rsidRPr="009F2ADD" w:rsidRDefault="002659A3" w:rsidP="009F2ADD">
      <w:pPr>
        <w:pStyle w:val="af1"/>
        <w:spacing w:line="360" w:lineRule="auto"/>
        <w:ind w:left="644"/>
        <w:jc w:val="both"/>
        <w:rPr>
          <w:lang w:val="ro-RO"/>
        </w:rPr>
      </w:pPr>
      <w:r>
        <w:rPr>
          <w:lang w:val="ro-RO"/>
        </w:rPr>
        <w:t>lesions of non-carious</w:t>
      </w:r>
      <w:r w:rsidRPr="009F2ADD">
        <w:rPr>
          <w:lang w:val="ro-RO"/>
        </w:rPr>
        <w:t xml:space="preserve"> origin after </w:t>
      </w:r>
      <w:r>
        <w:rPr>
          <w:lang w:val="ro-RO"/>
        </w:rPr>
        <w:t>Black and free diesign</w:t>
      </w:r>
      <w:r w:rsidRPr="009F2ADD">
        <w:rPr>
          <w:lang w:val="ro-RO"/>
        </w:rPr>
        <w:t xml:space="preserve"> (instruments,</w:t>
      </w:r>
    </w:p>
    <w:p w:rsidR="002659A3" w:rsidRPr="009F2ADD" w:rsidRDefault="002659A3" w:rsidP="009F2ADD">
      <w:pPr>
        <w:pStyle w:val="af1"/>
        <w:spacing w:line="360" w:lineRule="auto"/>
        <w:ind w:left="644"/>
        <w:jc w:val="both"/>
        <w:rPr>
          <w:lang w:val="ro-RO"/>
        </w:rPr>
      </w:pPr>
      <w:r>
        <w:rPr>
          <w:lang w:val="ro-RO"/>
        </w:rPr>
        <w:t>burs, consecutivity</w:t>
      </w:r>
      <w:r w:rsidRPr="009F2ADD">
        <w:rPr>
          <w:lang w:val="ro-RO"/>
        </w:rPr>
        <w:t xml:space="preserve"> of the stages).</w:t>
      </w:r>
    </w:p>
    <w:p w:rsidR="002659A3" w:rsidRPr="009F2ADD" w:rsidRDefault="002659A3" w:rsidP="009F2ADD">
      <w:pPr>
        <w:pStyle w:val="af1"/>
        <w:spacing w:line="360" w:lineRule="auto"/>
        <w:ind w:left="644"/>
        <w:jc w:val="both"/>
        <w:rPr>
          <w:lang w:val="ro-RO"/>
        </w:rPr>
      </w:pPr>
      <w:r>
        <w:rPr>
          <w:lang w:val="ro-RO"/>
        </w:rPr>
        <w:t>• t</w:t>
      </w:r>
      <w:r w:rsidRPr="009F2ADD">
        <w:rPr>
          <w:lang w:val="ro-RO"/>
        </w:rPr>
        <w:t>o know and understand the particularities of the treatment of dental wounds,</w:t>
      </w:r>
    </w:p>
    <w:p w:rsidR="002659A3" w:rsidRPr="009F2ADD" w:rsidRDefault="002659A3" w:rsidP="009F2ADD">
      <w:pPr>
        <w:pStyle w:val="af1"/>
        <w:spacing w:line="360" w:lineRule="auto"/>
        <w:ind w:left="644"/>
        <w:jc w:val="both"/>
        <w:rPr>
          <w:lang w:val="ro-RO"/>
        </w:rPr>
      </w:pPr>
      <w:r w:rsidRPr="009F2ADD">
        <w:rPr>
          <w:lang w:val="ro-RO"/>
        </w:rPr>
        <w:t>the interaction of hard dental tissues with antiseptic solutions (remedies,</w:t>
      </w:r>
    </w:p>
    <w:p w:rsidR="002659A3" w:rsidRPr="00EE12E1" w:rsidRDefault="002659A3" w:rsidP="00EE12E1">
      <w:pPr>
        <w:pStyle w:val="af1"/>
        <w:spacing w:line="360" w:lineRule="auto"/>
        <w:ind w:left="644"/>
        <w:jc w:val="both"/>
        <w:rPr>
          <w:lang w:val="ro-RO"/>
        </w:rPr>
      </w:pPr>
      <w:r w:rsidRPr="009F2ADD">
        <w:rPr>
          <w:lang w:val="ro-RO"/>
        </w:rPr>
        <w:t>consecutivity, drying the carious cavity, pos</w:t>
      </w:r>
      <w:r>
        <w:rPr>
          <w:lang w:val="ro-RO"/>
        </w:rPr>
        <w:t>sible complications and resolution of it</w:t>
      </w:r>
      <w:r w:rsidRPr="00EE12E1">
        <w:rPr>
          <w:lang w:val="ro-RO"/>
        </w:rPr>
        <w:t>).</w:t>
      </w:r>
    </w:p>
    <w:p w:rsidR="002659A3" w:rsidRPr="009F2ADD" w:rsidRDefault="002659A3" w:rsidP="009F2ADD">
      <w:pPr>
        <w:pStyle w:val="af1"/>
        <w:spacing w:line="360" w:lineRule="auto"/>
        <w:ind w:left="644"/>
        <w:jc w:val="both"/>
        <w:rPr>
          <w:lang w:val="ro-RO"/>
        </w:rPr>
      </w:pPr>
      <w:r>
        <w:rPr>
          <w:lang w:val="ro-RO"/>
        </w:rPr>
        <w:t>• t</w:t>
      </w:r>
      <w:r w:rsidRPr="009F2ADD">
        <w:rPr>
          <w:lang w:val="ro-RO"/>
        </w:rPr>
        <w:t>o be acquainted with the tech</w:t>
      </w:r>
      <w:r>
        <w:rPr>
          <w:lang w:val="ro-RO"/>
        </w:rPr>
        <w:t>niques and techniques of etching</w:t>
      </w:r>
      <w:r w:rsidRPr="009F2ADD">
        <w:rPr>
          <w:lang w:val="ro-RO"/>
        </w:rPr>
        <w:t xml:space="preserve"> the hard dental tissues</w:t>
      </w:r>
    </w:p>
    <w:p w:rsidR="002659A3" w:rsidRPr="009F2ADD" w:rsidRDefault="002659A3" w:rsidP="009F2ADD">
      <w:pPr>
        <w:pStyle w:val="af1"/>
        <w:spacing w:line="360" w:lineRule="auto"/>
        <w:ind w:left="644"/>
        <w:jc w:val="both"/>
        <w:rPr>
          <w:lang w:val="ro-RO"/>
        </w:rPr>
      </w:pPr>
      <w:r w:rsidRPr="009F2ADD">
        <w:rPr>
          <w:lang w:val="ro-RO"/>
        </w:rPr>
        <w:t>partia</w:t>
      </w:r>
      <w:r>
        <w:rPr>
          <w:lang w:val="ro-RO"/>
        </w:rPr>
        <w:t>l</w:t>
      </w:r>
      <w:r w:rsidRPr="009F2ADD">
        <w:rPr>
          <w:lang w:val="ro-RO"/>
        </w:rPr>
        <w:t>l</w:t>
      </w:r>
      <w:r>
        <w:rPr>
          <w:lang w:val="ro-RO"/>
        </w:rPr>
        <w:t>y</w:t>
      </w:r>
      <w:r w:rsidRPr="009F2ADD">
        <w:rPr>
          <w:lang w:val="ro-RO"/>
        </w:rPr>
        <w:t xml:space="preserve"> and total</w:t>
      </w:r>
      <w:r>
        <w:rPr>
          <w:lang w:val="ro-RO"/>
        </w:rPr>
        <w:t>ly</w:t>
      </w:r>
      <w:r w:rsidRPr="009F2ADD">
        <w:rPr>
          <w:lang w:val="ro-RO"/>
        </w:rPr>
        <w:t>).</w:t>
      </w:r>
    </w:p>
    <w:p w:rsidR="002659A3" w:rsidRPr="009F2ADD" w:rsidRDefault="002659A3" w:rsidP="009F2ADD">
      <w:pPr>
        <w:pStyle w:val="af1"/>
        <w:spacing w:line="360" w:lineRule="auto"/>
        <w:ind w:left="644"/>
        <w:jc w:val="both"/>
        <w:rPr>
          <w:lang w:val="ro-RO"/>
        </w:rPr>
      </w:pPr>
      <w:r>
        <w:rPr>
          <w:lang w:val="ro-RO"/>
        </w:rPr>
        <w:t>• t</w:t>
      </w:r>
      <w:r w:rsidRPr="009F2ADD">
        <w:rPr>
          <w:lang w:val="ro-RO"/>
        </w:rPr>
        <w:t>o know the adhesive systems (classification, properties), processes and techniques</w:t>
      </w:r>
    </w:p>
    <w:p w:rsidR="002659A3" w:rsidRPr="009F2ADD" w:rsidRDefault="002659A3" w:rsidP="009F2ADD">
      <w:pPr>
        <w:pStyle w:val="af1"/>
        <w:spacing w:line="360" w:lineRule="auto"/>
        <w:ind w:left="644"/>
        <w:jc w:val="both"/>
        <w:rPr>
          <w:lang w:val="ro-RO"/>
        </w:rPr>
      </w:pPr>
      <w:r w:rsidRPr="009F2ADD">
        <w:rPr>
          <w:lang w:val="ro-RO"/>
        </w:rPr>
        <w:t>application and polymerizati</w:t>
      </w:r>
      <w:r>
        <w:rPr>
          <w:lang w:val="ro-RO"/>
        </w:rPr>
        <w:t>on, the mechanism of interaction</w:t>
      </w:r>
      <w:r w:rsidRPr="009F2ADD">
        <w:rPr>
          <w:lang w:val="ro-RO"/>
        </w:rPr>
        <w:t xml:space="preserve"> between the dental tissues</w:t>
      </w:r>
    </w:p>
    <w:p w:rsidR="002659A3" w:rsidRPr="009F2ADD" w:rsidRDefault="002659A3" w:rsidP="009F2ADD">
      <w:pPr>
        <w:pStyle w:val="af1"/>
        <w:spacing w:line="360" w:lineRule="auto"/>
        <w:ind w:left="644"/>
        <w:jc w:val="both"/>
        <w:rPr>
          <w:lang w:val="ro-RO"/>
        </w:rPr>
      </w:pPr>
      <w:r w:rsidRPr="009F2ADD">
        <w:rPr>
          <w:lang w:val="ro-RO"/>
        </w:rPr>
        <w:t>and the adhesive system (the hybrid layer).</w:t>
      </w:r>
    </w:p>
    <w:p w:rsidR="002659A3" w:rsidRPr="009F2ADD" w:rsidRDefault="002659A3" w:rsidP="009F2ADD">
      <w:pPr>
        <w:pStyle w:val="af1"/>
        <w:spacing w:line="360" w:lineRule="auto"/>
        <w:ind w:left="644"/>
        <w:jc w:val="both"/>
        <w:rPr>
          <w:lang w:val="ro-RO"/>
        </w:rPr>
      </w:pPr>
      <w:r>
        <w:rPr>
          <w:lang w:val="ro-RO"/>
        </w:rPr>
        <w:t>• t</w:t>
      </w:r>
      <w:r w:rsidRPr="009F2ADD">
        <w:rPr>
          <w:lang w:val="ro-RO"/>
        </w:rPr>
        <w:t>o know the obturation materials (curative, insulating and lasting)</w:t>
      </w:r>
    </w:p>
    <w:p w:rsidR="002659A3" w:rsidRPr="009F2ADD" w:rsidRDefault="002659A3" w:rsidP="009F2ADD">
      <w:pPr>
        <w:pStyle w:val="af1"/>
        <w:spacing w:line="360" w:lineRule="auto"/>
        <w:ind w:left="644"/>
        <w:jc w:val="both"/>
        <w:rPr>
          <w:lang w:val="ro-RO"/>
        </w:rPr>
      </w:pPr>
      <w:r w:rsidRPr="009F2ADD">
        <w:rPr>
          <w:lang w:val="ro-RO"/>
        </w:rPr>
        <w:t>physico-chemical properties, interaction with hard dental tissues and system</w:t>
      </w:r>
    </w:p>
    <w:p w:rsidR="002659A3" w:rsidRPr="009F2ADD" w:rsidRDefault="002659A3" w:rsidP="009F2ADD">
      <w:pPr>
        <w:pStyle w:val="af1"/>
        <w:spacing w:line="360" w:lineRule="auto"/>
        <w:ind w:left="644"/>
        <w:jc w:val="both"/>
        <w:rPr>
          <w:lang w:val="ro-RO"/>
        </w:rPr>
      </w:pPr>
      <w:r w:rsidRPr="009F2ADD">
        <w:rPr>
          <w:lang w:val="ro-RO"/>
        </w:rPr>
        <w:t>adhesive.</w:t>
      </w:r>
    </w:p>
    <w:p w:rsidR="002659A3" w:rsidRPr="00FD0698" w:rsidRDefault="002659A3" w:rsidP="00FD0698">
      <w:pPr>
        <w:pStyle w:val="af1"/>
        <w:spacing w:line="360" w:lineRule="auto"/>
        <w:ind w:left="644"/>
        <w:jc w:val="both"/>
        <w:rPr>
          <w:lang w:val="ro-RO"/>
        </w:rPr>
      </w:pPr>
      <w:r>
        <w:rPr>
          <w:lang w:val="ro-RO"/>
        </w:rPr>
        <w:t>• t</w:t>
      </w:r>
      <w:r w:rsidRPr="009F2ADD">
        <w:rPr>
          <w:lang w:val="ro-RO"/>
        </w:rPr>
        <w:t>o know and to apply the techniques of filling the carious cavities (application</w:t>
      </w:r>
      <w:r>
        <w:rPr>
          <w:lang w:val="ro-RO"/>
        </w:rPr>
        <w:t xml:space="preserve"> of the material using layer by layer technique and one layer technique</w:t>
      </w:r>
      <w:r w:rsidRPr="00FD0698">
        <w:rPr>
          <w:lang w:val="ro-RO"/>
        </w:rPr>
        <w:t>) and repair of defects as a result of</w:t>
      </w:r>
      <w:r>
        <w:rPr>
          <w:lang w:val="ro-RO"/>
        </w:rPr>
        <w:t xml:space="preserve"> lesions of non-carious </w:t>
      </w:r>
      <w:r w:rsidRPr="00FD0698">
        <w:rPr>
          <w:lang w:val="ro-RO"/>
        </w:rPr>
        <w:t xml:space="preserve"> origin</w:t>
      </w:r>
      <w:r>
        <w:rPr>
          <w:lang w:val="ro-RO"/>
        </w:rPr>
        <w:t xml:space="preserve"> lesions</w:t>
      </w:r>
      <w:r w:rsidRPr="00FD0698">
        <w:rPr>
          <w:lang w:val="ro-RO"/>
        </w:rPr>
        <w:t>, modeling of</w:t>
      </w:r>
      <w:r>
        <w:rPr>
          <w:lang w:val="ro-RO"/>
        </w:rPr>
        <w:t xml:space="preserve"> the anatomical elements (cusps, incisal edges and </w:t>
      </w:r>
      <w:r w:rsidRPr="00FD0698">
        <w:rPr>
          <w:lang w:val="ro-RO"/>
        </w:rPr>
        <w:t>contact</w:t>
      </w:r>
      <w:r>
        <w:rPr>
          <w:lang w:val="ro-RO"/>
        </w:rPr>
        <w:t xml:space="preserve"> points</w:t>
      </w:r>
      <w:r w:rsidRPr="00FD0698">
        <w:rPr>
          <w:lang w:val="ro-RO"/>
        </w:rPr>
        <w:t>).</w:t>
      </w:r>
    </w:p>
    <w:p w:rsidR="002659A3" w:rsidRPr="009F2ADD" w:rsidRDefault="002659A3" w:rsidP="009F2ADD">
      <w:pPr>
        <w:pStyle w:val="af1"/>
        <w:spacing w:line="360" w:lineRule="auto"/>
        <w:ind w:left="644"/>
        <w:jc w:val="both"/>
        <w:rPr>
          <w:lang w:val="ro-RO"/>
        </w:rPr>
      </w:pPr>
      <w:r>
        <w:rPr>
          <w:lang w:val="ro-RO"/>
        </w:rPr>
        <w:t>• t</w:t>
      </w:r>
      <w:r w:rsidRPr="009F2ADD">
        <w:rPr>
          <w:lang w:val="ro-RO"/>
        </w:rPr>
        <w:t>o know and apply the techniques of polymerization of the filling material</w:t>
      </w:r>
    </w:p>
    <w:p w:rsidR="002659A3" w:rsidRPr="009F2ADD" w:rsidRDefault="002659A3" w:rsidP="009F2ADD">
      <w:pPr>
        <w:pStyle w:val="af1"/>
        <w:spacing w:line="360" w:lineRule="auto"/>
        <w:ind w:left="644"/>
        <w:jc w:val="both"/>
        <w:rPr>
          <w:lang w:val="ro-RO"/>
        </w:rPr>
      </w:pPr>
      <w:r w:rsidRPr="009F2ADD">
        <w:rPr>
          <w:lang w:val="ro-RO"/>
        </w:rPr>
        <w:t>(direct and indirect).</w:t>
      </w:r>
    </w:p>
    <w:p w:rsidR="002659A3" w:rsidRPr="00FD0698" w:rsidRDefault="002659A3" w:rsidP="00FD0698">
      <w:pPr>
        <w:pStyle w:val="af1"/>
        <w:spacing w:line="360" w:lineRule="auto"/>
        <w:ind w:left="644"/>
        <w:jc w:val="both"/>
        <w:rPr>
          <w:lang w:val="ro-RO"/>
        </w:rPr>
      </w:pPr>
      <w:r w:rsidRPr="009F2ADD">
        <w:rPr>
          <w:lang w:val="ro-RO"/>
        </w:rPr>
        <w:t xml:space="preserve">• </w:t>
      </w:r>
      <w:r>
        <w:rPr>
          <w:lang w:val="ro-RO"/>
        </w:rPr>
        <w:t>to k</w:t>
      </w:r>
      <w:r w:rsidRPr="009F2ADD">
        <w:rPr>
          <w:lang w:val="ro-RO"/>
        </w:rPr>
        <w:t xml:space="preserve">now and </w:t>
      </w:r>
      <w:r>
        <w:rPr>
          <w:lang w:val="ro-RO"/>
        </w:rPr>
        <w:t xml:space="preserve">perform the adjustment  and polishing processes of a </w:t>
      </w:r>
      <w:r w:rsidRPr="00FD0698">
        <w:rPr>
          <w:lang w:val="ro-RO"/>
        </w:rPr>
        <w:t>dental restorations.</w:t>
      </w:r>
    </w:p>
    <w:p w:rsidR="002659A3" w:rsidRPr="00FD0698" w:rsidRDefault="002659A3" w:rsidP="00FD0698">
      <w:pPr>
        <w:pStyle w:val="af1"/>
        <w:spacing w:line="360" w:lineRule="auto"/>
        <w:ind w:left="644"/>
        <w:jc w:val="both"/>
        <w:rPr>
          <w:lang w:val="ro-RO"/>
        </w:rPr>
      </w:pPr>
      <w:r w:rsidRPr="009F2ADD">
        <w:rPr>
          <w:lang w:val="ro-RO"/>
        </w:rPr>
        <w:t xml:space="preserve">• </w:t>
      </w:r>
      <w:r>
        <w:rPr>
          <w:lang w:val="ro-RO"/>
        </w:rPr>
        <w:t>to b</w:t>
      </w:r>
      <w:r w:rsidRPr="009F2ADD">
        <w:rPr>
          <w:lang w:val="ro-RO"/>
        </w:rPr>
        <w:t>e competent to use the knowledge a</w:t>
      </w:r>
      <w:r>
        <w:rPr>
          <w:lang w:val="ro-RO"/>
        </w:rPr>
        <w:t xml:space="preserve">nd methodology of odontotherapy </w:t>
      </w:r>
      <w:r w:rsidRPr="00FD0698">
        <w:rPr>
          <w:lang w:val="ro-RO"/>
        </w:rPr>
        <w:t>restorative</w:t>
      </w:r>
      <w:r>
        <w:rPr>
          <w:lang w:val="ro-RO"/>
        </w:rPr>
        <w:t xml:space="preserve"> technique </w:t>
      </w:r>
      <w:r w:rsidRPr="00FD0698">
        <w:rPr>
          <w:lang w:val="ro-RO"/>
        </w:rPr>
        <w:t xml:space="preserve"> in the ability to explain the mechanism of some physiological processes or</w:t>
      </w:r>
    </w:p>
    <w:p w:rsidR="002659A3" w:rsidRPr="009F2ADD" w:rsidRDefault="002659A3" w:rsidP="009F2ADD">
      <w:pPr>
        <w:pStyle w:val="af1"/>
        <w:spacing w:line="360" w:lineRule="auto"/>
        <w:ind w:left="644"/>
        <w:jc w:val="both"/>
        <w:rPr>
          <w:lang w:val="ro-RO"/>
        </w:rPr>
      </w:pPr>
      <w:r w:rsidRPr="009F2ADD">
        <w:rPr>
          <w:lang w:val="ro-RO"/>
        </w:rPr>
        <w:t>pathological with the occurrence of post-treatment complications.</w:t>
      </w:r>
    </w:p>
    <w:p w:rsidR="002659A3" w:rsidRPr="009F2ADD" w:rsidRDefault="002659A3" w:rsidP="009F2ADD">
      <w:pPr>
        <w:pStyle w:val="af1"/>
        <w:spacing w:line="360" w:lineRule="auto"/>
        <w:ind w:left="644"/>
        <w:jc w:val="both"/>
        <w:rPr>
          <w:lang w:val="ro-RO"/>
        </w:rPr>
      </w:pPr>
      <w:r w:rsidRPr="009F2ADD">
        <w:rPr>
          <w:lang w:val="ro-RO"/>
        </w:rPr>
        <w:t xml:space="preserve">• </w:t>
      </w:r>
      <w:r>
        <w:rPr>
          <w:lang w:val="ro-RO"/>
        </w:rPr>
        <w:t>to k</w:t>
      </w:r>
      <w:r w:rsidRPr="009F2ADD">
        <w:rPr>
          <w:lang w:val="ro-RO"/>
        </w:rPr>
        <w:t xml:space="preserve">now the classification of pulp </w:t>
      </w:r>
      <w:r>
        <w:rPr>
          <w:lang w:val="ro-RO"/>
        </w:rPr>
        <w:t>diseases</w:t>
      </w:r>
      <w:r w:rsidRPr="009F2ADD">
        <w:rPr>
          <w:lang w:val="ro-RO"/>
        </w:rPr>
        <w:t>.</w:t>
      </w:r>
    </w:p>
    <w:p w:rsidR="002659A3" w:rsidRPr="009F2ADD" w:rsidRDefault="002659A3" w:rsidP="009F2ADD">
      <w:pPr>
        <w:pStyle w:val="af1"/>
        <w:spacing w:line="360" w:lineRule="auto"/>
        <w:ind w:left="644"/>
        <w:jc w:val="both"/>
        <w:rPr>
          <w:lang w:val="ro-RO"/>
        </w:rPr>
      </w:pPr>
      <w:r>
        <w:rPr>
          <w:lang w:val="ro-RO"/>
        </w:rPr>
        <w:t>• t</w:t>
      </w:r>
      <w:r w:rsidRPr="009F2ADD">
        <w:rPr>
          <w:lang w:val="ro-RO"/>
        </w:rPr>
        <w:t>o know the evolution and prognosis of dental pulp disorders.</w:t>
      </w:r>
    </w:p>
    <w:p w:rsidR="002659A3" w:rsidRPr="009F2ADD" w:rsidRDefault="002659A3" w:rsidP="009F2ADD">
      <w:pPr>
        <w:pStyle w:val="af1"/>
        <w:spacing w:line="360" w:lineRule="auto"/>
        <w:ind w:left="644"/>
        <w:jc w:val="both"/>
        <w:rPr>
          <w:lang w:val="ro-RO"/>
        </w:rPr>
      </w:pPr>
      <w:r>
        <w:rPr>
          <w:lang w:val="ro-RO"/>
        </w:rPr>
        <w:t>• to k</w:t>
      </w:r>
      <w:r w:rsidRPr="009F2ADD">
        <w:rPr>
          <w:lang w:val="ro-RO"/>
        </w:rPr>
        <w:t>now the principles of treatment of pulp disorders.</w:t>
      </w:r>
    </w:p>
    <w:p w:rsidR="002659A3" w:rsidRPr="009F2ADD" w:rsidRDefault="002659A3" w:rsidP="009F2ADD">
      <w:pPr>
        <w:pStyle w:val="af1"/>
        <w:spacing w:line="360" w:lineRule="auto"/>
        <w:ind w:left="644"/>
        <w:jc w:val="both"/>
        <w:rPr>
          <w:lang w:val="ro-RO"/>
        </w:rPr>
      </w:pPr>
      <w:r w:rsidRPr="009F2ADD">
        <w:rPr>
          <w:lang w:val="ro-RO"/>
        </w:rPr>
        <w:t xml:space="preserve">• </w:t>
      </w:r>
      <w:r>
        <w:rPr>
          <w:lang w:val="ro-RO"/>
        </w:rPr>
        <w:t>to k</w:t>
      </w:r>
      <w:r w:rsidRPr="009F2ADD">
        <w:rPr>
          <w:lang w:val="ro-RO"/>
        </w:rPr>
        <w:t>now and understand the mo</w:t>
      </w:r>
      <w:r>
        <w:rPr>
          <w:lang w:val="ro-RO"/>
        </w:rPr>
        <w:t>dern methods of creating patency through root canal</w:t>
      </w:r>
      <w:r w:rsidRPr="009F2ADD">
        <w:rPr>
          <w:lang w:val="ro-RO"/>
        </w:rPr>
        <w:t>, mechanical processing of root canals - advantages and disadvantages.</w:t>
      </w:r>
    </w:p>
    <w:p w:rsidR="002659A3" w:rsidRPr="009F2ADD" w:rsidRDefault="002659A3" w:rsidP="009F2ADD">
      <w:pPr>
        <w:pStyle w:val="af1"/>
        <w:spacing w:line="360" w:lineRule="auto"/>
        <w:ind w:left="644"/>
        <w:jc w:val="both"/>
        <w:rPr>
          <w:lang w:val="ro-RO"/>
        </w:rPr>
      </w:pPr>
      <w:r>
        <w:rPr>
          <w:lang w:val="ro-RO"/>
        </w:rPr>
        <w:t>• t</w:t>
      </w:r>
      <w:r w:rsidRPr="009F2ADD">
        <w:rPr>
          <w:lang w:val="ro-RO"/>
        </w:rPr>
        <w:t>o know the metho</w:t>
      </w:r>
      <w:r>
        <w:rPr>
          <w:lang w:val="ro-RO"/>
        </w:rPr>
        <w:t xml:space="preserve">dology of root canal obturation  by  differnt </w:t>
      </w:r>
      <w:r w:rsidRPr="009F2ADD">
        <w:rPr>
          <w:lang w:val="ro-RO"/>
        </w:rPr>
        <w:t xml:space="preserve"> techniques (classical, condensation, injection).</w:t>
      </w:r>
    </w:p>
    <w:p w:rsidR="002659A3" w:rsidRPr="002F5CA4" w:rsidRDefault="002659A3" w:rsidP="002F5CA4">
      <w:pPr>
        <w:pStyle w:val="af1"/>
        <w:spacing w:line="360" w:lineRule="auto"/>
        <w:ind w:left="644"/>
        <w:jc w:val="both"/>
        <w:rPr>
          <w:lang w:val="ro-RO"/>
        </w:rPr>
      </w:pPr>
      <w:r w:rsidRPr="009F2ADD">
        <w:rPr>
          <w:lang w:val="ro-RO"/>
        </w:rPr>
        <w:lastRenderedPageBreak/>
        <w:t xml:space="preserve">• </w:t>
      </w:r>
      <w:r>
        <w:rPr>
          <w:lang w:val="ro-RO"/>
        </w:rPr>
        <w:t>to know how to antcipate</w:t>
      </w:r>
      <w:r w:rsidRPr="009F2ADD">
        <w:rPr>
          <w:lang w:val="ro-RO"/>
        </w:rPr>
        <w:t xml:space="preserve"> errors in avoidi</w:t>
      </w:r>
      <w:r>
        <w:rPr>
          <w:lang w:val="ro-RO"/>
        </w:rPr>
        <w:t xml:space="preserve">ng complications of </w:t>
      </w:r>
      <w:r w:rsidRPr="002F5CA4">
        <w:rPr>
          <w:lang w:val="ro-RO"/>
        </w:rPr>
        <w:t>endodontic</w:t>
      </w:r>
      <w:r>
        <w:rPr>
          <w:lang w:val="ro-RO"/>
        </w:rPr>
        <w:t xml:space="preserve"> treatment.</w:t>
      </w:r>
    </w:p>
    <w:p w:rsidR="002659A3" w:rsidRPr="009F2ADD" w:rsidRDefault="002659A3" w:rsidP="009F2ADD">
      <w:pPr>
        <w:pStyle w:val="af1"/>
        <w:spacing w:line="360" w:lineRule="auto"/>
        <w:ind w:left="644"/>
        <w:jc w:val="both"/>
        <w:rPr>
          <w:lang w:val="ro-RO"/>
        </w:rPr>
      </w:pPr>
      <w:r>
        <w:rPr>
          <w:lang w:val="ro-RO"/>
        </w:rPr>
        <w:t>• t</w:t>
      </w:r>
      <w:r w:rsidRPr="009F2ADD">
        <w:rPr>
          <w:lang w:val="ro-RO"/>
        </w:rPr>
        <w:t xml:space="preserve">o know </w:t>
      </w:r>
      <w:r>
        <w:rPr>
          <w:lang w:val="ro-RO"/>
        </w:rPr>
        <w:t>root canal filling materials (curative and permanent</w:t>
      </w:r>
      <w:r w:rsidRPr="009F2ADD">
        <w:rPr>
          <w:lang w:val="ro-RO"/>
        </w:rPr>
        <w:t>), physico-chemical properties, interaction with hard dental tissues and adhesive system.</w:t>
      </w:r>
    </w:p>
    <w:p w:rsidR="002659A3" w:rsidRPr="009F2ADD" w:rsidRDefault="002659A3" w:rsidP="009F2ADD">
      <w:pPr>
        <w:pStyle w:val="af1"/>
        <w:spacing w:line="360" w:lineRule="auto"/>
        <w:ind w:left="644"/>
        <w:jc w:val="both"/>
        <w:rPr>
          <w:lang w:val="ro-RO"/>
        </w:rPr>
      </w:pPr>
      <w:r>
        <w:rPr>
          <w:lang w:val="ro-RO"/>
        </w:rPr>
        <w:t>• t</w:t>
      </w:r>
      <w:r w:rsidRPr="009F2ADD">
        <w:rPr>
          <w:lang w:val="ro-RO"/>
        </w:rPr>
        <w:t>o know and apply the restoration techniques according to the biomechanical principles of the endodontic post-treatment tooth.</w:t>
      </w:r>
    </w:p>
    <w:p w:rsidR="002659A3" w:rsidRPr="009F2ADD" w:rsidRDefault="002659A3" w:rsidP="009F2ADD">
      <w:pPr>
        <w:pStyle w:val="af1"/>
        <w:spacing w:line="360" w:lineRule="auto"/>
        <w:ind w:left="644"/>
        <w:jc w:val="both"/>
        <w:rPr>
          <w:lang w:val="ro-RO"/>
        </w:rPr>
      </w:pPr>
      <w:r w:rsidRPr="009F2ADD">
        <w:rPr>
          <w:lang w:val="ro-RO"/>
        </w:rPr>
        <w:t xml:space="preserve">• </w:t>
      </w:r>
      <w:r>
        <w:rPr>
          <w:lang w:val="ro-RO"/>
        </w:rPr>
        <w:t>to b</w:t>
      </w:r>
      <w:r w:rsidRPr="009F2ADD">
        <w:rPr>
          <w:lang w:val="ro-RO"/>
        </w:rPr>
        <w:t>e able to implement the knowledge gained in the research activity;</w:t>
      </w:r>
    </w:p>
    <w:p w:rsidR="002659A3" w:rsidRPr="00667EBC" w:rsidRDefault="002659A3" w:rsidP="00667EBC">
      <w:pPr>
        <w:pStyle w:val="af1"/>
        <w:spacing w:line="360" w:lineRule="auto"/>
        <w:ind w:left="644"/>
        <w:jc w:val="both"/>
        <w:rPr>
          <w:lang w:val="ro-RO"/>
        </w:rPr>
      </w:pPr>
      <w:r w:rsidRPr="009F2ADD">
        <w:rPr>
          <w:lang w:val="ro-RO"/>
        </w:rPr>
        <w:t xml:space="preserve">• </w:t>
      </w:r>
      <w:r>
        <w:rPr>
          <w:lang w:val="ro-RO"/>
        </w:rPr>
        <w:t>to be b</w:t>
      </w:r>
      <w:r w:rsidRPr="009F2ADD">
        <w:rPr>
          <w:lang w:val="ro-RO"/>
        </w:rPr>
        <w:t xml:space="preserve">e competent to analyze critically and with confidence the </w:t>
      </w:r>
      <w:r>
        <w:rPr>
          <w:lang w:val="ro-RO"/>
        </w:rPr>
        <w:t xml:space="preserve">scientific information obtained </w:t>
      </w:r>
      <w:r w:rsidRPr="00667EBC">
        <w:rPr>
          <w:lang w:val="ro-RO"/>
        </w:rPr>
        <w:t>using the new information and communication technologies.</w:t>
      </w:r>
    </w:p>
    <w:p w:rsidR="002659A3" w:rsidRPr="009F2ADD" w:rsidRDefault="002659A3" w:rsidP="009F2ADD">
      <w:pPr>
        <w:pStyle w:val="af1"/>
        <w:spacing w:line="360" w:lineRule="auto"/>
        <w:ind w:left="644"/>
        <w:jc w:val="both"/>
        <w:rPr>
          <w:lang w:val="ro-RO"/>
        </w:rPr>
      </w:pPr>
      <w:r w:rsidRPr="009F2ADD">
        <w:rPr>
          <w:lang w:val="ro-RO"/>
        </w:rPr>
        <w:t xml:space="preserve">• </w:t>
      </w:r>
      <w:r>
        <w:rPr>
          <w:lang w:val="ro-RO"/>
        </w:rPr>
        <w:t>to k</w:t>
      </w:r>
      <w:r w:rsidRPr="009F2ADD">
        <w:rPr>
          <w:lang w:val="ro-RO"/>
        </w:rPr>
        <w:t>now the role and functions of the dentist in the organization of healthcare;</w:t>
      </w:r>
    </w:p>
    <w:p w:rsidR="002659A3" w:rsidRDefault="002659A3" w:rsidP="009F2ADD">
      <w:pPr>
        <w:pStyle w:val="af1"/>
        <w:spacing w:line="360" w:lineRule="auto"/>
        <w:ind w:left="644"/>
        <w:jc w:val="both"/>
        <w:rPr>
          <w:lang w:val="ro-RO"/>
        </w:rPr>
      </w:pPr>
      <w:r>
        <w:rPr>
          <w:lang w:val="ro-RO"/>
        </w:rPr>
        <w:t>• to p</w:t>
      </w:r>
      <w:r w:rsidRPr="009F2ADD">
        <w:rPr>
          <w:lang w:val="ro-RO"/>
        </w:rPr>
        <w:t>romote healthy lifestyle and health education through speeches, papers, presentations, articles in specialized journals, etc.</w:t>
      </w:r>
    </w:p>
    <w:p w:rsidR="002659A3" w:rsidRPr="000A6529" w:rsidRDefault="002659A3" w:rsidP="001D1159">
      <w:pPr>
        <w:pStyle w:val="ae"/>
        <w:pageBreakBefore/>
        <w:numPr>
          <w:ilvl w:val="0"/>
          <w:numId w:val="47"/>
        </w:numPr>
        <w:spacing w:before="120" w:after="120" w:line="360" w:lineRule="auto"/>
        <w:jc w:val="both"/>
        <w:rPr>
          <w:b/>
          <w:caps/>
          <w:sz w:val="28"/>
          <w:lang w:val="ro-RO"/>
        </w:rPr>
      </w:pPr>
      <w:r w:rsidRPr="005572D3">
        <w:rPr>
          <w:b/>
          <w:caps/>
          <w:sz w:val="28"/>
          <w:lang w:val="ro-RO"/>
        </w:rPr>
        <w:lastRenderedPageBreak/>
        <w:t>THE STUDENT'S INDIVIDUAL WORK</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751"/>
        <w:gridCol w:w="3467"/>
        <w:gridCol w:w="3079"/>
        <w:gridCol w:w="1283"/>
      </w:tblGrid>
      <w:tr w:rsidR="002659A3" w:rsidRPr="00CA6778" w:rsidTr="00FB3079">
        <w:trPr>
          <w:tblHeader/>
          <w:jc w:val="center"/>
        </w:trPr>
        <w:tc>
          <w:tcPr>
            <w:tcW w:w="548" w:type="dxa"/>
            <w:vAlign w:val="center"/>
          </w:tcPr>
          <w:p w:rsidR="002659A3" w:rsidRPr="005572D3" w:rsidRDefault="002659A3" w:rsidP="005572D3">
            <w:pPr>
              <w:spacing w:line="360" w:lineRule="auto"/>
              <w:jc w:val="both"/>
              <w:rPr>
                <w:b/>
                <w:lang w:val="ro-RO"/>
              </w:rPr>
            </w:pPr>
            <w:r w:rsidRPr="005572D3">
              <w:rPr>
                <w:b/>
                <w:sz w:val="22"/>
                <w:szCs w:val="22"/>
                <w:lang w:val="ro-RO"/>
              </w:rPr>
              <w:t>Nr.</w:t>
            </w:r>
          </w:p>
        </w:tc>
        <w:tc>
          <w:tcPr>
            <w:tcW w:w="1751" w:type="dxa"/>
            <w:vAlign w:val="center"/>
          </w:tcPr>
          <w:p w:rsidR="002659A3" w:rsidRPr="005572D3" w:rsidRDefault="002659A3" w:rsidP="005572D3">
            <w:pPr>
              <w:jc w:val="center"/>
              <w:rPr>
                <w:b/>
              </w:rPr>
            </w:pPr>
            <w:r w:rsidRPr="005572D3">
              <w:rPr>
                <w:b/>
              </w:rPr>
              <w:t>The expected product</w:t>
            </w:r>
          </w:p>
        </w:tc>
        <w:tc>
          <w:tcPr>
            <w:tcW w:w="3467" w:type="dxa"/>
            <w:vAlign w:val="center"/>
          </w:tcPr>
          <w:p w:rsidR="002659A3" w:rsidRPr="00CA6778" w:rsidRDefault="002659A3" w:rsidP="005572D3">
            <w:pPr>
              <w:spacing w:line="360" w:lineRule="auto"/>
              <w:jc w:val="both"/>
              <w:rPr>
                <w:b/>
                <w:lang w:val="ro-RO"/>
              </w:rPr>
            </w:pPr>
            <w:r w:rsidRPr="003D3FB9">
              <w:rPr>
                <w:b/>
                <w:lang w:val="ro-RO"/>
              </w:rPr>
              <w:t>Implementation Strategies</w:t>
            </w:r>
          </w:p>
        </w:tc>
        <w:tc>
          <w:tcPr>
            <w:tcW w:w="3079" w:type="dxa"/>
            <w:vAlign w:val="center"/>
          </w:tcPr>
          <w:p w:rsidR="002659A3" w:rsidRPr="00CA6778" w:rsidRDefault="002659A3" w:rsidP="005572D3">
            <w:pPr>
              <w:spacing w:line="360" w:lineRule="auto"/>
              <w:jc w:val="both"/>
              <w:rPr>
                <w:b/>
                <w:lang w:val="ro-RO"/>
              </w:rPr>
            </w:pPr>
            <w:r w:rsidRPr="003D3FB9">
              <w:rPr>
                <w:b/>
                <w:lang w:val="ro-RO"/>
              </w:rPr>
              <w:t>Evaluation criterias</w:t>
            </w:r>
          </w:p>
        </w:tc>
        <w:tc>
          <w:tcPr>
            <w:tcW w:w="1283" w:type="dxa"/>
            <w:vAlign w:val="center"/>
          </w:tcPr>
          <w:p w:rsidR="002659A3" w:rsidRPr="005572D3" w:rsidRDefault="002659A3" w:rsidP="005572D3">
            <w:pPr>
              <w:rPr>
                <w:b/>
                <w:lang w:val="ro-RO"/>
              </w:rPr>
            </w:pPr>
            <w:r w:rsidRPr="005572D3">
              <w:rPr>
                <w:b/>
                <w:lang w:val="ro-RO"/>
              </w:rPr>
              <w:t>Deadline for evaluation criteria</w:t>
            </w:r>
          </w:p>
        </w:tc>
      </w:tr>
      <w:tr w:rsidR="002659A3" w:rsidRPr="00CA6778" w:rsidTr="00FB3079">
        <w:trPr>
          <w:jc w:val="center"/>
        </w:trPr>
        <w:tc>
          <w:tcPr>
            <w:tcW w:w="548" w:type="dxa"/>
          </w:tcPr>
          <w:p w:rsidR="002659A3" w:rsidRPr="00CA6778" w:rsidRDefault="002659A3" w:rsidP="005572D3">
            <w:pPr>
              <w:spacing w:before="60" w:after="60" w:line="360" w:lineRule="auto"/>
              <w:jc w:val="both"/>
              <w:rPr>
                <w:lang w:val="ro-RO"/>
              </w:rPr>
            </w:pPr>
            <w:r w:rsidRPr="00CA6778">
              <w:rPr>
                <w:sz w:val="22"/>
                <w:szCs w:val="22"/>
                <w:lang w:val="ro-RO"/>
              </w:rPr>
              <w:t>1.</w:t>
            </w:r>
          </w:p>
        </w:tc>
        <w:tc>
          <w:tcPr>
            <w:tcW w:w="1751" w:type="dxa"/>
          </w:tcPr>
          <w:p w:rsidR="002659A3" w:rsidRPr="00CA6778" w:rsidRDefault="002659A3" w:rsidP="005572D3">
            <w:pPr>
              <w:rPr>
                <w:lang w:val="ro-RO"/>
              </w:rPr>
            </w:pPr>
            <w:r w:rsidRPr="003D3FB9">
              <w:rPr>
                <w:lang w:val="ro-RO" w:eastAsia="en-US"/>
              </w:rPr>
              <w:t>Working with information sources:</w:t>
            </w:r>
          </w:p>
        </w:tc>
        <w:tc>
          <w:tcPr>
            <w:tcW w:w="3467" w:type="dxa"/>
          </w:tcPr>
          <w:p w:rsidR="002659A3" w:rsidRPr="005572D3" w:rsidRDefault="002659A3" w:rsidP="005572D3">
            <w:pPr>
              <w:spacing w:line="360" w:lineRule="auto"/>
              <w:ind w:left="-57" w:right="-57"/>
              <w:rPr>
                <w:lang w:val="ro-RO" w:eastAsia="en-US"/>
              </w:rPr>
            </w:pPr>
            <w:r w:rsidRPr="005572D3">
              <w:rPr>
                <w:lang w:val="ro-RO" w:eastAsia="en-US"/>
              </w:rPr>
              <w:t xml:space="preserve">Reading the lectures </w:t>
            </w:r>
            <w:r>
              <w:rPr>
                <w:lang w:val="ro-RO" w:eastAsia="en-US"/>
              </w:rPr>
              <w:t>and the material in the manual</w:t>
            </w:r>
            <w:r w:rsidRPr="005572D3">
              <w:rPr>
                <w:lang w:val="ro-RO" w:eastAsia="en-US"/>
              </w:rPr>
              <w:t xml:space="preserve"> to the Department of Odontotherapy and Endodontics (pulp diseases).</w:t>
            </w:r>
          </w:p>
          <w:p w:rsidR="002659A3" w:rsidRPr="005572D3" w:rsidRDefault="002659A3" w:rsidP="005572D3">
            <w:pPr>
              <w:spacing w:line="360" w:lineRule="auto"/>
              <w:ind w:left="-57" w:right="-57"/>
              <w:rPr>
                <w:lang w:val="ro-RO" w:eastAsia="en-US"/>
              </w:rPr>
            </w:pPr>
            <w:r w:rsidRPr="005572D3">
              <w:rPr>
                <w:lang w:val="ro-RO" w:eastAsia="en-US"/>
              </w:rPr>
              <w:t>Reflection on the topics studied.</w:t>
            </w:r>
          </w:p>
          <w:p w:rsidR="002659A3" w:rsidRPr="005572D3" w:rsidRDefault="002659A3" w:rsidP="005572D3">
            <w:pPr>
              <w:spacing w:line="360" w:lineRule="auto"/>
              <w:ind w:left="-57" w:right="-57"/>
              <w:rPr>
                <w:lang w:val="ro-RO" w:eastAsia="en-US"/>
              </w:rPr>
            </w:pPr>
            <w:r>
              <w:rPr>
                <w:lang w:val="ro-RO" w:eastAsia="en-US"/>
              </w:rPr>
              <w:t>To k</w:t>
            </w:r>
            <w:r w:rsidRPr="005572D3">
              <w:rPr>
                <w:lang w:val="ro-RO" w:eastAsia="en-US"/>
              </w:rPr>
              <w:t>now and select additional information sources.</w:t>
            </w:r>
          </w:p>
          <w:p w:rsidR="002659A3" w:rsidRPr="00CA6778" w:rsidRDefault="002659A3" w:rsidP="005572D3">
            <w:pPr>
              <w:spacing w:line="360" w:lineRule="auto"/>
              <w:ind w:left="-57" w:right="-57"/>
              <w:rPr>
                <w:lang w:val="ro-RO"/>
              </w:rPr>
            </w:pPr>
            <w:r w:rsidRPr="005572D3">
              <w:rPr>
                <w:lang w:val="ro-RO" w:eastAsia="en-US"/>
              </w:rPr>
              <w:t>Wording of generalizations and conclusions regarding the importance of the subject.</w:t>
            </w:r>
          </w:p>
        </w:tc>
        <w:tc>
          <w:tcPr>
            <w:tcW w:w="3079" w:type="dxa"/>
          </w:tcPr>
          <w:p w:rsidR="002659A3" w:rsidRPr="00D16A88" w:rsidRDefault="002659A3" w:rsidP="00D16A88">
            <w:pPr>
              <w:widowControl w:val="0"/>
              <w:autoSpaceDE w:val="0"/>
              <w:autoSpaceDN w:val="0"/>
              <w:adjustRightInd w:val="0"/>
              <w:spacing w:line="360" w:lineRule="auto"/>
              <w:ind w:left="-57" w:right="-57"/>
              <w:rPr>
                <w:lang w:val="ro-RO"/>
              </w:rPr>
            </w:pPr>
            <w:r w:rsidRPr="00D16A88">
              <w:rPr>
                <w:lang w:val="ro-RO"/>
              </w:rPr>
              <w:t>The ability to extract the essentials.</w:t>
            </w:r>
          </w:p>
          <w:p w:rsidR="002659A3" w:rsidRDefault="002659A3" w:rsidP="00D16A88">
            <w:pPr>
              <w:widowControl w:val="0"/>
              <w:autoSpaceDE w:val="0"/>
              <w:autoSpaceDN w:val="0"/>
              <w:adjustRightInd w:val="0"/>
              <w:spacing w:line="360" w:lineRule="auto"/>
              <w:ind w:left="-57" w:right="-57"/>
              <w:rPr>
                <w:lang w:val="ro-RO"/>
              </w:rPr>
            </w:pPr>
            <w:r w:rsidRPr="00D16A88">
              <w:rPr>
                <w:lang w:val="ro-RO"/>
              </w:rPr>
              <w:t xml:space="preserve">Interpretative skills. </w:t>
            </w:r>
          </w:p>
          <w:p w:rsidR="002659A3" w:rsidRPr="00CA6778" w:rsidRDefault="002659A3" w:rsidP="00D16A88">
            <w:pPr>
              <w:widowControl w:val="0"/>
              <w:autoSpaceDE w:val="0"/>
              <w:autoSpaceDN w:val="0"/>
              <w:adjustRightInd w:val="0"/>
              <w:spacing w:line="360" w:lineRule="auto"/>
              <w:ind w:left="-57" w:right="-57"/>
              <w:rPr>
                <w:lang w:val="ro-RO"/>
              </w:rPr>
            </w:pPr>
            <w:r w:rsidRPr="00D16A88">
              <w:rPr>
                <w:lang w:val="ro-RO"/>
              </w:rPr>
              <w:t>The ability to analyze and communicate the material accumulated on its own</w:t>
            </w:r>
          </w:p>
        </w:tc>
        <w:tc>
          <w:tcPr>
            <w:tcW w:w="1283" w:type="dxa"/>
          </w:tcPr>
          <w:p w:rsidR="002659A3" w:rsidRPr="00CA6778" w:rsidRDefault="002659A3" w:rsidP="005572D3">
            <w:pPr>
              <w:spacing w:line="360" w:lineRule="auto"/>
              <w:ind w:left="-57" w:right="-57"/>
              <w:jc w:val="both"/>
              <w:rPr>
                <w:lang w:val="ro-RO"/>
              </w:rPr>
            </w:pPr>
            <w:r>
              <w:rPr>
                <w:lang w:val="ro-RO"/>
              </w:rPr>
              <w:t>During the practical internship</w:t>
            </w:r>
          </w:p>
        </w:tc>
      </w:tr>
      <w:tr w:rsidR="002659A3" w:rsidRPr="00CA6778" w:rsidTr="00FB3079">
        <w:trPr>
          <w:jc w:val="center"/>
        </w:trPr>
        <w:tc>
          <w:tcPr>
            <w:tcW w:w="548" w:type="dxa"/>
          </w:tcPr>
          <w:p w:rsidR="002659A3" w:rsidRPr="00CA6778" w:rsidRDefault="002659A3" w:rsidP="005572D3">
            <w:pPr>
              <w:spacing w:before="60" w:after="60" w:line="360" w:lineRule="auto"/>
              <w:jc w:val="both"/>
              <w:rPr>
                <w:lang w:val="ro-RO"/>
              </w:rPr>
            </w:pPr>
            <w:r w:rsidRPr="00CA6778">
              <w:rPr>
                <w:sz w:val="22"/>
                <w:szCs w:val="22"/>
                <w:lang w:val="ro-RO"/>
              </w:rPr>
              <w:t>2.</w:t>
            </w:r>
          </w:p>
        </w:tc>
        <w:tc>
          <w:tcPr>
            <w:tcW w:w="1751" w:type="dxa"/>
          </w:tcPr>
          <w:p w:rsidR="002659A3" w:rsidRPr="00CA6778" w:rsidRDefault="002659A3" w:rsidP="005572D3">
            <w:pPr>
              <w:spacing w:line="360" w:lineRule="auto"/>
              <w:ind w:left="-57" w:right="-57"/>
              <w:jc w:val="both"/>
              <w:rPr>
                <w:lang w:val="ro-RO" w:eastAsia="en-US"/>
              </w:rPr>
            </w:pPr>
            <w:r w:rsidRPr="00D16A88">
              <w:rPr>
                <w:lang w:val="ro-RO" w:eastAsia="en-US"/>
              </w:rPr>
              <w:t>Solving the problems of the situation</w:t>
            </w:r>
          </w:p>
        </w:tc>
        <w:tc>
          <w:tcPr>
            <w:tcW w:w="3467" w:type="dxa"/>
          </w:tcPr>
          <w:p w:rsidR="002659A3" w:rsidRPr="00CA6778" w:rsidRDefault="002659A3" w:rsidP="005572D3">
            <w:pPr>
              <w:spacing w:line="360" w:lineRule="auto"/>
              <w:ind w:left="-57" w:right="-57"/>
              <w:rPr>
                <w:lang w:val="ro-RO" w:eastAsia="en-US"/>
              </w:rPr>
            </w:pPr>
            <w:r w:rsidRPr="00D16A88">
              <w:rPr>
                <w:lang w:val="ro-RO" w:eastAsia="en-US"/>
              </w:rPr>
              <w:t>Solving case problems, argumenting the conclusions at the end of each day. Verification of the finalities and appreciation of their achievement. Selection of additional information, using electronic addresses and additional bibliography.</w:t>
            </w:r>
          </w:p>
        </w:tc>
        <w:tc>
          <w:tcPr>
            <w:tcW w:w="3079" w:type="dxa"/>
          </w:tcPr>
          <w:p w:rsidR="002659A3" w:rsidRPr="00D16A88" w:rsidRDefault="002659A3" w:rsidP="00D16A88">
            <w:pPr>
              <w:widowControl w:val="0"/>
              <w:autoSpaceDE w:val="0"/>
              <w:autoSpaceDN w:val="0"/>
              <w:adjustRightInd w:val="0"/>
              <w:spacing w:line="360" w:lineRule="auto"/>
              <w:rPr>
                <w:lang w:val="ro-RO"/>
              </w:rPr>
            </w:pPr>
            <w:r w:rsidRPr="00D16A88">
              <w:rPr>
                <w:lang w:val="ro-RO"/>
              </w:rPr>
              <w:t>The quality of problem solving and clinical case, the ability to formulate and interpret clinical and paraclinical data.</w:t>
            </w:r>
          </w:p>
          <w:p w:rsidR="002659A3" w:rsidRPr="00CA6778" w:rsidRDefault="002659A3" w:rsidP="00D16A88">
            <w:pPr>
              <w:widowControl w:val="0"/>
              <w:autoSpaceDE w:val="0"/>
              <w:autoSpaceDN w:val="0"/>
              <w:adjustRightInd w:val="0"/>
              <w:spacing w:line="360" w:lineRule="auto"/>
              <w:rPr>
                <w:lang w:val="ro-RO"/>
              </w:rPr>
            </w:pPr>
            <w:r w:rsidRPr="00D16A88">
              <w:rPr>
                <w:lang w:val="ro-RO"/>
              </w:rPr>
              <w:t>Ability to analyze selected information from national and international professional websites.</w:t>
            </w:r>
          </w:p>
        </w:tc>
        <w:tc>
          <w:tcPr>
            <w:tcW w:w="1283" w:type="dxa"/>
          </w:tcPr>
          <w:p w:rsidR="002659A3" w:rsidRPr="00CA6778" w:rsidRDefault="002659A3" w:rsidP="005572D3">
            <w:pPr>
              <w:spacing w:line="360" w:lineRule="auto"/>
              <w:rPr>
                <w:lang w:val="ro-RO"/>
              </w:rPr>
            </w:pPr>
            <w:r>
              <w:rPr>
                <w:lang w:val="ro-RO"/>
              </w:rPr>
              <w:t>During the practical internship</w:t>
            </w:r>
          </w:p>
        </w:tc>
      </w:tr>
      <w:tr w:rsidR="002659A3" w:rsidRPr="00604BC9" w:rsidTr="00FB3079">
        <w:trPr>
          <w:jc w:val="center"/>
        </w:trPr>
        <w:tc>
          <w:tcPr>
            <w:tcW w:w="548" w:type="dxa"/>
          </w:tcPr>
          <w:p w:rsidR="002659A3" w:rsidRPr="00CA6778" w:rsidRDefault="002659A3" w:rsidP="005572D3">
            <w:pPr>
              <w:spacing w:before="60" w:after="60" w:line="360" w:lineRule="auto"/>
              <w:jc w:val="both"/>
              <w:rPr>
                <w:lang w:val="ro-RO"/>
              </w:rPr>
            </w:pPr>
            <w:r w:rsidRPr="00CA6778">
              <w:rPr>
                <w:sz w:val="22"/>
                <w:szCs w:val="22"/>
                <w:lang w:val="ro-RO"/>
              </w:rPr>
              <w:t>3.</w:t>
            </w:r>
          </w:p>
        </w:tc>
        <w:tc>
          <w:tcPr>
            <w:tcW w:w="9580" w:type="dxa"/>
            <w:gridSpan w:val="4"/>
          </w:tcPr>
          <w:p w:rsidR="002659A3" w:rsidRPr="00CA6778" w:rsidRDefault="002659A3" w:rsidP="005572D3">
            <w:pPr>
              <w:spacing w:before="60" w:after="60" w:line="360" w:lineRule="auto"/>
              <w:jc w:val="both"/>
              <w:rPr>
                <w:b/>
                <w:lang w:val="ro-RO"/>
              </w:rPr>
            </w:pPr>
            <w:r w:rsidRPr="00D16A88">
              <w:rPr>
                <w:b/>
                <w:lang w:val="ro-RO"/>
              </w:rPr>
              <w:t>Evaluation of perception (basic knowledge) in clinical and paraclinical examination of patients.</w:t>
            </w:r>
          </w:p>
          <w:p w:rsidR="002659A3" w:rsidRPr="00CA6778" w:rsidRDefault="002659A3" w:rsidP="00FB3079">
            <w:pPr>
              <w:spacing w:before="60" w:after="60" w:line="360" w:lineRule="auto"/>
              <w:jc w:val="both"/>
              <w:rPr>
                <w:lang w:val="ro-RO"/>
              </w:rPr>
            </w:pPr>
            <w:r w:rsidRPr="00FB3079">
              <w:rPr>
                <w:lang w:val="ro-RO"/>
              </w:rPr>
              <w:t xml:space="preserve">Each student will complete the patient's medical records, systemize the stages of the clinical examination and collect the anamnesis. Establish indications for paraclinical investigations, </w:t>
            </w:r>
            <w:r>
              <w:rPr>
                <w:lang w:val="ro-RO"/>
              </w:rPr>
              <w:t>with argumentation of</w:t>
            </w:r>
            <w:r w:rsidRPr="00FB3079">
              <w:rPr>
                <w:lang w:val="ro-RO"/>
              </w:rPr>
              <w:t xml:space="preserve"> their need.</w:t>
            </w:r>
          </w:p>
        </w:tc>
      </w:tr>
      <w:tr w:rsidR="002659A3" w:rsidRPr="00CA6778" w:rsidTr="00FB3079">
        <w:trPr>
          <w:jc w:val="center"/>
        </w:trPr>
        <w:tc>
          <w:tcPr>
            <w:tcW w:w="548" w:type="dxa"/>
          </w:tcPr>
          <w:p w:rsidR="002659A3" w:rsidRPr="00CA6778" w:rsidRDefault="002659A3" w:rsidP="00FB3079">
            <w:pPr>
              <w:spacing w:before="60" w:after="60" w:line="360" w:lineRule="auto"/>
              <w:jc w:val="both"/>
              <w:rPr>
                <w:lang w:val="ro-RO"/>
              </w:rPr>
            </w:pPr>
            <w:r w:rsidRPr="00CA6778">
              <w:rPr>
                <w:sz w:val="22"/>
                <w:szCs w:val="22"/>
                <w:lang w:val="ro-RO"/>
              </w:rPr>
              <w:t>3.1.</w:t>
            </w:r>
          </w:p>
        </w:tc>
        <w:tc>
          <w:tcPr>
            <w:tcW w:w="1751" w:type="dxa"/>
          </w:tcPr>
          <w:p w:rsidR="002659A3" w:rsidRPr="00CA6778" w:rsidRDefault="002659A3" w:rsidP="00FB3079">
            <w:pPr>
              <w:spacing w:line="360" w:lineRule="auto"/>
              <w:rPr>
                <w:lang w:val="ro-RO"/>
              </w:rPr>
            </w:pPr>
            <w:r w:rsidRPr="00FB3079">
              <w:rPr>
                <w:lang w:val="ro-RO"/>
              </w:rPr>
              <w:t>Data recording and patient history</w:t>
            </w:r>
          </w:p>
        </w:tc>
        <w:tc>
          <w:tcPr>
            <w:tcW w:w="3467" w:type="dxa"/>
          </w:tcPr>
          <w:p w:rsidR="002659A3" w:rsidRPr="00CA6778" w:rsidRDefault="002659A3" w:rsidP="00FB3079">
            <w:pPr>
              <w:widowControl w:val="0"/>
              <w:autoSpaceDE w:val="0"/>
              <w:autoSpaceDN w:val="0"/>
              <w:adjustRightInd w:val="0"/>
              <w:spacing w:before="60" w:after="60" w:line="360" w:lineRule="auto"/>
              <w:ind w:left="-57" w:right="-57"/>
              <w:rPr>
                <w:lang w:val="ro-RO" w:eastAsia="en-US"/>
              </w:rPr>
            </w:pPr>
            <w:r w:rsidRPr="00FB3079">
              <w:rPr>
                <w:lang w:val="ro-RO" w:eastAsia="en-US"/>
              </w:rPr>
              <w:t xml:space="preserve">Working with the medical record and systematisation of stages of </w:t>
            </w:r>
            <w:r>
              <w:rPr>
                <w:lang w:val="ro-RO" w:eastAsia="en-US"/>
              </w:rPr>
              <w:t xml:space="preserve">anamnesis </w:t>
            </w:r>
            <w:r w:rsidRPr="00FB3079">
              <w:rPr>
                <w:lang w:val="ro-RO" w:eastAsia="en-US"/>
              </w:rPr>
              <w:t xml:space="preserve">collection and clinical </w:t>
            </w:r>
            <w:r w:rsidRPr="00FB3079">
              <w:rPr>
                <w:lang w:val="ro-RO" w:eastAsia="en-US"/>
              </w:rPr>
              <w:lastRenderedPageBreak/>
              <w:t>examination.</w:t>
            </w:r>
          </w:p>
        </w:tc>
        <w:tc>
          <w:tcPr>
            <w:tcW w:w="3079" w:type="dxa"/>
          </w:tcPr>
          <w:p w:rsidR="002659A3" w:rsidRPr="00CA6778" w:rsidRDefault="002659A3" w:rsidP="00FB3079">
            <w:pPr>
              <w:spacing w:line="360" w:lineRule="auto"/>
              <w:rPr>
                <w:lang w:val="ro-RO"/>
              </w:rPr>
            </w:pPr>
            <w:r w:rsidRPr="00FB3079">
              <w:rPr>
                <w:lang w:val="ro-RO"/>
              </w:rPr>
              <w:lastRenderedPageBreak/>
              <w:t>Assess the co</w:t>
            </w:r>
            <w:r>
              <w:rPr>
                <w:lang w:val="ro-RO"/>
              </w:rPr>
              <w:t xml:space="preserve">rrectness and succession of performed </w:t>
            </w:r>
            <w:r w:rsidRPr="00FB3079">
              <w:rPr>
                <w:lang w:val="ro-RO"/>
              </w:rPr>
              <w:t>analysis.</w:t>
            </w:r>
          </w:p>
        </w:tc>
        <w:tc>
          <w:tcPr>
            <w:tcW w:w="1283" w:type="dxa"/>
          </w:tcPr>
          <w:p w:rsidR="002659A3" w:rsidRPr="00CA6778" w:rsidRDefault="002659A3" w:rsidP="00FB3079">
            <w:pPr>
              <w:spacing w:line="360" w:lineRule="auto"/>
              <w:rPr>
                <w:lang w:val="ro-RO"/>
              </w:rPr>
            </w:pPr>
            <w:r>
              <w:rPr>
                <w:lang w:val="ro-RO"/>
              </w:rPr>
              <w:t>During the practical internship</w:t>
            </w:r>
          </w:p>
        </w:tc>
      </w:tr>
      <w:tr w:rsidR="002659A3" w:rsidRPr="00CA6778" w:rsidTr="00FB3079">
        <w:trPr>
          <w:jc w:val="center"/>
        </w:trPr>
        <w:tc>
          <w:tcPr>
            <w:tcW w:w="548" w:type="dxa"/>
          </w:tcPr>
          <w:p w:rsidR="002659A3" w:rsidRPr="00CA6778" w:rsidRDefault="002659A3" w:rsidP="00FB3079">
            <w:pPr>
              <w:spacing w:before="60" w:after="60" w:line="360" w:lineRule="auto"/>
              <w:jc w:val="both"/>
              <w:rPr>
                <w:lang w:val="ro-RO"/>
              </w:rPr>
            </w:pPr>
            <w:r w:rsidRPr="00CA6778">
              <w:rPr>
                <w:sz w:val="22"/>
                <w:szCs w:val="22"/>
                <w:lang w:val="ro-RO"/>
              </w:rPr>
              <w:lastRenderedPageBreak/>
              <w:t>3.2.</w:t>
            </w:r>
          </w:p>
        </w:tc>
        <w:tc>
          <w:tcPr>
            <w:tcW w:w="1751" w:type="dxa"/>
          </w:tcPr>
          <w:p w:rsidR="002659A3" w:rsidRPr="00CA6778" w:rsidRDefault="002659A3" w:rsidP="00FB3079">
            <w:pPr>
              <w:spacing w:line="360" w:lineRule="auto"/>
              <w:rPr>
                <w:lang w:val="ro-RO"/>
              </w:rPr>
            </w:pPr>
            <w:r w:rsidRPr="00FB3079">
              <w:rPr>
                <w:lang w:val="ro-RO"/>
              </w:rPr>
              <w:t>Appreciation of radiographic examination guidelines.</w:t>
            </w:r>
          </w:p>
        </w:tc>
        <w:tc>
          <w:tcPr>
            <w:tcW w:w="3467" w:type="dxa"/>
          </w:tcPr>
          <w:p w:rsidR="002659A3" w:rsidRPr="00CA6778" w:rsidRDefault="002659A3" w:rsidP="00FB3079">
            <w:pPr>
              <w:widowControl w:val="0"/>
              <w:autoSpaceDE w:val="0"/>
              <w:autoSpaceDN w:val="0"/>
              <w:adjustRightInd w:val="0"/>
              <w:spacing w:before="60" w:after="60" w:line="360" w:lineRule="auto"/>
              <w:rPr>
                <w:lang w:val="ro-RO"/>
              </w:rPr>
            </w:pPr>
            <w:r w:rsidRPr="00FB3079">
              <w:rPr>
                <w:lang w:val="ro-RO"/>
              </w:rPr>
              <w:t>The student must know the particularities of the radiographic examination and argue the need to indicate each type of radiographic examination.</w:t>
            </w:r>
          </w:p>
        </w:tc>
        <w:tc>
          <w:tcPr>
            <w:tcW w:w="3079" w:type="dxa"/>
          </w:tcPr>
          <w:p w:rsidR="002659A3" w:rsidRPr="00CA6778" w:rsidRDefault="002659A3" w:rsidP="00FB3079">
            <w:pPr>
              <w:widowControl w:val="0"/>
              <w:autoSpaceDE w:val="0"/>
              <w:autoSpaceDN w:val="0"/>
              <w:adjustRightInd w:val="0"/>
              <w:spacing w:before="60" w:after="60" w:line="360" w:lineRule="auto"/>
              <w:rPr>
                <w:lang w:val="ro-RO"/>
              </w:rPr>
            </w:pPr>
            <w:r w:rsidRPr="00FB3079">
              <w:rPr>
                <w:lang w:val="ro-RO"/>
              </w:rPr>
              <w:t>Assessing the accuracy of the information described by the student.</w:t>
            </w:r>
          </w:p>
        </w:tc>
        <w:tc>
          <w:tcPr>
            <w:tcW w:w="1283" w:type="dxa"/>
          </w:tcPr>
          <w:p w:rsidR="002659A3" w:rsidRPr="00CA6778" w:rsidRDefault="002659A3" w:rsidP="00FB3079">
            <w:pPr>
              <w:spacing w:line="360" w:lineRule="auto"/>
              <w:rPr>
                <w:lang w:val="ro-RO"/>
              </w:rPr>
            </w:pPr>
            <w:r>
              <w:rPr>
                <w:lang w:val="ro-RO"/>
              </w:rPr>
              <w:t>During the practical internship</w:t>
            </w:r>
          </w:p>
        </w:tc>
      </w:tr>
      <w:tr w:rsidR="002659A3" w:rsidRPr="00CA6778" w:rsidTr="00FB3079">
        <w:trPr>
          <w:jc w:val="center"/>
        </w:trPr>
        <w:tc>
          <w:tcPr>
            <w:tcW w:w="548" w:type="dxa"/>
          </w:tcPr>
          <w:p w:rsidR="002659A3" w:rsidRPr="00CA6778" w:rsidRDefault="002659A3" w:rsidP="00FB3079">
            <w:pPr>
              <w:spacing w:before="60" w:after="60" w:line="360" w:lineRule="auto"/>
              <w:jc w:val="both"/>
              <w:rPr>
                <w:lang w:val="ro-RO"/>
              </w:rPr>
            </w:pPr>
            <w:r w:rsidRPr="00CA6778">
              <w:rPr>
                <w:sz w:val="22"/>
                <w:szCs w:val="22"/>
                <w:lang w:val="ro-RO"/>
              </w:rPr>
              <w:t>3.3.</w:t>
            </w:r>
          </w:p>
        </w:tc>
        <w:tc>
          <w:tcPr>
            <w:tcW w:w="1751" w:type="dxa"/>
          </w:tcPr>
          <w:p w:rsidR="002659A3" w:rsidRPr="00CA6778" w:rsidRDefault="002659A3" w:rsidP="00267C1E">
            <w:pPr>
              <w:spacing w:line="360" w:lineRule="auto"/>
              <w:rPr>
                <w:lang w:val="ro-RO"/>
              </w:rPr>
            </w:pPr>
            <w:r>
              <w:rPr>
                <w:lang w:val="ro-RO"/>
              </w:rPr>
              <w:t>Fulfilling the register for p</w:t>
            </w:r>
            <w:r w:rsidRPr="00267C1E">
              <w:rPr>
                <w:lang w:val="ro-RO"/>
              </w:rPr>
              <w:t xml:space="preserve">ractical </w:t>
            </w:r>
            <w:r>
              <w:rPr>
                <w:lang w:val="ro-RO"/>
              </w:rPr>
              <w:t>internship</w:t>
            </w:r>
          </w:p>
        </w:tc>
        <w:tc>
          <w:tcPr>
            <w:tcW w:w="3467" w:type="dxa"/>
          </w:tcPr>
          <w:p w:rsidR="002659A3" w:rsidRPr="00CA6778" w:rsidRDefault="002659A3" w:rsidP="00FB3079">
            <w:pPr>
              <w:spacing w:line="360" w:lineRule="auto"/>
              <w:rPr>
                <w:lang w:val="ro-RO"/>
              </w:rPr>
            </w:pPr>
            <w:r w:rsidRPr="00267C1E">
              <w:rPr>
                <w:lang w:val="ro-RO"/>
              </w:rPr>
              <w:t xml:space="preserve">Students will complete the register, collect and record the </w:t>
            </w:r>
            <w:r>
              <w:rPr>
                <w:lang w:val="ro-RO"/>
              </w:rPr>
              <w:t xml:space="preserve">data of </w:t>
            </w:r>
            <w:r w:rsidRPr="00267C1E">
              <w:rPr>
                <w:lang w:val="ro-RO"/>
              </w:rPr>
              <w:t>subjective, objective - clinical and paraclinical examinations.</w:t>
            </w:r>
          </w:p>
        </w:tc>
        <w:tc>
          <w:tcPr>
            <w:tcW w:w="3079" w:type="dxa"/>
          </w:tcPr>
          <w:p w:rsidR="002659A3" w:rsidRPr="00CA6778" w:rsidRDefault="002659A3" w:rsidP="00FB3079">
            <w:pPr>
              <w:widowControl w:val="0"/>
              <w:autoSpaceDE w:val="0"/>
              <w:autoSpaceDN w:val="0"/>
              <w:adjustRightInd w:val="0"/>
              <w:spacing w:before="60" w:after="60" w:line="360" w:lineRule="auto"/>
              <w:rPr>
                <w:lang w:val="ro-RO"/>
              </w:rPr>
            </w:pPr>
            <w:r w:rsidRPr="00267C1E">
              <w:rPr>
                <w:lang w:val="ro-RO"/>
              </w:rPr>
              <w:t>Evaluating the quality of the selected material, the design of the project and the ability to reproduce the information.</w:t>
            </w:r>
          </w:p>
        </w:tc>
        <w:tc>
          <w:tcPr>
            <w:tcW w:w="1283" w:type="dxa"/>
          </w:tcPr>
          <w:p w:rsidR="002659A3" w:rsidRPr="00CA6778" w:rsidRDefault="002659A3" w:rsidP="00FB3079">
            <w:pPr>
              <w:spacing w:line="360" w:lineRule="auto"/>
              <w:rPr>
                <w:lang w:val="ro-RO"/>
              </w:rPr>
            </w:pPr>
            <w:r>
              <w:rPr>
                <w:lang w:val="ro-RO"/>
              </w:rPr>
              <w:t>During the practical internship</w:t>
            </w:r>
          </w:p>
        </w:tc>
      </w:tr>
    </w:tbl>
    <w:p w:rsidR="002659A3" w:rsidRDefault="002659A3" w:rsidP="000A6529">
      <w:pPr>
        <w:pStyle w:val="af1"/>
        <w:widowControl w:val="0"/>
        <w:spacing w:before="120" w:line="360" w:lineRule="auto"/>
        <w:ind w:left="426"/>
        <w:jc w:val="both"/>
        <w:rPr>
          <w:b/>
          <w:caps/>
          <w:sz w:val="28"/>
          <w:lang w:val="ro-RO"/>
        </w:rPr>
      </w:pPr>
      <w:r w:rsidRPr="00165BC7">
        <w:rPr>
          <w:b/>
          <w:caps/>
          <w:sz w:val="28"/>
          <w:lang w:val="ro-RO"/>
        </w:rPr>
        <w:t>VIII. METHODOLOGICAL EVALUATION SUGGESTIONS</w:t>
      </w:r>
    </w:p>
    <w:p w:rsidR="002659A3" w:rsidRPr="00165BC7" w:rsidRDefault="002659A3" w:rsidP="00165BC7">
      <w:pPr>
        <w:widowControl w:val="0"/>
        <w:spacing w:before="120" w:line="360" w:lineRule="auto"/>
        <w:jc w:val="both"/>
        <w:rPr>
          <w:i/>
          <w:szCs w:val="28"/>
          <w:lang w:val="ro-RO"/>
        </w:rPr>
      </w:pPr>
      <w:r w:rsidRPr="00165BC7">
        <w:rPr>
          <w:b/>
          <w:szCs w:val="28"/>
          <w:lang w:val="ro-RO"/>
        </w:rPr>
        <w:t>Meth</w:t>
      </w:r>
      <w:r>
        <w:rPr>
          <w:b/>
          <w:szCs w:val="28"/>
          <w:lang w:val="ro-RO"/>
        </w:rPr>
        <w:t xml:space="preserve">ods of assessment </w:t>
      </w:r>
      <w:r w:rsidRPr="00165BC7">
        <w:rPr>
          <w:i/>
          <w:szCs w:val="28"/>
          <w:lang w:val="ro-RO"/>
        </w:rPr>
        <w:t>(including the indication of how to calculate the final</w:t>
      </w:r>
      <w:r>
        <w:rPr>
          <w:i/>
          <w:szCs w:val="28"/>
          <w:lang w:val="ro-RO"/>
        </w:rPr>
        <w:t xml:space="preserve"> mark</w:t>
      </w:r>
      <w:r w:rsidRPr="00165BC7">
        <w:rPr>
          <w:i/>
          <w:szCs w:val="28"/>
          <w:lang w:val="ro-RO"/>
        </w:rPr>
        <w:t>)</w:t>
      </w:r>
    </w:p>
    <w:p w:rsidR="002659A3" w:rsidRPr="00165BC7" w:rsidRDefault="002659A3" w:rsidP="00165BC7">
      <w:pPr>
        <w:pStyle w:val="af1"/>
        <w:widowControl w:val="0"/>
        <w:numPr>
          <w:ilvl w:val="0"/>
          <w:numId w:val="34"/>
        </w:numPr>
        <w:spacing w:before="120" w:line="360" w:lineRule="auto"/>
        <w:jc w:val="both"/>
        <w:rPr>
          <w:szCs w:val="28"/>
          <w:lang w:val="ro-RO"/>
        </w:rPr>
      </w:pPr>
      <w:r w:rsidRPr="00165BC7">
        <w:rPr>
          <w:szCs w:val="28"/>
          <w:lang w:val="ro-RO"/>
        </w:rPr>
        <w:t>Assess</w:t>
      </w:r>
      <w:r>
        <w:rPr>
          <w:szCs w:val="28"/>
          <w:lang w:val="ro-RO"/>
        </w:rPr>
        <w:t>ment of internships is done</w:t>
      </w:r>
      <w:r w:rsidRPr="00165BC7">
        <w:rPr>
          <w:szCs w:val="28"/>
          <w:lang w:val="ro-RO"/>
        </w:rPr>
        <w:t xml:space="preserve"> during the practice period and at the completion of this activity.</w:t>
      </w:r>
    </w:p>
    <w:p w:rsidR="002659A3" w:rsidRPr="00165BC7" w:rsidRDefault="002659A3" w:rsidP="00165BC7">
      <w:pPr>
        <w:pStyle w:val="af1"/>
        <w:widowControl w:val="0"/>
        <w:numPr>
          <w:ilvl w:val="0"/>
          <w:numId w:val="34"/>
        </w:numPr>
        <w:spacing w:before="120" w:line="360" w:lineRule="auto"/>
        <w:jc w:val="both"/>
        <w:rPr>
          <w:szCs w:val="28"/>
          <w:lang w:val="ro-RO"/>
        </w:rPr>
      </w:pPr>
      <w:r w:rsidRPr="00165BC7">
        <w:rPr>
          <w:szCs w:val="28"/>
          <w:lang w:val="ro-RO"/>
        </w:rPr>
        <w:t>The current evaluation during the practice is done by the practice manager and the representative of the practice-based unit, taking into account the student's participation in the schedul</w:t>
      </w:r>
      <w:r>
        <w:rPr>
          <w:szCs w:val="28"/>
          <w:lang w:val="ro-RO"/>
        </w:rPr>
        <w:t>ed works and formation of</w:t>
      </w:r>
      <w:r w:rsidRPr="00165BC7">
        <w:rPr>
          <w:szCs w:val="28"/>
          <w:lang w:val="ro-RO"/>
        </w:rPr>
        <w:t xml:space="preserve"> implementation </w:t>
      </w:r>
      <w:r>
        <w:rPr>
          <w:szCs w:val="28"/>
          <w:lang w:val="ro-RO"/>
        </w:rPr>
        <w:t xml:space="preserve">abilities </w:t>
      </w:r>
      <w:r w:rsidRPr="00165BC7">
        <w:rPr>
          <w:szCs w:val="28"/>
          <w:lang w:val="ro-RO"/>
        </w:rPr>
        <w:t xml:space="preserve">or </w:t>
      </w:r>
      <w:r>
        <w:rPr>
          <w:szCs w:val="28"/>
          <w:lang w:val="ro-RO"/>
        </w:rPr>
        <w:t xml:space="preserve">the coordination </w:t>
      </w:r>
      <w:r w:rsidRPr="00165BC7">
        <w:rPr>
          <w:szCs w:val="28"/>
          <w:lang w:val="ro-RO"/>
        </w:rPr>
        <w:t>of the operations included in the practice program.</w:t>
      </w:r>
    </w:p>
    <w:p w:rsidR="002659A3" w:rsidRPr="00165BC7" w:rsidRDefault="002659A3" w:rsidP="00165BC7">
      <w:pPr>
        <w:pStyle w:val="af1"/>
        <w:widowControl w:val="0"/>
        <w:numPr>
          <w:ilvl w:val="0"/>
          <w:numId w:val="34"/>
        </w:numPr>
        <w:spacing w:before="120" w:line="360" w:lineRule="auto"/>
        <w:jc w:val="both"/>
        <w:rPr>
          <w:szCs w:val="28"/>
          <w:lang w:val="ro-RO"/>
        </w:rPr>
      </w:pPr>
      <w:r w:rsidRPr="00165BC7">
        <w:rPr>
          <w:szCs w:val="28"/>
          <w:lang w:val="ro-RO"/>
        </w:rPr>
        <w:t xml:space="preserve">In the final assessment, </w:t>
      </w:r>
      <w:r>
        <w:rPr>
          <w:szCs w:val="28"/>
          <w:lang w:val="ro-RO"/>
        </w:rPr>
        <w:t xml:space="preserve">practical </w:t>
      </w:r>
      <w:r w:rsidRPr="00165BC7">
        <w:rPr>
          <w:szCs w:val="28"/>
          <w:lang w:val="ro-RO"/>
        </w:rPr>
        <w:t>intern</w:t>
      </w:r>
      <w:r>
        <w:rPr>
          <w:szCs w:val="28"/>
          <w:lang w:val="ro-RO"/>
        </w:rPr>
        <w:t>ships are appreciated with marks</w:t>
      </w:r>
      <w:r w:rsidRPr="00165BC7">
        <w:rPr>
          <w:szCs w:val="28"/>
          <w:lang w:val="ro-RO"/>
        </w:rPr>
        <w:t xml:space="preserve"> by a specially created committee, taking into account the coordinator's reference</w:t>
      </w:r>
      <w:r>
        <w:rPr>
          <w:szCs w:val="28"/>
          <w:lang w:val="ro-RO"/>
        </w:rPr>
        <w:t xml:space="preserve"> of the practise-based unit about the trainee's activity</w:t>
      </w:r>
      <w:r w:rsidRPr="00165BC7">
        <w:rPr>
          <w:szCs w:val="28"/>
          <w:lang w:val="ro-RO"/>
        </w:rPr>
        <w:t>, th</w:t>
      </w:r>
      <w:r>
        <w:rPr>
          <w:szCs w:val="28"/>
          <w:lang w:val="ro-RO"/>
        </w:rPr>
        <w:t>e results of the individual work</w:t>
      </w:r>
      <w:r w:rsidRPr="00165BC7">
        <w:rPr>
          <w:szCs w:val="28"/>
          <w:lang w:val="ro-RO"/>
        </w:rPr>
        <w:t>, the appreciation of the practice manager. Criteria for the asse</w:t>
      </w:r>
      <w:r>
        <w:rPr>
          <w:szCs w:val="28"/>
          <w:lang w:val="ro-RO"/>
        </w:rPr>
        <w:t>ssment of the practical internships</w:t>
      </w:r>
      <w:r w:rsidRPr="00165BC7">
        <w:rPr>
          <w:szCs w:val="28"/>
          <w:lang w:val="ro-RO"/>
        </w:rPr>
        <w:t xml:space="preserve"> are set by the Central Methodological Council.</w:t>
      </w:r>
    </w:p>
    <w:p w:rsidR="002659A3" w:rsidRDefault="002659A3" w:rsidP="00165BC7">
      <w:pPr>
        <w:pStyle w:val="af1"/>
        <w:widowControl w:val="0"/>
        <w:numPr>
          <w:ilvl w:val="0"/>
          <w:numId w:val="34"/>
        </w:numPr>
        <w:spacing w:before="120" w:line="360" w:lineRule="auto"/>
        <w:jc w:val="both"/>
        <w:rPr>
          <w:szCs w:val="28"/>
          <w:lang w:val="ro-RO"/>
        </w:rPr>
      </w:pPr>
      <w:r>
        <w:rPr>
          <w:szCs w:val="28"/>
          <w:lang w:val="ro-RO"/>
        </w:rPr>
        <w:t>The marks</w:t>
      </w:r>
      <w:r w:rsidRPr="00165BC7">
        <w:rPr>
          <w:szCs w:val="28"/>
          <w:lang w:val="ro-RO"/>
        </w:rPr>
        <w:t xml:space="preserve"> obtained for the </w:t>
      </w:r>
      <w:r>
        <w:rPr>
          <w:szCs w:val="28"/>
          <w:lang w:val="ro-RO"/>
        </w:rPr>
        <w:t xml:space="preserve">practical </w:t>
      </w:r>
      <w:r w:rsidRPr="00165BC7">
        <w:rPr>
          <w:szCs w:val="28"/>
          <w:lang w:val="ro-RO"/>
        </w:rPr>
        <w:t>internship are included in the results of the respective examination session and are taken into account when calculating the average of the student's academic achievement.</w:t>
      </w:r>
    </w:p>
    <w:p w:rsidR="002659A3" w:rsidRPr="00B76888" w:rsidRDefault="002659A3" w:rsidP="00B76888">
      <w:pPr>
        <w:pStyle w:val="af1"/>
        <w:widowControl w:val="0"/>
        <w:numPr>
          <w:ilvl w:val="0"/>
          <w:numId w:val="34"/>
        </w:numPr>
        <w:spacing w:before="120" w:line="360" w:lineRule="auto"/>
        <w:jc w:val="both"/>
        <w:rPr>
          <w:szCs w:val="28"/>
          <w:lang w:val="ro-RO"/>
        </w:rPr>
      </w:pPr>
      <w:r w:rsidRPr="00B76888">
        <w:rPr>
          <w:szCs w:val="28"/>
          <w:lang w:val="ro-RO"/>
        </w:rPr>
        <w:t>The assessment of the bachelor's practice is done</w:t>
      </w:r>
      <w:r>
        <w:rPr>
          <w:szCs w:val="28"/>
          <w:lang w:val="ro-RO"/>
        </w:rPr>
        <w:t xml:space="preserve"> by the manager of practical </w:t>
      </w:r>
      <w:r>
        <w:rPr>
          <w:szCs w:val="28"/>
          <w:lang w:val="ro-RO"/>
        </w:rPr>
        <w:lastRenderedPageBreak/>
        <w:t xml:space="preserve">internship </w:t>
      </w:r>
      <w:r w:rsidRPr="00B76888">
        <w:rPr>
          <w:szCs w:val="28"/>
          <w:lang w:val="ro-RO"/>
        </w:rPr>
        <w:t>depending on the student's activity in the process of elaborating the project and the characteristic given by the leadership of the practice unit.</w:t>
      </w:r>
    </w:p>
    <w:p w:rsidR="002659A3" w:rsidRPr="00B76888" w:rsidRDefault="002659A3" w:rsidP="00B76888">
      <w:pPr>
        <w:pStyle w:val="af1"/>
        <w:widowControl w:val="0"/>
        <w:numPr>
          <w:ilvl w:val="0"/>
          <w:numId w:val="34"/>
        </w:numPr>
        <w:spacing w:before="120" w:line="360" w:lineRule="auto"/>
        <w:jc w:val="both"/>
        <w:rPr>
          <w:szCs w:val="28"/>
          <w:lang w:val="ro-RO"/>
        </w:rPr>
      </w:pPr>
      <w:r>
        <w:rPr>
          <w:szCs w:val="28"/>
          <w:lang w:val="ro-RO"/>
        </w:rPr>
        <w:t>Students who didn’t realize</w:t>
      </w:r>
      <w:r w:rsidRPr="00B76888">
        <w:rPr>
          <w:szCs w:val="28"/>
          <w:lang w:val="ro-RO"/>
        </w:rPr>
        <w:t xml:space="preserve"> the </w:t>
      </w:r>
      <w:r>
        <w:rPr>
          <w:szCs w:val="28"/>
          <w:lang w:val="ro-RO"/>
        </w:rPr>
        <w:t xml:space="preserve">entire curriculum and didn’t obtain </w:t>
      </w:r>
      <w:r w:rsidRPr="00B76888">
        <w:rPr>
          <w:szCs w:val="28"/>
          <w:lang w:val="ro-RO"/>
        </w:rPr>
        <w:t xml:space="preserve">the </w:t>
      </w:r>
      <w:r>
        <w:rPr>
          <w:szCs w:val="28"/>
          <w:lang w:val="ro-RO"/>
        </w:rPr>
        <w:t xml:space="preserve">related </w:t>
      </w:r>
      <w:r w:rsidRPr="00B76888">
        <w:rPr>
          <w:szCs w:val="28"/>
          <w:lang w:val="ro-RO"/>
        </w:rPr>
        <w:t>credits for all comp</w:t>
      </w:r>
      <w:r>
        <w:rPr>
          <w:szCs w:val="28"/>
          <w:lang w:val="ro-RO"/>
        </w:rPr>
        <w:t>ulsory and optional courses</w:t>
      </w:r>
      <w:r w:rsidRPr="00B76888">
        <w:rPr>
          <w:szCs w:val="28"/>
          <w:lang w:val="ro-RO"/>
        </w:rPr>
        <w:t xml:space="preserve"> and the practical training course are not allowed to support the evidence of the bachelor's examination and the bachelor's project / thesis.</w:t>
      </w:r>
    </w:p>
    <w:p w:rsidR="002659A3" w:rsidRPr="007B2340" w:rsidRDefault="002659A3" w:rsidP="007B2340">
      <w:pPr>
        <w:pStyle w:val="ae"/>
        <w:spacing w:before="120" w:line="360" w:lineRule="auto"/>
        <w:jc w:val="both"/>
        <w:rPr>
          <w:rFonts w:cs="Times New Roman"/>
          <w:lang w:val="ro-RO"/>
        </w:rPr>
      </w:pPr>
      <w:r w:rsidRPr="007B2340">
        <w:rPr>
          <w:rFonts w:cs="Times New Roman"/>
          <w:b/>
          <w:lang w:val="ro-RO"/>
        </w:rPr>
        <w:t xml:space="preserve">Final: </w:t>
      </w:r>
      <w:r w:rsidRPr="007B2340">
        <w:rPr>
          <w:rFonts w:cs="Times New Roman"/>
          <w:lang w:val="ro-RO"/>
        </w:rPr>
        <w:t>The course ends with a d</w:t>
      </w:r>
      <w:r>
        <w:rPr>
          <w:rFonts w:cs="Times New Roman"/>
          <w:lang w:val="ro-RO"/>
        </w:rPr>
        <w:t>ifferentiated colloquy. The mark</w:t>
      </w:r>
      <w:r w:rsidRPr="007B2340">
        <w:rPr>
          <w:rFonts w:cs="Times New Roman"/>
          <w:lang w:val="ro-RO"/>
        </w:rPr>
        <w:t xml:space="preserve"> at the</w:t>
      </w:r>
      <w:r>
        <w:rPr>
          <w:rFonts w:cs="Times New Roman"/>
          <w:lang w:val="ro-RO"/>
        </w:rPr>
        <w:t xml:space="preserve"> colloquium is based on the mark</w:t>
      </w:r>
      <w:r w:rsidRPr="007B2340">
        <w:rPr>
          <w:rFonts w:cs="Times New Roman"/>
          <w:lang w:val="ro-RO"/>
        </w:rPr>
        <w:t xml:space="preserve"> given by the direct manager at the clinical base, where the student spent the practical training and th</w:t>
      </w:r>
      <w:r>
        <w:rPr>
          <w:rFonts w:cs="Times New Roman"/>
          <w:lang w:val="ro-RO"/>
        </w:rPr>
        <w:t>e mark obtained at the CD. Marks</w:t>
      </w:r>
      <w:r w:rsidRPr="007B2340">
        <w:rPr>
          <w:rFonts w:cs="Times New Roman"/>
          <w:lang w:val="ro-RO"/>
        </w:rPr>
        <w:t xml:space="preserve"> 5 and above are equivalent to "attested", w</w:t>
      </w:r>
      <w:r>
        <w:rPr>
          <w:rFonts w:cs="Times New Roman"/>
          <w:lang w:val="ro-RO"/>
        </w:rPr>
        <w:t>hich will be passed to the marks book. The average annual mark</w:t>
      </w:r>
      <w:r w:rsidRPr="007B2340">
        <w:rPr>
          <w:rFonts w:cs="Times New Roman"/>
          <w:lang w:val="ro-RO"/>
        </w:rPr>
        <w:t xml:space="preserve"> will be expressed in numbers according to the scoring scale indicated in the table.</w:t>
      </w:r>
    </w:p>
    <w:p w:rsidR="002659A3" w:rsidRPr="00CA6778" w:rsidRDefault="002659A3" w:rsidP="000A6529">
      <w:pPr>
        <w:tabs>
          <w:tab w:val="left" w:pos="709"/>
          <w:tab w:val="left" w:pos="9540"/>
        </w:tabs>
        <w:spacing w:before="240" w:after="120" w:line="360" w:lineRule="auto"/>
        <w:ind w:left="181" w:right="51"/>
        <w:jc w:val="both"/>
        <w:rPr>
          <w:b/>
          <w:sz w:val="26"/>
          <w:lang w:val="ro-RO"/>
        </w:rPr>
      </w:pPr>
      <w:r>
        <w:rPr>
          <w:b/>
          <w:sz w:val="26"/>
          <w:lang w:val="ro-RO"/>
        </w:rPr>
        <w:t xml:space="preserve">The method of marks rounding </w:t>
      </w:r>
      <w:r w:rsidRPr="007B2340">
        <w:rPr>
          <w:b/>
          <w:sz w:val="26"/>
          <w:lang w:val="ro-RO"/>
        </w:rPr>
        <w:t>at the evaluation steps</w:t>
      </w:r>
    </w:p>
    <w:tbl>
      <w:tblPr>
        <w:tblW w:w="7938" w:type="dxa"/>
        <w:tblInd w:w="1242" w:type="dxa"/>
        <w:tblLook w:val="00A0" w:firstRow="1" w:lastRow="0" w:firstColumn="1" w:lastColumn="0" w:noHBand="0" w:noVBand="0"/>
      </w:tblPr>
      <w:tblGrid>
        <w:gridCol w:w="4111"/>
        <w:gridCol w:w="2126"/>
        <w:gridCol w:w="1701"/>
      </w:tblGrid>
      <w:tr w:rsidR="002659A3" w:rsidRPr="00CA6778" w:rsidTr="00042FDF">
        <w:trPr>
          <w:tblHeader/>
        </w:trPr>
        <w:tc>
          <w:tcPr>
            <w:tcW w:w="4111" w:type="dxa"/>
            <w:tcBorders>
              <w:top w:val="single" w:sz="4" w:space="0" w:color="auto"/>
              <w:left w:val="single" w:sz="4" w:space="0" w:color="auto"/>
              <w:bottom w:val="single" w:sz="4" w:space="0" w:color="auto"/>
              <w:right w:val="single" w:sz="4" w:space="0" w:color="auto"/>
            </w:tcBorders>
            <w:vAlign w:val="center"/>
          </w:tcPr>
          <w:p w:rsidR="002659A3" w:rsidRPr="007B2340" w:rsidRDefault="002659A3" w:rsidP="007B2340">
            <w:pPr>
              <w:jc w:val="center"/>
              <w:rPr>
                <w:b/>
                <w:lang w:val="ro-RO" w:eastAsia="en-US"/>
              </w:rPr>
            </w:pPr>
            <w:r w:rsidRPr="007B2340">
              <w:rPr>
                <w:b/>
                <w:lang w:val="ro-RO" w:eastAsia="en-US"/>
              </w:rPr>
              <w:t>THE INTERMEDIATE NOTES GRILL</w:t>
            </w:r>
          </w:p>
          <w:p w:rsidR="002659A3" w:rsidRPr="00CA6778" w:rsidRDefault="002659A3" w:rsidP="007B2340">
            <w:pPr>
              <w:jc w:val="center"/>
              <w:rPr>
                <w:lang w:val="ro-RO"/>
              </w:rPr>
            </w:pPr>
            <w:r w:rsidRPr="007B2340">
              <w:rPr>
                <w:b/>
                <w:lang w:val="ro-RO" w:eastAsia="en-US"/>
              </w:rPr>
              <w:t>(annual average, grades from the exam stages)</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E42F80">
            <w:pPr>
              <w:tabs>
                <w:tab w:val="left" w:pos="709"/>
                <w:tab w:val="left" w:pos="9540"/>
              </w:tabs>
              <w:spacing w:line="360" w:lineRule="auto"/>
              <w:ind w:right="51"/>
              <w:jc w:val="center"/>
              <w:rPr>
                <w:lang w:val="ro-RO"/>
              </w:rPr>
            </w:pPr>
            <w:r w:rsidRPr="00CF31E1">
              <w:rPr>
                <w:b/>
                <w:bCs/>
                <w:color w:val="000000"/>
                <w:kern w:val="24"/>
                <w:lang w:val="ro-RO" w:eastAsia="en-US"/>
              </w:rPr>
              <w:t>National rating system</w:t>
            </w:r>
          </w:p>
        </w:tc>
        <w:tc>
          <w:tcPr>
            <w:tcW w:w="1701" w:type="dxa"/>
            <w:tcBorders>
              <w:top w:val="single" w:sz="4" w:space="0" w:color="auto"/>
              <w:left w:val="single" w:sz="4" w:space="0" w:color="auto"/>
              <w:bottom w:val="single" w:sz="4" w:space="0" w:color="auto"/>
              <w:right w:val="single" w:sz="4" w:space="0" w:color="auto"/>
            </w:tcBorders>
            <w:vAlign w:val="center"/>
          </w:tcPr>
          <w:p w:rsidR="002659A3" w:rsidRPr="00CF31E1" w:rsidRDefault="002659A3" w:rsidP="00E42F80">
            <w:pPr>
              <w:tabs>
                <w:tab w:val="left" w:pos="0"/>
                <w:tab w:val="left" w:pos="9540"/>
              </w:tabs>
              <w:jc w:val="center"/>
              <w:textAlignment w:val="baseline"/>
              <w:rPr>
                <w:b/>
                <w:bCs/>
                <w:color w:val="000000"/>
                <w:kern w:val="24"/>
                <w:lang w:val="ro-RO" w:eastAsia="en-US"/>
              </w:rPr>
            </w:pPr>
            <w:r w:rsidRPr="00CF31E1">
              <w:rPr>
                <w:b/>
                <w:bCs/>
                <w:color w:val="000000"/>
                <w:kern w:val="24"/>
                <w:lang w:val="ro-RO" w:eastAsia="en-US"/>
              </w:rPr>
              <w:t>Equivalent</w:t>
            </w:r>
          </w:p>
          <w:p w:rsidR="002659A3" w:rsidRPr="00CA6778" w:rsidRDefault="002659A3" w:rsidP="00E42F80">
            <w:pPr>
              <w:tabs>
                <w:tab w:val="left" w:pos="709"/>
                <w:tab w:val="left" w:pos="9540"/>
              </w:tabs>
              <w:spacing w:line="360" w:lineRule="auto"/>
              <w:ind w:right="51"/>
              <w:jc w:val="center"/>
              <w:rPr>
                <w:lang w:val="ro-RO"/>
              </w:rPr>
            </w:pPr>
            <w:r w:rsidRPr="00CF31E1">
              <w:rPr>
                <w:b/>
                <w:bCs/>
                <w:color w:val="000000"/>
                <w:kern w:val="24"/>
                <w:lang w:val="ro-RO" w:eastAsia="en-US"/>
              </w:rPr>
              <w:t>ECTS</w:t>
            </w: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1,00-3,00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F</w:t>
            </w: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3,01-4,99</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FX</w:t>
            </w: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5,00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E</w:t>
            </w: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5,01-5,50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5,5</w:t>
            </w:r>
          </w:p>
        </w:tc>
        <w:tc>
          <w:tcPr>
            <w:tcW w:w="0" w:type="auto"/>
            <w:vMerge/>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spacing w:line="360" w:lineRule="auto"/>
              <w:jc w:val="both"/>
              <w:rPr>
                <w:b/>
                <w:bCs/>
                <w:kern w:val="24"/>
                <w:lang w:val="ro-RO" w:eastAsia="en-US"/>
              </w:rPr>
            </w:pP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5,51-6,00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spacing w:line="360" w:lineRule="auto"/>
              <w:jc w:val="both"/>
              <w:rPr>
                <w:b/>
                <w:bCs/>
                <w:kern w:val="24"/>
                <w:lang w:val="ro-RO" w:eastAsia="en-US"/>
              </w:rPr>
            </w:pP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6,01-6,50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6,5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D</w:t>
            </w: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6,51-7,00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spacing w:line="360" w:lineRule="auto"/>
              <w:jc w:val="both"/>
              <w:rPr>
                <w:b/>
                <w:bCs/>
                <w:kern w:val="24"/>
                <w:lang w:val="ro-RO" w:eastAsia="en-US"/>
              </w:rPr>
            </w:pP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7,01-7,50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7,5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C</w:t>
            </w: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7,51-8,00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spacing w:line="360" w:lineRule="auto"/>
              <w:jc w:val="both"/>
              <w:rPr>
                <w:b/>
                <w:bCs/>
                <w:kern w:val="24"/>
                <w:lang w:val="ro-RO" w:eastAsia="en-US"/>
              </w:rPr>
            </w:pP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8,01-8,50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8,5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B</w:t>
            </w: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8,51-8,00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spacing w:line="360" w:lineRule="auto"/>
              <w:jc w:val="both"/>
              <w:rPr>
                <w:b/>
                <w:bCs/>
                <w:kern w:val="24"/>
                <w:lang w:val="ro-RO" w:eastAsia="en-US"/>
              </w:rPr>
            </w:pP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9,01-9,50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9,5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A</w:t>
            </w:r>
          </w:p>
        </w:tc>
      </w:tr>
      <w:tr w:rsidR="002659A3" w:rsidRPr="00CA6778" w:rsidTr="00042FDF">
        <w:tc>
          <w:tcPr>
            <w:tcW w:w="4111"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9,51-10,0</w:t>
            </w:r>
          </w:p>
        </w:tc>
        <w:tc>
          <w:tcPr>
            <w:tcW w:w="2126" w:type="dxa"/>
            <w:tcBorders>
              <w:top w:val="single" w:sz="4" w:space="0" w:color="auto"/>
              <w:left w:val="single" w:sz="4" w:space="0" w:color="auto"/>
              <w:bottom w:val="single" w:sz="4" w:space="0" w:color="auto"/>
              <w:right w:val="single" w:sz="4" w:space="0" w:color="auto"/>
            </w:tcBorders>
          </w:tcPr>
          <w:p w:rsidR="002659A3" w:rsidRPr="00CA6778" w:rsidRDefault="002659A3" w:rsidP="00042FDF">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659A3" w:rsidRPr="00CA6778" w:rsidRDefault="002659A3" w:rsidP="00042FDF">
            <w:pPr>
              <w:spacing w:line="360" w:lineRule="auto"/>
              <w:jc w:val="both"/>
              <w:rPr>
                <w:b/>
                <w:bCs/>
                <w:kern w:val="24"/>
                <w:lang w:val="ro-RO" w:eastAsia="en-US"/>
              </w:rPr>
            </w:pPr>
          </w:p>
        </w:tc>
      </w:tr>
    </w:tbl>
    <w:p w:rsidR="002659A3" w:rsidRPr="00CA6778" w:rsidRDefault="002659A3" w:rsidP="000A6529">
      <w:pPr>
        <w:spacing w:line="360" w:lineRule="auto"/>
        <w:jc w:val="both"/>
        <w:rPr>
          <w:i/>
          <w:sz w:val="2"/>
          <w:szCs w:val="26"/>
          <w:lang w:val="ro-RO"/>
        </w:rPr>
      </w:pPr>
    </w:p>
    <w:p w:rsidR="002659A3" w:rsidRPr="00CA6778" w:rsidRDefault="002659A3" w:rsidP="000A6529">
      <w:pPr>
        <w:spacing w:line="360" w:lineRule="auto"/>
        <w:ind w:left="709" w:hanging="709"/>
        <w:jc w:val="both"/>
        <w:rPr>
          <w:szCs w:val="26"/>
          <w:lang w:val="ro-RO"/>
        </w:rPr>
      </w:pPr>
    </w:p>
    <w:p w:rsidR="002659A3" w:rsidRPr="00CA6778" w:rsidRDefault="002659A3" w:rsidP="000A6529">
      <w:pPr>
        <w:spacing w:line="360" w:lineRule="auto"/>
        <w:ind w:left="709" w:hanging="709"/>
        <w:jc w:val="both"/>
        <w:rPr>
          <w:i/>
          <w:szCs w:val="26"/>
          <w:lang w:val="ro-RO"/>
        </w:rPr>
      </w:pPr>
      <w:r>
        <w:rPr>
          <w:b/>
          <w:i/>
          <w:szCs w:val="26"/>
          <w:lang w:val="ro-RO"/>
        </w:rPr>
        <w:lastRenderedPageBreak/>
        <w:t>Note</w:t>
      </w:r>
      <w:r w:rsidRPr="00CA6778">
        <w:rPr>
          <w:b/>
          <w:i/>
          <w:szCs w:val="26"/>
          <w:lang w:val="ro-RO"/>
        </w:rPr>
        <w:t>:</w:t>
      </w:r>
      <w:r w:rsidRPr="00CF31E1">
        <w:rPr>
          <w:i/>
          <w:lang w:val="ro-RO"/>
        </w:rPr>
        <w:t>Failure to attend the examination without good reason is recorded as "absent" and is equivalent to 0 (zero). The student is entitled to 2 repeated claims of the unsuccessful exam.</w:t>
      </w:r>
    </w:p>
    <w:p w:rsidR="002659A3" w:rsidRDefault="002659A3" w:rsidP="00A2469E">
      <w:pPr>
        <w:jc w:val="both"/>
        <w:rPr>
          <w:lang w:val="ro-RO" w:eastAsia="en-US"/>
        </w:rPr>
      </w:pPr>
    </w:p>
    <w:p w:rsidR="002659A3" w:rsidRDefault="00FF2954" w:rsidP="00DF62FB">
      <w:pPr>
        <w:pStyle w:val="af1"/>
        <w:widowControl w:val="0"/>
        <w:tabs>
          <w:tab w:val="left" w:pos="851"/>
        </w:tabs>
        <w:spacing w:before="360" w:after="120"/>
        <w:ind w:left="1069"/>
        <w:contextualSpacing w:val="0"/>
        <w:rPr>
          <w:b/>
          <w:caps/>
          <w:lang w:val="ro-RO"/>
        </w:rPr>
      </w:pPr>
      <w:r>
        <w:rPr>
          <w:b/>
          <w:caps/>
          <w:lang w:val="ro-RO"/>
        </w:rPr>
        <w:t>I</w:t>
      </w:r>
      <w:r w:rsidR="002659A3">
        <w:rPr>
          <w:b/>
          <w:caps/>
          <w:lang w:val="ro-RO"/>
        </w:rPr>
        <w:t xml:space="preserve">X. </w:t>
      </w:r>
      <w:r w:rsidR="002659A3" w:rsidRPr="00FE3D9B">
        <w:rPr>
          <w:b/>
          <w:caps/>
          <w:lang w:val="ro-RO"/>
        </w:rPr>
        <w:t>RECOMMENDED BIBLIOGRAPHY:</w:t>
      </w:r>
    </w:p>
    <w:p w:rsidR="002659A3" w:rsidRPr="005E3F5F" w:rsidRDefault="002659A3" w:rsidP="00DF62FB">
      <w:pPr>
        <w:pStyle w:val="af1"/>
        <w:widowControl w:val="0"/>
        <w:tabs>
          <w:tab w:val="left" w:pos="851"/>
        </w:tabs>
        <w:spacing w:before="360" w:after="120"/>
        <w:ind w:left="1069"/>
        <w:contextualSpacing w:val="0"/>
        <w:rPr>
          <w:b/>
          <w:caps/>
          <w:lang w:val="ro-RO"/>
        </w:rPr>
      </w:pPr>
      <w:r w:rsidRPr="001224D4">
        <w:rPr>
          <w:i/>
          <w:lang w:val="en-US"/>
        </w:rPr>
        <w:t xml:space="preserve">A. </w:t>
      </w:r>
      <w:r>
        <w:rPr>
          <w:i/>
          <w:lang w:val="it-IT"/>
        </w:rPr>
        <w:t>M</w:t>
      </w:r>
      <w:r w:rsidRPr="00CF31E1">
        <w:rPr>
          <w:i/>
          <w:lang w:val="it-IT"/>
        </w:rPr>
        <w:t>andatory</w:t>
      </w:r>
      <w:r w:rsidRPr="001224D4">
        <w:rPr>
          <w:i/>
          <w:lang w:val="en-US"/>
        </w:rPr>
        <w:t>:</w:t>
      </w:r>
    </w:p>
    <w:p w:rsidR="002659A3" w:rsidRDefault="002659A3" w:rsidP="00DF62FB">
      <w:pPr>
        <w:numPr>
          <w:ilvl w:val="0"/>
          <w:numId w:val="12"/>
        </w:numPr>
        <w:jc w:val="both"/>
        <w:rPr>
          <w:lang w:val="ro-RO"/>
        </w:rPr>
      </w:pPr>
      <w:r>
        <w:rPr>
          <w:lang w:val="ro-RO"/>
        </w:rPr>
        <w:t>Gj Mount, WR Hume. Preservation and restoration of tooth structure.Mosby 1998.</w:t>
      </w:r>
    </w:p>
    <w:p w:rsidR="002659A3" w:rsidRDefault="002659A3" w:rsidP="00DF62FB">
      <w:pPr>
        <w:rPr>
          <w:lang w:val="en-US"/>
        </w:rPr>
      </w:pPr>
      <w:r>
        <w:rPr>
          <w:lang w:val="en-US"/>
        </w:rPr>
        <w:t xml:space="preserve">            2.   Theodore M. Roberson, Harald O. Heymann, Edward J. Swift. Operative   </w:t>
      </w:r>
    </w:p>
    <w:p w:rsidR="002659A3" w:rsidRDefault="002659A3" w:rsidP="00DF62FB">
      <w:pPr>
        <w:rPr>
          <w:lang w:val="en-US"/>
        </w:rPr>
      </w:pPr>
      <w:r>
        <w:rPr>
          <w:lang w:val="en-US"/>
        </w:rPr>
        <w:t xml:space="preserve">                   Dentistry.   Fourth Edition. Mosby 2002.</w:t>
      </w:r>
    </w:p>
    <w:p w:rsidR="002659A3" w:rsidRDefault="002659A3" w:rsidP="00DF62FB">
      <w:pPr>
        <w:rPr>
          <w:lang w:val="en-US"/>
        </w:rPr>
      </w:pPr>
      <w:r>
        <w:rPr>
          <w:lang w:val="en-US"/>
        </w:rPr>
        <w:t xml:space="preserve">           3. </w:t>
      </w:r>
      <w:r w:rsidRPr="004360AC">
        <w:rPr>
          <w:lang w:val="en-US"/>
        </w:rPr>
        <w:t xml:space="preserve">Nicolaiciuc, Valentina. Dental pulpitis and elements of endodontic therapy : course </w:t>
      </w:r>
    </w:p>
    <w:p w:rsidR="002659A3" w:rsidRDefault="002659A3" w:rsidP="00DF62FB">
      <w:pPr>
        <w:rPr>
          <w:lang w:val="en-US"/>
        </w:rPr>
      </w:pPr>
      <w:r w:rsidRPr="004360AC">
        <w:rPr>
          <w:lang w:val="en-US"/>
        </w:rPr>
        <w:t xml:space="preserve">of lectures for the 3rd year of study the 6th semester / V. Nicolaiciuc ; Public </w:t>
      </w:r>
    </w:p>
    <w:p w:rsidR="002659A3" w:rsidRDefault="002659A3" w:rsidP="00DF62FB">
      <w:pPr>
        <w:rPr>
          <w:lang w:val="en-US"/>
        </w:rPr>
      </w:pPr>
      <w:r w:rsidRPr="004360AC">
        <w:rPr>
          <w:lang w:val="en-US"/>
        </w:rPr>
        <w:t xml:space="preserve">Institution the State University of Medicine and Pharmacy "Nicolae Testemitanu", </w:t>
      </w:r>
    </w:p>
    <w:p w:rsidR="002659A3" w:rsidRPr="004360AC" w:rsidRDefault="002659A3" w:rsidP="00DF62FB">
      <w:pPr>
        <w:rPr>
          <w:lang w:val="en-US"/>
        </w:rPr>
      </w:pPr>
      <w:r w:rsidRPr="004360AC">
        <w:rPr>
          <w:lang w:val="en-US"/>
        </w:rPr>
        <w:t>Department of Therapeutical Dentistry. - Chişinău : Medicina, 2013</w:t>
      </w:r>
    </w:p>
    <w:p w:rsidR="002659A3" w:rsidRPr="005E3F5F" w:rsidRDefault="002659A3" w:rsidP="00DF62FB">
      <w:pPr>
        <w:ind w:left="720"/>
        <w:jc w:val="both"/>
        <w:rPr>
          <w:lang w:val="ro-RO"/>
        </w:rPr>
      </w:pPr>
    </w:p>
    <w:p w:rsidR="002659A3" w:rsidRPr="00DC5CB8" w:rsidRDefault="002659A3" w:rsidP="00DF62FB">
      <w:pPr>
        <w:ind w:firstLine="540"/>
        <w:rPr>
          <w:i/>
          <w:lang w:val="en-US"/>
        </w:rPr>
      </w:pPr>
      <w:r w:rsidRPr="00DC5CB8">
        <w:rPr>
          <w:i/>
        </w:rPr>
        <w:t xml:space="preserve">B. </w:t>
      </w:r>
      <w:r>
        <w:rPr>
          <w:i/>
        </w:rPr>
        <w:t>E</w:t>
      </w:r>
      <w:r w:rsidRPr="00CF31E1">
        <w:rPr>
          <w:i/>
        </w:rPr>
        <w:t>xtra</w:t>
      </w:r>
      <w:r w:rsidRPr="00DC5CB8">
        <w:rPr>
          <w:i/>
        </w:rPr>
        <w:t>:</w:t>
      </w:r>
    </w:p>
    <w:p w:rsidR="002659A3" w:rsidRPr="00447381" w:rsidRDefault="002659A3" w:rsidP="00DF62FB">
      <w:pPr>
        <w:numPr>
          <w:ilvl w:val="0"/>
          <w:numId w:val="13"/>
        </w:numPr>
        <w:jc w:val="both"/>
        <w:rPr>
          <w:lang w:val="ro-RO"/>
        </w:rPr>
      </w:pPr>
      <w:r w:rsidRPr="00447381">
        <w:rPr>
          <w:lang w:val="en-US"/>
        </w:rPr>
        <w:t>Nicolaiciuc, Valentina. Practical guide : clinical practical lessons for the 3rd year of study 5th semester : subject : Dental caries (tooth decay) / V. Nicolaiciuc ; State University of Medicine and Pharmacy "Nicolae Testemitanu", the Department of Therapeutical Dentistry. - Chişinău : Medicina, 2012</w:t>
      </w:r>
    </w:p>
    <w:p w:rsidR="002659A3" w:rsidRPr="00764B0F" w:rsidRDefault="002659A3" w:rsidP="00DF62FB">
      <w:pPr>
        <w:numPr>
          <w:ilvl w:val="0"/>
          <w:numId w:val="13"/>
        </w:numPr>
        <w:jc w:val="both"/>
        <w:rPr>
          <w:lang w:val="ro-RO"/>
        </w:rPr>
      </w:pPr>
      <w:r w:rsidRPr="00764B0F">
        <w:rPr>
          <w:lang w:val="en-US"/>
        </w:rPr>
        <w:t>Dental fluorosis / P. Gnatiuc, C. Năstase, A. Terehov, O. Sireteanu. - Ed. a 2-a, ad. şi corectată. - Chişinău : Tipografia Centrala, 2015</w:t>
      </w:r>
    </w:p>
    <w:p w:rsidR="002659A3" w:rsidRDefault="002659A3" w:rsidP="00DF62FB">
      <w:pPr>
        <w:numPr>
          <w:ilvl w:val="0"/>
          <w:numId w:val="13"/>
        </w:numPr>
        <w:jc w:val="both"/>
        <w:rPr>
          <w:lang w:val="ro-RO"/>
        </w:rPr>
      </w:pPr>
      <w:r w:rsidRPr="00764B0F">
        <w:rPr>
          <w:lang w:val="en-US"/>
        </w:rPr>
        <w:t>Fuhrmann, Andreas. Dental radiology : a contemporary guide to dental radiology for students and practitioners / Andreas Furmann. - Stuttgart : Thieme, 2015</w:t>
      </w:r>
    </w:p>
    <w:p w:rsidR="002659A3" w:rsidRDefault="002659A3" w:rsidP="00DF62FB">
      <w:pPr>
        <w:rPr>
          <w:lang w:val="en-US"/>
        </w:rPr>
      </w:pPr>
      <w:r>
        <w:rPr>
          <w:lang w:val="en-US"/>
        </w:rPr>
        <w:t xml:space="preserve">            4. Cohen. Pathways of the Pulp Expert Consult 11. Edition </w:t>
      </w:r>
      <w:r w:rsidRPr="004360AC">
        <w:rPr>
          <w:lang w:val="en-US"/>
        </w:rPr>
        <w:t>2015</w:t>
      </w:r>
      <w:r>
        <w:rPr>
          <w:lang w:val="en-US"/>
        </w:rPr>
        <w:t>;</w:t>
      </w:r>
    </w:p>
    <w:p w:rsidR="002659A3" w:rsidRDefault="002659A3" w:rsidP="00DF62FB">
      <w:pPr>
        <w:rPr>
          <w:lang w:val="en-US"/>
        </w:rPr>
      </w:pPr>
      <w:r>
        <w:rPr>
          <w:lang w:val="en-US"/>
        </w:rPr>
        <w:t xml:space="preserve">            5.Nisha Garg, Amit Garg. Textbook of Endodontics. Jaypee Brothers Medical </w:t>
      </w:r>
    </w:p>
    <w:p w:rsidR="002659A3" w:rsidRDefault="002659A3" w:rsidP="00DF62FB">
      <w:pPr>
        <w:ind w:left="360"/>
        <w:rPr>
          <w:lang w:val="en-US"/>
        </w:rPr>
      </w:pPr>
      <w:r>
        <w:rPr>
          <w:lang w:val="en-US"/>
        </w:rPr>
        <w:t xml:space="preserve">    Publishers LTD</w:t>
      </w:r>
    </w:p>
    <w:p w:rsidR="002659A3" w:rsidRPr="00DC5CB8" w:rsidRDefault="002659A3" w:rsidP="00DF62FB">
      <w:pPr>
        <w:jc w:val="both"/>
        <w:rPr>
          <w:lang w:val="ro-RO"/>
        </w:rPr>
      </w:pPr>
    </w:p>
    <w:p w:rsidR="002659A3" w:rsidRPr="00406FD6" w:rsidRDefault="002659A3" w:rsidP="00A2469E">
      <w:pPr>
        <w:jc w:val="both"/>
        <w:rPr>
          <w:lang w:val="ro-RO" w:eastAsia="en-US"/>
        </w:rPr>
      </w:pPr>
    </w:p>
    <w:p w:rsidR="002659A3" w:rsidRPr="00406FD6" w:rsidRDefault="002659A3" w:rsidP="00A2469E">
      <w:pPr>
        <w:jc w:val="both"/>
        <w:rPr>
          <w:lang w:val="ro-RO" w:eastAsia="en-US"/>
        </w:rPr>
      </w:pPr>
    </w:p>
    <w:p w:rsidR="002659A3" w:rsidRPr="00406FD6" w:rsidRDefault="002659A3" w:rsidP="00A2469E">
      <w:pPr>
        <w:jc w:val="both"/>
        <w:rPr>
          <w:lang w:val="ro-RO" w:eastAsia="en-US"/>
        </w:rPr>
      </w:pPr>
    </w:p>
    <w:p w:rsidR="002659A3" w:rsidRPr="00406FD6" w:rsidRDefault="002659A3" w:rsidP="00A2469E">
      <w:pPr>
        <w:jc w:val="both"/>
        <w:rPr>
          <w:lang w:val="ro-RO" w:eastAsia="en-US"/>
        </w:rPr>
      </w:pPr>
    </w:p>
    <w:p w:rsidR="002659A3" w:rsidRPr="00406FD6" w:rsidRDefault="002659A3" w:rsidP="00A2469E">
      <w:pPr>
        <w:jc w:val="both"/>
        <w:rPr>
          <w:lang w:val="ro-RO" w:eastAsia="en-US"/>
        </w:rPr>
      </w:pPr>
    </w:p>
    <w:p w:rsidR="002659A3" w:rsidRPr="00406FD6" w:rsidRDefault="002659A3" w:rsidP="00A2469E">
      <w:pPr>
        <w:jc w:val="both"/>
        <w:rPr>
          <w:lang w:val="ro-RO" w:eastAsia="en-US"/>
        </w:rPr>
      </w:pPr>
    </w:p>
    <w:p w:rsidR="002659A3" w:rsidRPr="00406FD6" w:rsidRDefault="002659A3" w:rsidP="00A2469E">
      <w:pPr>
        <w:jc w:val="both"/>
        <w:rPr>
          <w:lang w:val="ro-RO" w:eastAsia="en-US"/>
        </w:rPr>
      </w:pPr>
    </w:p>
    <w:p w:rsidR="002659A3" w:rsidRPr="00406FD6" w:rsidRDefault="002659A3" w:rsidP="00A2469E">
      <w:pPr>
        <w:jc w:val="both"/>
        <w:rPr>
          <w:lang w:val="ro-RO" w:eastAsia="en-US"/>
        </w:rPr>
      </w:pPr>
    </w:p>
    <w:p w:rsidR="002659A3" w:rsidRPr="00406FD6" w:rsidRDefault="002659A3" w:rsidP="00A2469E">
      <w:pPr>
        <w:jc w:val="both"/>
        <w:rPr>
          <w:lang w:val="ro-RO" w:eastAsia="en-US"/>
        </w:rPr>
      </w:pPr>
    </w:p>
    <w:p w:rsidR="002659A3" w:rsidRPr="00406FD6" w:rsidRDefault="002659A3" w:rsidP="00A2469E">
      <w:pPr>
        <w:jc w:val="both"/>
        <w:rPr>
          <w:lang w:val="ro-RO" w:eastAsia="en-US"/>
        </w:rPr>
      </w:pPr>
    </w:p>
    <w:p w:rsidR="002659A3" w:rsidRPr="00406FD6" w:rsidRDefault="002659A3" w:rsidP="000A6529">
      <w:pPr>
        <w:pStyle w:val="11"/>
        <w:widowControl w:val="0"/>
        <w:spacing w:after="120"/>
        <w:ind w:left="1080"/>
        <w:contextualSpacing w:val="0"/>
        <w:rPr>
          <w:b/>
          <w:lang w:val="ro-RO"/>
        </w:rPr>
      </w:pPr>
    </w:p>
    <w:p w:rsidR="002659A3" w:rsidRPr="00406FD6" w:rsidRDefault="002659A3" w:rsidP="000A6529">
      <w:pPr>
        <w:jc w:val="both"/>
        <w:rPr>
          <w:u w:val="single"/>
          <w:lang w:val="ro-RO"/>
        </w:rPr>
      </w:pPr>
    </w:p>
    <w:sectPr w:rsidR="002659A3" w:rsidRPr="00406FD6" w:rsidSect="008612BB">
      <w:headerReference w:type="default" r:id="rId8"/>
      <w:pgSz w:w="11906" w:h="16838"/>
      <w:pgMar w:top="1134" w:right="1134" w:bottom="810" w:left="170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142" w:rsidRDefault="00F00142">
      <w:r>
        <w:separator/>
      </w:r>
    </w:p>
  </w:endnote>
  <w:endnote w:type="continuationSeparator" w:id="0">
    <w:p w:rsidR="00F00142" w:rsidRDefault="00F0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142" w:rsidRDefault="00F00142">
      <w:r>
        <w:separator/>
      </w:r>
    </w:p>
  </w:footnote>
  <w:footnote w:type="continuationSeparator" w:id="0">
    <w:p w:rsidR="00F00142" w:rsidRDefault="00F00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1010" w:type="dxa"/>
      <w:tblLayout w:type="fixed"/>
      <w:tblCellMar>
        <w:left w:w="70" w:type="dxa"/>
        <w:right w:w="70" w:type="dxa"/>
      </w:tblCellMar>
      <w:tblLook w:val="0000" w:firstRow="0" w:lastRow="0" w:firstColumn="0" w:lastColumn="0" w:noHBand="0" w:noVBand="0"/>
    </w:tblPr>
    <w:tblGrid>
      <w:gridCol w:w="2073"/>
      <w:gridCol w:w="5811"/>
      <w:gridCol w:w="1347"/>
      <w:gridCol w:w="1389"/>
    </w:tblGrid>
    <w:tr w:rsidR="002659A3" w:rsidRPr="00710634" w:rsidTr="008612BB">
      <w:trPr>
        <w:cantSplit/>
        <w:trHeight w:val="390"/>
        <w:tblHeader/>
      </w:trPr>
      <w:tc>
        <w:tcPr>
          <w:tcW w:w="2073" w:type="dxa"/>
          <w:vMerge w:val="restart"/>
          <w:tcBorders>
            <w:top w:val="single" w:sz="4" w:space="0" w:color="auto"/>
            <w:left w:val="single" w:sz="4" w:space="0" w:color="auto"/>
          </w:tcBorders>
        </w:tcPr>
        <w:p w:rsidR="002659A3" w:rsidRPr="00BD1659" w:rsidRDefault="00F00142" w:rsidP="008612BB">
          <w:pPr>
            <w:pStyle w:val="a7"/>
            <w:ind w:left="830"/>
            <w:rPr>
              <w:rFonts w:ascii="Arial" w:hAnsi="Arial" w:cs="Arial"/>
            </w:rPr>
          </w:pPr>
          <w:bookmarkStart w:id="1"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49" type="#_x0000_t75" style="position:absolute;left:0;text-align:left;margin-left:26.1pt;margin-top:5.25pt;width:44.25pt;height:65.25pt;z-index:-251658752;visibility:visible;mso-position-horizontal-relative:margin;mso-position-vertical-relative:margin" wrapcoords="-366 0 -366 20855 20868 20855 20868 0 -366 0">
                <v:imagedata r:id="rId1" o:title=""/>
                <w10:wrap type="tight" anchorx="margin" anchory="margin"/>
              </v:shape>
            </w:pict>
          </w:r>
        </w:p>
      </w:tc>
      <w:tc>
        <w:tcPr>
          <w:tcW w:w="5811" w:type="dxa"/>
          <w:vMerge w:val="restart"/>
          <w:tcBorders>
            <w:top w:val="single" w:sz="4" w:space="0" w:color="auto"/>
            <w:left w:val="single" w:sz="4" w:space="0" w:color="auto"/>
          </w:tcBorders>
          <w:vAlign w:val="center"/>
        </w:tcPr>
        <w:p w:rsidR="002659A3" w:rsidRPr="00902DF5" w:rsidRDefault="00902DF5" w:rsidP="008612BB">
          <w:pPr>
            <w:pStyle w:val="a7"/>
            <w:jc w:val="center"/>
            <w:rPr>
              <w:rFonts w:ascii="Calibri" w:hAnsi="Calibri" w:cs="Arial"/>
              <w:b/>
              <w:caps/>
              <w:sz w:val="28"/>
              <w:szCs w:val="28"/>
              <w:lang w:val="ro-RO"/>
            </w:rPr>
          </w:pPr>
          <w:r>
            <w:rPr>
              <w:i/>
              <w:sz w:val="30"/>
            </w:rPr>
            <w:t>CD 8.5.1 CURRICULUM DISCIPLIN</w:t>
          </w:r>
          <w:r>
            <w:rPr>
              <w:i/>
              <w:sz w:val="30"/>
              <w:lang w:val="ro-RO"/>
            </w:rPr>
            <w:t>E</w:t>
          </w:r>
        </w:p>
      </w:tc>
      <w:tc>
        <w:tcPr>
          <w:tcW w:w="1347" w:type="dxa"/>
          <w:tcBorders>
            <w:top w:val="single" w:sz="4" w:space="0" w:color="auto"/>
            <w:left w:val="single" w:sz="4" w:space="0" w:color="auto"/>
            <w:bottom w:val="single" w:sz="4" w:space="0" w:color="auto"/>
            <w:right w:val="single" w:sz="4" w:space="0" w:color="auto"/>
          </w:tcBorders>
          <w:vAlign w:val="center"/>
        </w:tcPr>
        <w:p w:rsidR="002659A3" w:rsidRPr="008C6A5A" w:rsidRDefault="002659A3" w:rsidP="008612BB">
          <w:pPr>
            <w:rPr>
              <w:b/>
            </w:rPr>
          </w:pPr>
          <w:r w:rsidRPr="008C6A5A">
            <w:rPr>
              <w:rStyle w:val="a9"/>
              <w:rFonts w:ascii="Calibri" w:hAnsi="Calibri" w:cs="Arial"/>
              <w:sz w:val="22"/>
              <w:szCs w:val="22"/>
              <w:lang w:val="ro-RO"/>
            </w:rPr>
            <w:t>Redacţia:</w:t>
          </w:r>
        </w:p>
      </w:tc>
      <w:tc>
        <w:tcPr>
          <w:tcW w:w="1389" w:type="dxa"/>
          <w:tcBorders>
            <w:top w:val="single" w:sz="4" w:space="0" w:color="auto"/>
            <w:left w:val="single" w:sz="4" w:space="0" w:color="auto"/>
            <w:bottom w:val="single" w:sz="4" w:space="0" w:color="auto"/>
            <w:right w:val="single" w:sz="4" w:space="0" w:color="auto"/>
          </w:tcBorders>
          <w:vAlign w:val="center"/>
        </w:tcPr>
        <w:p w:rsidR="002659A3" w:rsidRPr="008C6A5A" w:rsidRDefault="00902DF5" w:rsidP="008612BB">
          <w:pPr>
            <w:pStyle w:val="PaginaIntestazione"/>
            <w:rPr>
              <w:rStyle w:val="a9"/>
              <w:rFonts w:ascii="Calibri" w:hAnsi="Calibri" w:cs="Arial"/>
              <w:b/>
              <w:sz w:val="22"/>
              <w:szCs w:val="22"/>
            </w:rPr>
          </w:pPr>
          <w:r>
            <w:rPr>
              <w:rStyle w:val="a9"/>
              <w:rFonts w:ascii="Calibri" w:hAnsi="Calibri" w:cs="Arial"/>
              <w:b/>
              <w:sz w:val="22"/>
              <w:szCs w:val="22"/>
            </w:rPr>
            <w:t>06</w:t>
          </w:r>
        </w:p>
      </w:tc>
    </w:tr>
    <w:tr w:rsidR="002659A3" w:rsidRPr="00710634" w:rsidTr="008612BB">
      <w:trPr>
        <w:cantSplit/>
        <w:trHeight w:val="360"/>
        <w:tblHeader/>
      </w:trPr>
      <w:tc>
        <w:tcPr>
          <w:tcW w:w="2073" w:type="dxa"/>
          <w:vMerge/>
          <w:tcBorders>
            <w:left w:val="single" w:sz="4" w:space="0" w:color="auto"/>
          </w:tcBorders>
        </w:tcPr>
        <w:p w:rsidR="002659A3" w:rsidRPr="00D544E2" w:rsidRDefault="002659A3" w:rsidP="008612BB">
          <w:pPr>
            <w:pStyle w:val="a7"/>
            <w:ind w:left="830"/>
            <w:rPr>
              <w:sz w:val="16"/>
              <w:szCs w:val="16"/>
              <w:lang w:val="ro-RO"/>
            </w:rPr>
          </w:pPr>
        </w:p>
      </w:tc>
      <w:tc>
        <w:tcPr>
          <w:tcW w:w="5811" w:type="dxa"/>
          <w:vMerge/>
          <w:tcBorders>
            <w:left w:val="single" w:sz="4" w:space="0" w:color="auto"/>
          </w:tcBorders>
          <w:vAlign w:val="center"/>
        </w:tcPr>
        <w:p w:rsidR="002659A3" w:rsidRDefault="002659A3" w:rsidP="008612BB">
          <w:pPr>
            <w:pStyle w:val="a7"/>
            <w:jc w:val="center"/>
            <w:rPr>
              <w:rFonts w:ascii="Arial" w:hAnsi="Arial" w:cs="Arial"/>
              <w:b/>
              <w:caps/>
              <w:lang w:val="it-IT"/>
            </w:rPr>
          </w:pPr>
        </w:p>
      </w:tc>
      <w:tc>
        <w:tcPr>
          <w:tcW w:w="1347" w:type="dxa"/>
          <w:tcBorders>
            <w:top w:val="single" w:sz="4" w:space="0" w:color="auto"/>
            <w:left w:val="single" w:sz="4" w:space="0" w:color="auto"/>
            <w:bottom w:val="single" w:sz="4" w:space="0" w:color="auto"/>
            <w:right w:val="single" w:sz="4" w:space="0" w:color="auto"/>
          </w:tcBorders>
          <w:vAlign w:val="center"/>
        </w:tcPr>
        <w:p w:rsidR="002659A3" w:rsidRPr="008C6A5A" w:rsidRDefault="002659A3" w:rsidP="008612BB">
          <w:pPr>
            <w:rPr>
              <w:b/>
              <w:lang w:val="ro-RO"/>
            </w:rPr>
          </w:pPr>
          <w:r w:rsidRPr="008C6A5A">
            <w:rPr>
              <w:rStyle w:val="a9"/>
              <w:rFonts w:ascii="Calibri" w:hAnsi="Calibri" w:cs="Arial"/>
              <w:sz w:val="22"/>
              <w:szCs w:val="22"/>
            </w:rPr>
            <w:t>D</w:t>
          </w:r>
          <w:r w:rsidRPr="008C6A5A">
            <w:rPr>
              <w:rStyle w:val="a9"/>
              <w:rFonts w:ascii="Calibri" w:hAnsi="Calibri" w:cs="Arial"/>
              <w:sz w:val="22"/>
              <w:szCs w:val="22"/>
              <w:lang w:val="ro-RO"/>
            </w:rPr>
            <w:t>ata:</w:t>
          </w:r>
        </w:p>
      </w:tc>
      <w:tc>
        <w:tcPr>
          <w:tcW w:w="1389" w:type="dxa"/>
          <w:tcBorders>
            <w:top w:val="single" w:sz="4" w:space="0" w:color="auto"/>
            <w:left w:val="single" w:sz="4" w:space="0" w:color="auto"/>
            <w:bottom w:val="single" w:sz="4" w:space="0" w:color="auto"/>
            <w:right w:val="single" w:sz="4" w:space="0" w:color="auto"/>
          </w:tcBorders>
          <w:vAlign w:val="center"/>
        </w:tcPr>
        <w:p w:rsidR="002659A3" w:rsidRPr="008C6A5A" w:rsidRDefault="00902DF5" w:rsidP="008612BB">
          <w:pPr>
            <w:pStyle w:val="PaginaIntestazione"/>
            <w:rPr>
              <w:rStyle w:val="a9"/>
              <w:rFonts w:ascii="Calibri" w:hAnsi="Calibri" w:cs="Arial"/>
              <w:b/>
              <w:sz w:val="22"/>
              <w:szCs w:val="22"/>
            </w:rPr>
          </w:pPr>
          <w:r>
            <w:rPr>
              <w:rStyle w:val="a9"/>
              <w:rFonts w:ascii="Calibri" w:hAnsi="Calibri" w:cs="Arial"/>
              <w:b/>
              <w:sz w:val="22"/>
              <w:szCs w:val="22"/>
            </w:rPr>
            <w:t>20.09.2017</w:t>
          </w:r>
        </w:p>
      </w:tc>
    </w:tr>
    <w:tr w:rsidR="002659A3" w:rsidRPr="00710634" w:rsidTr="008612BB">
      <w:trPr>
        <w:cantSplit/>
        <w:trHeight w:val="504"/>
        <w:tblHeader/>
      </w:trPr>
      <w:tc>
        <w:tcPr>
          <w:tcW w:w="2073" w:type="dxa"/>
          <w:vMerge/>
          <w:tcBorders>
            <w:left w:val="single" w:sz="4" w:space="0" w:color="auto"/>
            <w:bottom w:val="single" w:sz="4" w:space="0" w:color="auto"/>
          </w:tcBorders>
        </w:tcPr>
        <w:p w:rsidR="002659A3" w:rsidRPr="00D544E2" w:rsidRDefault="002659A3" w:rsidP="008612BB">
          <w:pPr>
            <w:pStyle w:val="a7"/>
            <w:ind w:left="830"/>
            <w:rPr>
              <w:sz w:val="16"/>
              <w:szCs w:val="16"/>
              <w:lang w:val="ro-RO"/>
            </w:rPr>
          </w:pPr>
        </w:p>
      </w:tc>
      <w:tc>
        <w:tcPr>
          <w:tcW w:w="5811" w:type="dxa"/>
          <w:vMerge/>
          <w:tcBorders>
            <w:left w:val="single" w:sz="4" w:space="0" w:color="auto"/>
            <w:bottom w:val="single" w:sz="4" w:space="0" w:color="auto"/>
          </w:tcBorders>
          <w:vAlign w:val="center"/>
        </w:tcPr>
        <w:p w:rsidR="002659A3" w:rsidRDefault="002659A3" w:rsidP="008612BB">
          <w:pPr>
            <w:pStyle w:val="a7"/>
            <w:jc w:val="center"/>
            <w:rPr>
              <w:rFonts w:ascii="Arial" w:hAnsi="Arial" w:cs="Arial"/>
              <w:b/>
              <w:caps/>
              <w:lang w:val="it-IT"/>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2659A3" w:rsidRPr="008C6A5A" w:rsidRDefault="002659A3" w:rsidP="008612BB">
          <w:pPr>
            <w:jc w:val="center"/>
            <w:rPr>
              <w:rStyle w:val="a9"/>
              <w:rFonts w:ascii="Calibri" w:hAnsi="Calibri" w:cs="Arial"/>
              <w:b w:val="0"/>
              <w:sz w:val="18"/>
              <w:szCs w:val="18"/>
            </w:rPr>
          </w:pPr>
          <w:r w:rsidRPr="008C6A5A">
            <w:rPr>
              <w:rFonts w:ascii="Calibri" w:hAnsi="Calibri"/>
              <w:b/>
            </w:rPr>
            <w:t>P</w:t>
          </w:r>
          <w:r w:rsidRPr="008C6A5A">
            <w:rPr>
              <w:rFonts w:ascii="Calibri" w:hAnsi="Calibri"/>
              <w:b/>
              <w:lang w:val="ro-RO"/>
            </w:rPr>
            <w:t>ag</w:t>
          </w:r>
          <w:r w:rsidRPr="008C6A5A">
            <w:rPr>
              <w:rStyle w:val="a9"/>
              <w:rFonts w:ascii="Calibri" w:hAnsi="Calibri"/>
              <w:b w:val="0"/>
              <w:lang w:val="en-US"/>
            </w:rPr>
            <w:t xml:space="preserve">. </w:t>
          </w:r>
          <w:r w:rsidR="001F0A59" w:rsidRPr="008C6A5A">
            <w:rPr>
              <w:rStyle w:val="a9"/>
              <w:rFonts w:ascii="Calibri" w:hAnsi="Calibri"/>
              <w:b w:val="0"/>
              <w:lang w:val="en-US"/>
            </w:rPr>
            <w:fldChar w:fldCharType="begin"/>
          </w:r>
          <w:r w:rsidRPr="008C6A5A">
            <w:rPr>
              <w:rStyle w:val="a9"/>
              <w:rFonts w:ascii="Calibri" w:hAnsi="Calibri"/>
              <w:b w:val="0"/>
              <w:lang w:val="en-US"/>
            </w:rPr>
            <w:instrText xml:space="preserve"> PAGE </w:instrText>
          </w:r>
          <w:r w:rsidR="001F0A59" w:rsidRPr="008C6A5A">
            <w:rPr>
              <w:rStyle w:val="a9"/>
              <w:rFonts w:ascii="Calibri" w:hAnsi="Calibri"/>
              <w:b w:val="0"/>
              <w:lang w:val="en-US"/>
            </w:rPr>
            <w:fldChar w:fldCharType="separate"/>
          </w:r>
          <w:r w:rsidR="00604BC9">
            <w:rPr>
              <w:rStyle w:val="a9"/>
              <w:rFonts w:ascii="Calibri" w:hAnsi="Calibri"/>
              <w:b w:val="0"/>
              <w:noProof/>
              <w:lang w:val="en-US"/>
            </w:rPr>
            <w:t>1</w:t>
          </w:r>
          <w:r w:rsidR="001F0A59" w:rsidRPr="008C6A5A">
            <w:rPr>
              <w:rStyle w:val="a9"/>
              <w:rFonts w:ascii="Calibri" w:hAnsi="Calibri"/>
              <w:b w:val="0"/>
              <w:lang w:val="en-US"/>
            </w:rPr>
            <w:fldChar w:fldCharType="end"/>
          </w:r>
          <w:r w:rsidRPr="008C6A5A">
            <w:rPr>
              <w:rStyle w:val="a9"/>
              <w:rFonts w:ascii="Calibri" w:hAnsi="Calibri"/>
              <w:b w:val="0"/>
              <w:lang w:val="en-US"/>
            </w:rPr>
            <w:t xml:space="preserve"> / </w:t>
          </w:r>
          <w:r w:rsidR="00F00142">
            <w:fldChar w:fldCharType="begin"/>
          </w:r>
          <w:r w:rsidR="00F00142">
            <w:instrText xml:space="preserve"> NUMPAGES  \* MERGEFORMAT </w:instrText>
          </w:r>
          <w:r w:rsidR="00F00142">
            <w:fldChar w:fldCharType="separate"/>
          </w:r>
          <w:r w:rsidR="00604BC9" w:rsidRPr="00604BC9">
            <w:rPr>
              <w:rStyle w:val="a9"/>
              <w:noProof/>
            </w:rPr>
            <w:t>21</w:t>
          </w:r>
          <w:r w:rsidR="00F00142">
            <w:rPr>
              <w:rStyle w:val="a9"/>
              <w:noProof/>
            </w:rPr>
            <w:fldChar w:fldCharType="end"/>
          </w:r>
        </w:p>
      </w:tc>
      <w:bookmarkEnd w:id="1"/>
    </w:tr>
  </w:tbl>
  <w:p w:rsidR="002659A3" w:rsidRPr="00710634" w:rsidRDefault="002659A3">
    <w:pPr>
      <w:pStyle w:val="a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15:restartNumberingAfterBreak="0">
    <w:nsid w:val="047C4447"/>
    <w:multiLevelType w:val="hybridMultilevel"/>
    <w:tmpl w:val="21203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B7731"/>
    <w:multiLevelType w:val="hybridMultilevel"/>
    <w:tmpl w:val="58DA2F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17120D"/>
    <w:multiLevelType w:val="hybridMultilevel"/>
    <w:tmpl w:val="4B42A7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2228AD"/>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D00C49"/>
    <w:multiLevelType w:val="hybridMultilevel"/>
    <w:tmpl w:val="210C3160"/>
    <w:lvl w:ilvl="0" w:tplc="8214CF8A">
      <w:start w:val="1"/>
      <w:numFmt w:val="upperRoman"/>
      <w:lvlText w:val="%1."/>
      <w:lvlJc w:val="left"/>
      <w:pPr>
        <w:ind w:left="1146" w:hanging="72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B9282C"/>
    <w:multiLevelType w:val="hybridMultilevel"/>
    <w:tmpl w:val="4EBE43F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8" w15:restartNumberingAfterBreak="0">
    <w:nsid w:val="27F47F54"/>
    <w:multiLevelType w:val="hybridMultilevel"/>
    <w:tmpl w:val="6DACC32A"/>
    <w:lvl w:ilvl="0" w:tplc="0418000D">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15:restartNumberingAfterBreak="0">
    <w:nsid w:val="298216D8"/>
    <w:multiLevelType w:val="hybridMultilevel"/>
    <w:tmpl w:val="AF7465DA"/>
    <w:lvl w:ilvl="0" w:tplc="C73254D8">
      <w:start w:val="1"/>
      <w:numFmt w:val="bullet"/>
      <w:lvlText w:val=""/>
      <w:lvlJc w:val="left"/>
      <w:pPr>
        <w:tabs>
          <w:tab w:val="num" w:pos="786"/>
        </w:tabs>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1" w15:restartNumberingAfterBreak="0">
    <w:nsid w:val="2C3701DA"/>
    <w:multiLevelType w:val="hybridMultilevel"/>
    <w:tmpl w:val="EFF07D6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2E2466AA"/>
    <w:multiLevelType w:val="hybridMultilevel"/>
    <w:tmpl w:val="99CA3EB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184505B"/>
    <w:multiLevelType w:val="hybridMultilevel"/>
    <w:tmpl w:val="6E8461A0"/>
    <w:lvl w:ilvl="0" w:tplc="3ED83EBE">
      <w:start w:val="9"/>
      <w:numFmt w:val="upperRoman"/>
      <w:lvlText w:val="%1."/>
      <w:lvlJc w:val="left"/>
      <w:pPr>
        <w:ind w:left="1080" w:hanging="72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03226D"/>
    <w:multiLevelType w:val="hybridMultilevel"/>
    <w:tmpl w:val="D3ACE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472A64"/>
    <w:multiLevelType w:val="hybridMultilevel"/>
    <w:tmpl w:val="4768B18A"/>
    <w:lvl w:ilvl="0" w:tplc="4C86FE7A">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39DB5635"/>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9EA1798"/>
    <w:multiLevelType w:val="hybridMultilevel"/>
    <w:tmpl w:val="C28294AC"/>
    <w:lvl w:ilvl="0" w:tplc="C73254D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AE78F7"/>
    <w:multiLevelType w:val="hybridMultilevel"/>
    <w:tmpl w:val="DA720366"/>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421" w:hanging="360"/>
      </w:pPr>
      <w:rPr>
        <w:rFonts w:ascii="Courier New" w:hAnsi="Courier New" w:hint="default"/>
      </w:rPr>
    </w:lvl>
    <w:lvl w:ilvl="2" w:tplc="04180005" w:tentative="1">
      <w:start w:val="1"/>
      <w:numFmt w:val="bullet"/>
      <w:lvlText w:val=""/>
      <w:lvlJc w:val="left"/>
      <w:pPr>
        <w:ind w:left="2141" w:hanging="360"/>
      </w:pPr>
      <w:rPr>
        <w:rFonts w:ascii="Wingdings" w:hAnsi="Wingdings" w:hint="default"/>
      </w:rPr>
    </w:lvl>
    <w:lvl w:ilvl="3" w:tplc="04180001" w:tentative="1">
      <w:start w:val="1"/>
      <w:numFmt w:val="bullet"/>
      <w:lvlText w:val=""/>
      <w:lvlJc w:val="left"/>
      <w:pPr>
        <w:ind w:left="2861" w:hanging="360"/>
      </w:pPr>
      <w:rPr>
        <w:rFonts w:ascii="Symbol" w:hAnsi="Symbol" w:hint="default"/>
      </w:rPr>
    </w:lvl>
    <w:lvl w:ilvl="4" w:tplc="04180003" w:tentative="1">
      <w:start w:val="1"/>
      <w:numFmt w:val="bullet"/>
      <w:lvlText w:val="o"/>
      <w:lvlJc w:val="left"/>
      <w:pPr>
        <w:ind w:left="3581" w:hanging="360"/>
      </w:pPr>
      <w:rPr>
        <w:rFonts w:ascii="Courier New" w:hAnsi="Courier New" w:hint="default"/>
      </w:rPr>
    </w:lvl>
    <w:lvl w:ilvl="5" w:tplc="04180005" w:tentative="1">
      <w:start w:val="1"/>
      <w:numFmt w:val="bullet"/>
      <w:lvlText w:val=""/>
      <w:lvlJc w:val="left"/>
      <w:pPr>
        <w:ind w:left="4301" w:hanging="360"/>
      </w:pPr>
      <w:rPr>
        <w:rFonts w:ascii="Wingdings" w:hAnsi="Wingdings" w:hint="default"/>
      </w:rPr>
    </w:lvl>
    <w:lvl w:ilvl="6" w:tplc="04180001" w:tentative="1">
      <w:start w:val="1"/>
      <w:numFmt w:val="bullet"/>
      <w:lvlText w:val=""/>
      <w:lvlJc w:val="left"/>
      <w:pPr>
        <w:ind w:left="5021" w:hanging="360"/>
      </w:pPr>
      <w:rPr>
        <w:rFonts w:ascii="Symbol" w:hAnsi="Symbol" w:hint="default"/>
      </w:rPr>
    </w:lvl>
    <w:lvl w:ilvl="7" w:tplc="04180003" w:tentative="1">
      <w:start w:val="1"/>
      <w:numFmt w:val="bullet"/>
      <w:lvlText w:val="o"/>
      <w:lvlJc w:val="left"/>
      <w:pPr>
        <w:ind w:left="5741" w:hanging="360"/>
      </w:pPr>
      <w:rPr>
        <w:rFonts w:ascii="Courier New" w:hAnsi="Courier New" w:hint="default"/>
      </w:rPr>
    </w:lvl>
    <w:lvl w:ilvl="8" w:tplc="04180005" w:tentative="1">
      <w:start w:val="1"/>
      <w:numFmt w:val="bullet"/>
      <w:lvlText w:val=""/>
      <w:lvlJc w:val="left"/>
      <w:pPr>
        <w:ind w:left="6461" w:hanging="360"/>
      </w:pPr>
      <w:rPr>
        <w:rFonts w:ascii="Wingdings" w:hAnsi="Wingdings" w:hint="default"/>
      </w:rPr>
    </w:lvl>
  </w:abstractNum>
  <w:abstractNum w:abstractNumId="20"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EF3279E"/>
    <w:multiLevelType w:val="hybridMultilevel"/>
    <w:tmpl w:val="CAD26CCC"/>
    <w:lvl w:ilvl="0" w:tplc="1868AE2E">
      <w:start w:val="7"/>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461035"/>
    <w:multiLevelType w:val="hybridMultilevel"/>
    <w:tmpl w:val="2A926D0C"/>
    <w:lvl w:ilvl="0" w:tplc="BE8A59B0">
      <w:start w:val="1"/>
      <w:numFmt w:val="upp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15:restartNumberingAfterBreak="0">
    <w:nsid w:val="4246442F"/>
    <w:multiLevelType w:val="hybridMultilevel"/>
    <w:tmpl w:val="11763E34"/>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7B3708"/>
    <w:multiLevelType w:val="hybridMultilevel"/>
    <w:tmpl w:val="ED02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EA19B0"/>
    <w:multiLevelType w:val="hybridMultilevel"/>
    <w:tmpl w:val="4598506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6"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5565C"/>
    <w:multiLevelType w:val="hybridMultilevel"/>
    <w:tmpl w:val="B1F0CD32"/>
    <w:lvl w:ilvl="0" w:tplc="C73254D8">
      <w:start w:val="1"/>
      <w:numFmt w:val="bullet"/>
      <w:lvlText w:val=""/>
      <w:lvlJc w:val="left"/>
      <w:pPr>
        <w:tabs>
          <w:tab w:val="num" w:pos="786"/>
        </w:tabs>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7D3207"/>
    <w:multiLevelType w:val="hybridMultilevel"/>
    <w:tmpl w:val="00A4D4E8"/>
    <w:lvl w:ilvl="0" w:tplc="C73254D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A5373C"/>
    <w:multiLevelType w:val="hybridMultilevel"/>
    <w:tmpl w:val="08261A56"/>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15:restartNumberingAfterBreak="0">
    <w:nsid w:val="4EB0086F"/>
    <w:multiLevelType w:val="hybridMultilevel"/>
    <w:tmpl w:val="79B0BD3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2" w15:restartNumberingAfterBreak="0">
    <w:nsid w:val="55543109"/>
    <w:multiLevelType w:val="hybridMultilevel"/>
    <w:tmpl w:val="D28E2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375387"/>
    <w:multiLevelType w:val="hybridMultilevel"/>
    <w:tmpl w:val="F49A42DC"/>
    <w:lvl w:ilvl="0" w:tplc="F76CB720">
      <w:start w:val="1"/>
      <w:numFmt w:val="decimal"/>
      <w:lvlText w:val="%1."/>
      <w:lvlJc w:val="left"/>
      <w:pPr>
        <w:ind w:left="360" w:hanging="360"/>
      </w:pPr>
      <w:rPr>
        <w:rFonts w:cs="Times New Roman" w:hint="default"/>
        <w:sz w:val="2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57AC37A3"/>
    <w:multiLevelType w:val="hybridMultilevel"/>
    <w:tmpl w:val="B6A09398"/>
    <w:lvl w:ilvl="0" w:tplc="04180001">
      <w:start w:val="1"/>
      <w:numFmt w:val="bullet"/>
      <w:lvlText w:val=""/>
      <w:lvlJc w:val="left"/>
      <w:pPr>
        <w:tabs>
          <w:tab w:val="num" w:pos="720"/>
        </w:tabs>
        <w:ind w:left="720" w:hanging="360"/>
      </w:pPr>
      <w:rPr>
        <w:rFonts w:ascii="Symbol" w:hAnsi="Symbol" w:hint="default"/>
        <w:color w:val="auto"/>
      </w:rPr>
    </w:lvl>
    <w:lvl w:ilvl="1" w:tplc="4080D2FE">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F5226"/>
    <w:multiLevelType w:val="hybridMultilevel"/>
    <w:tmpl w:val="947A8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75E3B78"/>
    <w:multiLevelType w:val="hybridMultilevel"/>
    <w:tmpl w:val="3E746D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EB036B6"/>
    <w:multiLevelType w:val="hybridMultilevel"/>
    <w:tmpl w:val="2A36D970"/>
    <w:lvl w:ilvl="0" w:tplc="C73254D8">
      <w:start w:val="1"/>
      <w:numFmt w:val="bullet"/>
      <w:lvlText w:val=""/>
      <w:lvlJc w:val="left"/>
      <w:pPr>
        <w:ind w:left="1145" w:hanging="360"/>
      </w:pPr>
      <w:rPr>
        <w:rFonts w:ascii="Symbol" w:hAnsi="Symbol" w:hint="default"/>
        <w:sz w:val="24"/>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15:restartNumberingAfterBreak="0">
    <w:nsid w:val="72404943"/>
    <w:multiLevelType w:val="hybridMultilevel"/>
    <w:tmpl w:val="7D44FF64"/>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39" w15:restartNumberingAfterBreak="0">
    <w:nsid w:val="7327779C"/>
    <w:multiLevelType w:val="hybridMultilevel"/>
    <w:tmpl w:val="C798B558"/>
    <w:lvl w:ilvl="0" w:tplc="58A29D22">
      <w:start w:val="9"/>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4454374"/>
    <w:multiLevelType w:val="hybridMultilevel"/>
    <w:tmpl w:val="F91645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4CC0E74"/>
    <w:multiLevelType w:val="hybridMultilevel"/>
    <w:tmpl w:val="38461F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54C39B7"/>
    <w:multiLevelType w:val="hybridMultilevel"/>
    <w:tmpl w:val="6F022236"/>
    <w:lvl w:ilvl="0" w:tplc="91BA3422">
      <w:start w:val="6"/>
      <w:numFmt w:val="upperRoman"/>
      <w:lvlText w:val="%1&gt;"/>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6F30776"/>
    <w:multiLevelType w:val="hybridMultilevel"/>
    <w:tmpl w:val="F3B2B836"/>
    <w:lvl w:ilvl="0" w:tplc="9F3C40FE">
      <w:start w:val="9"/>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4" w15:restartNumberingAfterBreak="0">
    <w:nsid w:val="79921841"/>
    <w:multiLevelType w:val="hybridMultilevel"/>
    <w:tmpl w:val="4A586D6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5" w15:restartNumberingAfterBreak="0">
    <w:nsid w:val="79E344BF"/>
    <w:multiLevelType w:val="hybridMultilevel"/>
    <w:tmpl w:val="B58A1F38"/>
    <w:lvl w:ilvl="0" w:tplc="152A2A52">
      <w:start w:val="2"/>
      <w:numFmt w:val="upperRoman"/>
      <w:lvlText w:val="%1."/>
      <w:lvlJc w:val="left"/>
      <w:pPr>
        <w:ind w:left="1440" w:hanging="720"/>
      </w:pPr>
      <w:rPr>
        <w:rFonts w:cs="Times New Roman" w:hint="default"/>
      </w:rPr>
    </w:lvl>
    <w:lvl w:ilvl="1" w:tplc="F84AD3B0">
      <w:start w:val="1"/>
      <w:numFmt w:val="decimal"/>
      <w:lvlText w:val="%2."/>
      <w:lvlJc w:val="left"/>
      <w:pPr>
        <w:ind w:left="1800" w:hanging="360"/>
      </w:pPr>
      <w:rPr>
        <w:rFonts w:cs="Times New Roman" w:hint="default"/>
        <w:b w:val="0"/>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6"/>
  </w:num>
  <w:num w:numId="2">
    <w:abstractNumId w:val="13"/>
  </w:num>
  <w:num w:numId="3">
    <w:abstractNumId w:val="30"/>
  </w:num>
  <w:num w:numId="4">
    <w:abstractNumId w:val="6"/>
  </w:num>
  <w:num w:numId="5">
    <w:abstractNumId w:val="8"/>
  </w:num>
  <w:num w:numId="6">
    <w:abstractNumId w:val="32"/>
  </w:num>
  <w:num w:numId="7">
    <w:abstractNumId w:val="45"/>
  </w:num>
  <w:num w:numId="8">
    <w:abstractNumId w:val="29"/>
  </w:num>
  <w:num w:numId="9">
    <w:abstractNumId w:val="31"/>
  </w:num>
  <w:num w:numId="10">
    <w:abstractNumId w:val="10"/>
  </w:num>
  <w:num w:numId="11">
    <w:abstractNumId w:val="0"/>
  </w:num>
  <w:num w:numId="12">
    <w:abstractNumId w:val="17"/>
  </w:num>
  <w:num w:numId="13">
    <w:abstractNumId w:val="4"/>
  </w:num>
  <w:num w:numId="14">
    <w:abstractNumId w:val="3"/>
  </w:num>
  <w:num w:numId="15">
    <w:abstractNumId w:val="23"/>
  </w:num>
  <w:num w:numId="16">
    <w:abstractNumId w:val="44"/>
  </w:num>
  <w:num w:numId="17">
    <w:abstractNumId w:val="1"/>
  </w:num>
  <w:num w:numId="18">
    <w:abstractNumId w:val="33"/>
  </w:num>
  <w:num w:numId="19">
    <w:abstractNumId w:val="11"/>
  </w:num>
  <w:num w:numId="20">
    <w:abstractNumId w:val="36"/>
  </w:num>
  <w:num w:numId="21">
    <w:abstractNumId w:val="15"/>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9"/>
  </w:num>
  <w:num w:numId="26">
    <w:abstractNumId w:val="27"/>
  </w:num>
  <w:num w:numId="27">
    <w:abstractNumId w:val="40"/>
  </w:num>
  <w:num w:numId="28">
    <w:abstractNumId w:val="34"/>
  </w:num>
  <w:num w:numId="29">
    <w:abstractNumId w:val="19"/>
  </w:num>
  <w:num w:numId="30">
    <w:abstractNumId w:val="2"/>
  </w:num>
  <w:num w:numId="31">
    <w:abstractNumId w:val="35"/>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4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2"/>
  </w:num>
  <w:num w:numId="39">
    <w:abstractNumId w:val="16"/>
  </w:num>
  <w:num w:numId="40">
    <w:abstractNumId w:val="12"/>
  </w:num>
  <w:num w:numId="41">
    <w:abstractNumId w:val="22"/>
  </w:num>
  <w:num w:numId="42">
    <w:abstractNumId w:val="28"/>
  </w:num>
  <w:num w:numId="43">
    <w:abstractNumId w:val="37"/>
  </w:num>
  <w:num w:numId="44">
    <w:abstractNumId w:val="18"/>
  </w:num>
  <w:num w:numId="45">
    <w:abstractNumId w:val="14"/>
  </w:num>
  <w:num w:numId="46">
    <w:abstractNumId w:val="3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65C6"/>
    <w:rsid w:val="000076C1"/>
    <w:rsid w:val="00016442"/>
    <w:rsid w:val="0002407F"/>
    <w:rsid w:val="00042FDF"/>
    <w:rsid w:val="000519C9"/>
    <w:rsid w:val="000821AB"/>
    <w:rsid w:val="000878BE"/>
    <w:rsid w:val="000A6529"/>
    <w:rsid w:val="000C7D4E"/>
    <w:rsid w:val="000F1C8C"/>
    <w:rsid w:val="001224D4"/>
    <w:rsid w:val="00124276"/>
    <w:rsid w:val="00126D9A"/>
    <w:rsid w:val="00136179"/>
    <w:rsid w:val="00143958"/>
    <w:rsid w:val="001452FA"/>
    <w:rsid w:val="00165BC7"/>
    <w:rsid w:val="001674E9"/>
    <w:rsid w:val="001733D2"/>
    <w:rsid w:val="00173592"/>
    <w:rsid w:val="00193710"/>
    <w:rsid w:val="001A1D0F"/>
    <w:rsid w:val="001B348B"/>
    <w:rsid w:val="001C53D6"/>
    <w:rsid w:val="001C7142"/>
    <w:rsid w:val="001D1159"/>
    <w:rsid w:val="001D2542"/>
    <w:rsid w:val="001D7E46"/>
    <w:rsid w:val="001E25D2"/>
    <w:rsid w:val="001F0698"/>
    <w:rsid w:val="001F0A59"/>
    <w:rsid w:val="001F6BD6"/>
    <w:rsid w:val="002266DF"/>
    <w:rsid w:val="002358B6"/>
    <w:rsid w:val="00242062"/>
    <w:rsid w:val="002659A3"/>
    <w:rsid w:val="00267C1E"/>
    <w:rsid w:val="0029389A"/>
    <w:rsid w:val="002A497E"/>
    <w:rsid w:val="002A56C4"/>
    <w:rsid w:val="002B6D34"/>
    <w:rsid w:val="002C00F5"/>
    <w:rsid w:val="002E2750"/>
    <w:rsid w:val="002F5CA4"/>
    <w:rsid w:val="00337390"/>
    <w:rsid w:val="003511B3"/>
    <w:rsid w:val="00351F54"/>
    <w:rsid w:val="00354A66"/>
    <w:rsid w:val="00362E31"/>
    <w:rsid w:val="00377BBB"/>
    <w:rsid w:val="00383937"/>
    <w:rsid w:val="00392D89"/>
    <w:rsid w:val="00394862"/>
    <w:rsid w:val="003B1B03"/>
    <w:rsid w:val="003C4891"/>
    <w:rsid w:val="003D3FB9"/>
    <w:rsid w:val="003E4835"/>
    <w:rsid w:val="003F5AC0"/>
    <w:rsid w:val="00403435"/>
    <w:rsid w:val="00406FD6"/>
    <w:rsid w:val="004075BB"/>
    <w:rsid w:val="0043021D"/>
    <w:rsid w:val="004360AC"/>
    <w:rsid w:val="00447381"/>
    <w:rsid w:val="0045348F"/>
    <w:rsid w:val="004567DE"/>
    <w:rsid w:val="00456A5F"/>
    <w:rsid w:val="00463969"/>
    <w:rsid w:val="0047389F"/>
    <w:rsid w:val="00486908"/>
    <w:rsid w:val="004915E0"/>
    <w:rsid w:val="00491A3E"/>
    <w:rsid w:val="00492B93"/>
    <w:rsid w:val="004A3734"/>
    <w:rsid w:val="004B1B92"/>
    <w:rsid w:val="004E7349"/>
    <w:rsid w:val="004F0944"/>
    <w:rsid w:val="00507799"/>
    <w:rsid w:val="005314DB"/>
    <w:rsid w:val="005434F7"/>
    <w:rsid w:val="005572D3"/>
    <w:rsid w:val="00594CCE"/>
    <w:rsid w:val="005A0A7C"/>
    <w:rsid w:val="005D55B2"/>
    <w:rsid w:val="005E3F5F"/>
    <w:rsid w:val="005E4D7E"/>
    <w:rsid w:val="00604BC9"/>
    <w:rsid w:val="00623294"/>
    <w:rsid w:val="0063313C"/>
    <w:rsid w:val="00635ADE"/>
    <w:rsid w:val="00657272"/>
    <w:rsid w:val="00662676"/>
    <w:rsid w:val="00667EBC"/>
    <w:rsid w:val="006716EF"/>
    <w:rsid w:val="00674A8A"/>
    <w:rsid w:val="00690900"/>
    <w:rsid w:val="0069375F"/>
    <w:rsid w:val="00695319"/>
    <w:rsid w:val="006A005A"/>
    <w:rsid w:val="006A0838"/>
    <w:rsid w:val="006A6629"/>
    <w:rsid w:val="006B5B2D"/>
    <w:rsid w:val="006D27F3"/>
    <w:rsid w:val="006F751E"/>
    <w:rsid w:val="00704952"/>
    <w:rsid w:val="00710634"/>
    <w:rsid w:val="007137E5"/>
    <w:rsid w:val="00724897"/>
    <w:rsid w:val="00752B2C"/>
    <w:rsid w:val="0076021A"/>
    <w:rsid w:val="00764A74"/>
    <w:rsid w:val="00764B0F"/>
    <w:rsid w:val="007765C6"/>
    <w:rsid w:val="00785311"/>
    <w:rsid w:val="007A5246"/>
    <w:rsid w:val="007B2340"/>
    <w:rsid w:val="007D6B0A"/>
    <w:rsid w:val="007E06CE"/>
    <w:rsid w:val="007E19B7"/>
    <w:rsid w:val="007E3651"/>
    <w:rsid w:val="0080258D"/>
    <w:rsid w:val="00803E00"/>
    <w:rsid w:val="008069D4"/>
    <w:rsid w:val="00830D1B"/>
    <w:rsid w:val="0083395C"/>
    <w:rsid w:val="008612BB"/>
    <w:rsid w:val="00876319"/>
    <w:rsid w:val="00880C8B"/>
    <w:rsid w:val="0088430B"/>
    <w:rsid w:val="00884BEA"/>
    <w:rsid w:val="00895BFB"/>
    <w:rsid w:val="008A51A1"/>
    <w:rsid w:val="008B4B75"/>
    <w:rsid w:val="008C0256"/>
    <w:rsid w:val="008C6A5A"/>
    <w:rsid w:val="008F50C8"/>
    <w:rsid w:val="008F6F68"/>
    <w:rsid w:val="00902DF5"/>
    <w:rsid w:val="00922184"/>
    <w:rsid w:val="00947595"/>
    <w:rsid w:val="00947D2D"/>
    <w:rsid w:val="00964E3B"/>
    <w:rsid w:val="009745E7"/>
    <w:rsid w:val="00991A57"/>
    <w:rsid w:val="00991F7B"/>
    <w:rsid w:val="009A6725"/>
    <w:rsid w:val="009C029E"/>
    <w:rsid w:val="009C0DFB"/>
    <w:rsid w:val="009F2ADD"/>
    <w:rsid w:val="00A0382C"/>
    <w:rsid w:val="00A2469E"/>
    <w:rsid w:val="00A92767"/>
    <w:rsid w:val="00A94A6B"/>
    <w:rsid w:val="00AC33ED"/>
    <w:rsid w:val="00AD4A6F"/>
    <w:rsid w:val="00AF2089"/>
    <w:rsid w:val="00B02E93"/>
    <w:rsid w:val="00B10051"/>
    <w:rsid w:val="00B34B10"/>
    <w:rsid w:val="00B355BA"/>
    <w:rsid w:val="00B63F67"/>
    <w:rsid w:val="00B76888"/>
    <w:rsid w:val="00B92970"/>
    <w:rsid w:val="00BA0B7C"/>
    <w:rsid w:val="00BA5687"/>
    <w:rsid w:val="00BB4781"/>
    <w:rsid w:val="00BD1659"/>
    <w:rsid w:val="00BD532B"/>
    <w:rsid w:val="00BD61D3"/>
    <w:rsid w:val="00BF292B"/>
    <w:rsid w:val="00C3068C"/>
    <w:rsid w:val="00C4706B"/>
    <w:rsid w:val="00C500AE"/>
    <w:rsid w:val="00C86912"/>
    <w:rsid w:val="00CA6778"/>
    <w:rsid w:val="00CB376A"/>
    <w:rsid w:val="00CF03BC"/>
    <w:rsid w:val="00CF31E1"/>
    <w:rsid w:val="00D06D60"/>
    <w:rsid w:val="00D125A2"/>
    <w:rsid w:val="00D16A88"/>
    <w:rsid w:val="00D25A26"/>
    <w:rsid w:val="00D34FFD"/>
    <w:rsid w:val="00D534DE"/>
    <w:rsid w:val="00D544E2"/>
    <w:rsid w:val="00D60A97"/>
    <w:rsid w:val="00D6232A"/>
    <w:rsid w:val="00DA635C"/>
    <w:rsid w:val="00DA7BC4"/>
    <w:rsid w:val="00DB7C75"/>
    <w:rsid w:val="00DC5CB8"/>
    <w:rsid w:val="00DD2136"/>
    <w:rsid w:val="00DF62FB"/>
    <w:rsid w:val="00E005E3"/>
    <w:rsid w:val="00E17956"/>
    <w:rsid w:val="00E234CC"/>
    <w:rsid w:val="00E42F80"/>
    <w:rsid w:val="00E83917"/>
    <w:rsid w:val="00EB0124"/>
    <w:rsid w:val="00EB0DDA"/>
    <w:rsid w:val="00ED464B"/>
    <w:rsid w:val="00EE12E1"/>
    <w:rsid w:val="00EF300C"/>
    <w:rsid w:val="00F00142"/>
    <w:rsid w:val="00F00D29"/>
    <w:rsid w:val="00F024EB"/>
    <w:rsid w:val="00F070ED"/>
    <w:rsid w:val="00F33B33"/>
    <w:rsid w:val="00F44DBC"/>
    <w:rsid w:val="00F56D0F"/>
    <w:rsid w:val="00F646C7"/>
    <w:rsid w:val="00F9219A"/>
    <w:rsid w:val="00F96C50"/>
    <w:rsid w:val="00FA586A"/>
    <w:rsid w:val="00FB3079"/>
    <w:rsid w:val="00FC380F"/>
    <w:rsid w:val="00FC73E8"/>
    <w:rsid w:val="00FD0698"/>
    <w:rsid w:val="00FD46C6"/>
    <w:rsid w:val="00FD75BA"/>
    <w:rsid w:val="00FE3D9B"/>
    <w:rsid w:val="00FF2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428951"/>
  <w15:docId w15:val="{014166CE-325C-47D4-8102-21BB36D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69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0A652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2469E"/>
    <w:pPr>
      <w:keepNext/>
      <w:spacing w:line="360" w:lineRule="auto"/>
      <w:jc w:val="center"/>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6529"/>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A2469E"/>
    <w:rPr>
      <w:rFonts w:ascii="Times New Roman" w:hAnsi="Times New Roman" w:cs="Times New Roman"/>
      <w:b/>
      <w:bCs/>
      <w:sz w:val="24"/>
      <w:szCs w:val="24"/>
      <w:lang w:val="ro-RO" w:eastAsia="ru-RU"/>
    </w:rPr>
  </w:style>
  <w:style w:type="paragraph" w:styleId="a3">
    <w:name w:val="Body Text Indent"/>
    <w:basedOn w:val="a"/>
    <w:link w:val="a4"/>
    <w:uiPriority w:val="99"/>
    <w:rsid w:val="00A2469E"/>
    <w:pPr>
      <w:ind w:firstLine="360"/>
    </w:pPr>
    <w:rPr>
      <w:szCs w:val="20"/>
      <w:lang w:val="ro-RO"/>
    </w:rPr>
  </w:style>
  <w:style w:type="character" w:customStyle="1" w:styleId="a4">
    <w:name w:val="Основной текст с отступом Знак"/>
    <w:link w:val="a3"/>
    <w:uiPriority w:val="99"/>
    <w:locked/>
    <w:rsid w:val="00A2469E"/>
    <w:rPr>
      <w:rFonts w:ascii="Times New Roman" w:hAnsi="Times New Roman" w:cs="Times New Roman"/>
      <w:sz w:val="20"/>
      <w:szCs w:val="20"/>
      <w:lang w:val="ro-RO" w:eastAsia="ru-RU"/>
    </w:rPr>
  </w:style>
  <w:style w:type="paragraph" w:styleId="a5">
    <w:name w:val="Title"/>
    <w:basedOn w:val="a"/>
    <w:link w:val="a6"/>
    <w:uiPriority w:val="99"/>
    <w:qFormat/>
    <w:rsid w:val="00A2469E"/>
    <w:pPr>
      <w:spacing w:line="360" w:lineRule="auto"/>
      <w:jc w:val="center"/>
    </w:pPr>
    <w:rPr>
      <w:b/>
      <w:bCs/>
      <w:i/>
      <w:iCs/>
      <w:sz w:val="32"/>
      <w:lang w:val="ro-RO"/>
    </w:rPr>
  </w:style>
  <w:style w:type="character" w:customStyle="1" w:styleId="a6">
    <w:name w:val="Заголовок Знак"/>
    <w:link w:val="a5"/>
    <w:uiPriority w:val="99"/>
    <w:locked/>
    <w:rsid w:val="00A2469E"/>
    <w:rPr>
      <w:rFonts w:ascii="Times New Roman" w:hAnsi="Times New Roman" w:cs="Times New Roman"/>
      <w:b/>
      <w:bCs/>
      <w:i/>
      <w:iCs/>
      <w:sz w:val="24"/>
      <w:szCs w:val="24"/>
      <w:lang w:val="ro-RO" w:eastAsia="ru-RU"/>
    </w:rPr>
  </w:style>
  <w:style w:type="paragraph" w:styleId="a7">
    <w:name w:val="header"/>
    <w:basedOn w:val="a"/>
    <w:link w:val="a8"/>
    <w:uiPriority w:val="99"/>
    <w:rsid w:val="00A2469E"/>
    <w:pPr>
      <w:tabs>
        <w:tab w:val="center" w:pos="4677"/>
        <w:tab w:val="right" w:pos="9355"/>
      </w:tabs>
    </w:pPr>
  </w:style>
  <w:style w:type="character" w:customStyle="1" w:styleId="a8">
    <w:name w:val="Верхний колонтитул Знак"/>
    <w:link w:val="a7"/>
    <w:uiPriority w:val="99"/>
    <w:locked/>
    <w:rsid w:val="00A2469E"/>
    <w:rPr>
      <w:rFonts w:ascii="Times New Roman" w:hAnsi="Times New Roman" w:cs="Times New Roman"/>
      <w:sz w:val="24"/>
      <w:szCs w:val="24"/>
    </w:rPr>
  </w:style>
  <w:style w:type="character" w:styleId="a9">
    <w:name w:val="page number"/>
    <w:uiPriority w:val="99"/>
    <w:rsid w:val="00A2469E"/>
    <w:rPr>
      <w:rFonts w:cs="Times New Roman"/>
      <w:b/>
    </w:rPr>
  </w:style>
  <w:style w:type="paragraph" w:customStyle="1" w:styleId="PaginaIntestazione">
    <w:name w:val="Pagina Intestazione"/>
    <w:basedOn w:val="a7"/>
    <w:uiPriority w:val="99"/>
    <w:rsid w:val="00A2469E"/>
    <w:pPr>
      <w:tabs>
        <w:tab w:val="clear" w:pos="4677"/>
        <w:tab w:val="clear" w:pos="9355"/>
        <w:tab w:val="center" w:pos="4819"/>
        <w:tab w:val="right" w:pos="9638"/>
      </w:tabs>
      <w:jc w:val="center"/>
    </w:pPr>
    <w:rPr>
      <w:b/>
      <w:caps/>
      <w:sz w:val="20"/>
      <w:szCs w:val="20"/>
      <w:lang w:val="it-IT" w:eastAsia="it-IT"/>
    </w:rPr>
  </w:style>
  <w:style w:type="paragraph" w:styleId="aa">
    <w:name w:val="Plain Text"/>
    <w:basedOn w:val="a"/>
    <w:link w:val="ab"/>
    <w:uiPriority w:val="99"/>
    <w:rsid w:val="00A2469E"/>
    <w:rPr>
      <w:rFonts w:ascii="Courier New" w:hAnsi="Courier New"/>
      <w:sz w:val="20"/>
      <w:szCs w:val="20"/>
    </w:rPr>
  </w:style>
  <w:style w:type="character" w:customStyle="1" w:styleId="ab">
    <w:name w:val="Текст Знак"/>
    <w:link w:val="aa"/>
    <w:uiPriority w:val="99"/>
    <w:locked/>
    <w:rsid w:val="00A2469E"/>
    <w:rPr>
      <w:rFonts w:ascii="Courier New" w:hAnsi="Courier New" w:cs="Times New Roman"/>
      <w:sz w:val="20"/>
      <w:szCs w:val="20"/>
      <w:lang w:eastAsia="ru-RU"/>
    </w:rPr>
  </w:style>
  <w:style w:type="paragraph" w:customStyle="1" w:styleId="11">
    <w:name w:val="Абзац списка1"/>
    <w:basedOn w:val="a"/>
    <w:uiPriority w:val="99"/>
    <w:rsid w:val="00A2469E"/>
    <w:pPr>
      <w:ind w:left="720"/>
      <w:contextualSpacing/>
    </w:pPr>
  </w:style>
  <w:style w:type="paragraph" w:styleId="ac">
    <w:name w:val="Body Text"/>
    <w:basedOn w:val="a"/>
    <w:link w:val="ad"/>
    <w:uiPriority w:val="99"/>
    <w:rsid w:val="00A2469E"/>
    <w:pPr>
      <w:spacing w:after="120"/>
    </w:pPr>
  </w:style>
  <w:style w:type="character" w:customStyle="1" w:styleId="ad">
    <w:name w:val="Основной текст Знак"/>
    <w:link w:val="ac"/>
    <w:uiPriority w:val="99"/>
    <w:locked/>
    <w:rsid w:val="00A2469E"/>
    <w:rPr>
      <w:rFonts w:ascii="Times New Roman" w:hAnsi="Times New Roman" w:cs="Times New Roman"/>
      <w:sz w:val="24"/>
      <w:szCs w:val="24"/>
    </w:rPr>
  </w:style>
  <w:style w:type="paragraph" w:customStyle="1" w:styleId="ae">
    <w:name w:val="Содержимое таблицы"/>
    <w:basedOn w:val="a"/>
    <w:uiPriority w:val="99"/>
    <w:rsid w:val="00A2469E"/>
    <w:pPr>
      <w:widowControl w:val="0"/>
      <w:suppressLineNumbers/>
      <w:suppressAutoHyphens/>
    </w:pPr>
    <w:rPr>
      <w:rFonts w:eastAsia="SimSun" w:cs="Mangal"/>
      <w:kern w:val="1"/>
      <w:lang w:eastAsia="zh-CN" w:bidi="hi-IN"/>
    </w:rPr>
  </w:style>
  <w:style w:type="paragraph" w:customStyle="1" w:styleId="FR3">
    <w:name w:val="FR3"/>
    <w:uiPriority w:val="99"/>
    <w:rsid w:val="00A2469E"/>
    <w:pPr>
      <w:widowControl w:val="0"/>
      <w:spacing w:before="340"/>
      <w:jc w:val="center"/>
    </w:pPr>
    <w:rPr>
      <w:rFonts w:ascii="Times New Roman" w:eastAsia="Times New Roman" w:hAnsi="Times New Roman"/>
      <w:sz w:val="32"/>
      <w:lang w:eastAsia="ru-RU"/>
    </w:rPr>
  </w:style>
  <w:style w:type="character" w:customStyle="1" w:styleId="FooterChar">
    <w:name w:val="Footer Char"/>
    <w:uiPriority w:val="99"/>
    <w:semiHidden/>
    <w:locked/>
    <w:rsid w:val="008612BB"/>
    <w:rPr>
      <w:rFonts w:ascii="Times New Roman" w:hAnsi="Times New Roman"/>
      <w:sz w:val="24"/>
      <w:lang w:eastAsia="ru-RU"/>
    </w:rPr>
  </w:style>
  <w:style w:type="paragraph" w:styleId="af">
    <w:name w:val="footer"/>
    <w:basedOn w:val="a"/>
    <w:link w:val="af0"/>
    <w:uiPriority w:val="99"/>
    <w:semiHidden/>
    <w:rsid w:val="008612BB"/>
    <w:pPr>
      <w:tabs>
        <w:tab w:val="center" w:pos="4677"/>
        <w:tab w:val="right" w:pos="9355"/>
      </w:tabs>
    </w:pPr>
    <w:rPr>
      <w:rFonts w:eastAsia="Calibri"/>
    </w:rPr>
  </w:style>
  <w:style w:type="character" w:customStyle="1" w:styleId="af0">
    <w:name w:val="Нижний колонтитул Знак"/>
    <w:link w:val="af"/>
    <w:uiPriority w:val="99"/>
    <w:semiHidden/>
    <w:locked/>
    <w:rsid w:val="00635ADE"/>
    <w:rPr>
      <w:rFonts w:ascii="Times New Roman" w:hAnsi="Times New Roman" w:cs="Times New Roman"/>
      <w:sz w:val="24"/>
      <w:szCs w:val="24"/>
    </w:rPr>
  </w:style>
  <w:style w:type="character" w:customStyle="1" w:styleId="SubsolCaracter1">
    <w:name w:val="Subsol Caracter1"/>
    <w:uiPriority w:val="99"/>
    <w:semiHidden/>
    <w:rsid w:val="008612BB"/>
    <w:rPr>
      <w:rFonts w:ascii="Times New Roman" w:hAnsi="Times New Roman" w:cs="Times New Roman"/>
      <w:sz w:val="24"/>
      <w:szCs w:val="24"/>
      <w:lang w:eastAsia="ru-RU"/>
    </w:rPr>
  </w:style>
  <w:style w:type="paragraph" w:styleId="af1">
    <w:name w:val="List Paragraph"/>
    <w:basedOn w:val="a"/>
    <w:uiPriority w:val="99"/>
    <w:qFormat/>
    <w:rsid w:val="008612BB"/>
    <w:pPr>
      <w:ind w:left="720"/>
      <w:contextualSpacing/>
    </w:pPr>
  </w:style>
  <w:style w:type="paragraph" w:styleId="3">
    <w:name w:val="Body Text Indent 3"/>
    <w:basedOn w:val="a"/>
    <w:link w:val="30"/>
    <w:uiPriority w:val="99"/>
    <w:rsid w:val="008612BB"/>
    <w:pPr>
      <w:spacing w:after="120"/>
      <w:ind w:left="283"/>
    </w:pPr>
    <w:rPr>
      <w:sz w:val="16"/>
      <w:szCs w:val="16"/>
    </w:rPr>
  </w:style>
  <w:style w:type="character" w:customStyle="1" w:styleId="30">
    <w:name w:val="Основной текст с отступом 3 Знак"/>
    <w:link w:val="3"/>
    <w:uiPriority w:val="99"/>
    <w:locked/>
    <w:rsid w:val="008612BB"/>
    <w:rPr>
      <w:rFonts w:ascii="Times New Roman" w:hAnsi="Times New Roman" w:cs="Times New Roman"/>
      <w:sz w:val="16"/>
      <w:szCs w:val="16"/>
      <w:lang w:eastAsia="ru-RU"/>
    </w:rPr>
  </w:style>
  <w:style w:type="paragraph" w:styleId="21">
    <w:name w:val="Body Text 2"/>
    <w:basedOn w:val="a"/>
    <w:link w:val="22"/>
    <w:uiPriority w:val="99"/>
    <w:semiHidden/>
    <w:rsid w:val="008612BB"/>
    <w:pPr>
      <w:spacing w:after="120" w:line="480" w:lineRule="auto"/>
    </w:pPr>
  </w:style>
  <w:style w:type="character" w:customStyle="1" w:styleId="22">
    <w:name w:val="Основной текст 2 Знак"/>
    <w:link w:val="21"/>
    <w:uiPriority w:val="99"/>
    <w:semiHidden/>
    <w:locked/>
    <w:rsid w:val="008612BB"/>
    <w:rPr>
      <w:rFonts w:ascii="Times New Roman" w:hAnsi="Times New Roman" w:cs="Times New Roman"/>
      <w:sz w:val="24"/>
      <w:szCs w:val="24"/>
      <w:lang w:eastAsia="ru-RU"/>
    </w:rPr>
  </w:style>
  <w:style w:type="table" w:styleId="af2">
    <w:name w:val="Table Grid"/>
    <w:basedOn w:val="a1"/>
    <w:uiPriority w:val="99"/>
    <w:rsid w:val="000A65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2E2750"/>
    <w:rPr>
      <w:rFonts w:cs="Times New Roman"/>
      <w:sz w:val="16"/>
    </w:rPr>
  </w:style>
  <w:style w:type="paragraph" w:styleId="af4">
    <w:name w:val="annotation text"/>
    <w:basedOn w:val="a"/>
    <w:link w:val="af5"/>
    <w:uiPriority w:val="99"/>
    <w:rsid w:val="002E2750"/>
    <w:rPr>
      <w:sz w:val="20"/>
      <w:szCs w:val="20"/>
    </w:rPr>
  </w:style>
  <w:style w:type="character" w:customStyle="1" w:styleId="af5">
    <w:name w:val="Текст примечания Знак"/>
    <w:link w:val="af4"/>
    <w:uiPriority w:val="99"/>
    <w:locked/>
    <w:rsid w:val="002E2750"/>
    <w:rPr>
      <w:rFonts w:ascii="Times New Roman" w:hAnsi="Times New Roman" w:cs="Times New Roman"/>
      <w:sz w:val="20"/>
      <w:szCs w:val="20"/>
      <w:lang w:eastAsia="ru-RU"/>
    </w:rPr>
  </w:style>
  <w:style w:type="paragraph" w:styleId="af6">
    <w:name w:val="Balloon Text"/>
    <w:basedOn w:val="a"/>
    <w:link w:val="af7"/>
    <w:uiPriority w:val="99"/>
    <w:semiHidden/>
    <w:rsid w:val="005572D3"/>
    <w:rPr>
      <w:rFonts w:ascii="Segoe UI" w:hAnsi="Segoe UI" w:cs="Segoe UI"/>
      <w:sz w:val="18"/>
      <w:szCs w:val="18"/>
    </w:rPr>
  </w:style>
  <w:style w:type="character" w:customStyle="1" w:styleId="af7">
    <w:name w:val="Текст выноски Знак"/>
    <w:link w:val="af6"/>
    <w:uiPriority w:val="99"/>
    <w:semiHidden/>
    <w:locked/>
    <w:rsid w:val="005572D3"/>
    <w:rPr>
      <w:rFonts w:ascii="Segoe UI" w:hAnsi="Segoe UI" w:cs="Segoe UI"/>
      <w:sz w:val="18"/>
      <w:szCs w:val="18"/>
      <w:lang w:eastAsia="ru-RU"/>
    </w:rPr>
  </w:style>
  <w:style w:type="paragraph" w:customStyle="1" w:styleId="23">
    <w:name w:val="Абзац списка2"/>
    <w:basedOn w:val="a"/>
    <w:uiPriority w:val="99"/>
    <w:rsid w:val="0069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99273">
      <w:marLeft w:val="0"/>
      <w:marRight w:val="0"/>
      <w:marTop w:val="0"/>
      <w:marBottom w:val="0"/>
      <w:divBdr>
        <w:top w:val="none" w:sz="0" w:space="0" w:color="auto"/>
        <w:left w:val="none" w:sz="0" w:space="0" w:color="auto"/>
        <w:bottom w:val="none" w:sz="0" w:space="0" w:color="auto"/>
        <w:right w:val="none" w:sz="0" w:space="0" w:color="auto"/>
      </w:divBdr>
    </w:div>
    <w:div w:id="746999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5432</Words>
  <Characters>30964</Characters>
  <Application>Microsoft Office Word</Application>
  <DocSecurity>0</DocSecurity>
  <Lines>258</Lines>
  <Paragraphs>72</Paragraphs>
  <ScaleCrop>false</ScaleCrop>
  <Company>SPecialiST RePack</Company>
  <LinksUpToDate>false</LinksUpToDate>
  <CharactersWithSpaces>36324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Stomatologie Nr1</dc:creator>
  <cp:keywords/>
  <dc:description/>
  <cp:lastModifiedBy>User</cp:lastModifiedBy>
  <cp:revision>28</cp:revision>
  <cp:lastPrinted>2018-03-20T11:47:00Z</cp:lastPrinted>
  <dcterms:created xsi:type="dcterms:W3CDTF">2018-03-09T16:44:00Z</dcterms:created>
  <dcterms:modified xsi:type="dcterms:W3CDTF">2018-05-27T17:43:00Z</dcterms:modified>
</cp:coreProperties>
</file>